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2C7" w:rsidRDefault="00A742C7">
      <w:pPr>
        <w:pStyle w:val="ConsPlusTitlePage"/>
      </w:pPr>
      <w:r>
        <w:t xml:space="preserve">Документ предоставлен </w:t>
      </w:r>
      <w:hyperlink r:id="rId4">
        <w:r>
          <w:rPr>
            <w:color w:val="0000FF"/>
          </w:rPr>
          <w:t>КонсультантПлюс</w:t>
        </w:r>
      </w:hyperlink>
      <w:r>
        <w:br/>
      </w:r>
    </w:p>
    <w:p w:rsidR="00A742C7" w:rsidRDefault="00A742C7">
      <w:pPr>
        <w:pStyle w:val="ConsPlusNormal"/>
        <w:jc w:val="both"/>
        <w:outlineLvl w:val="0"/>
      </w:pPr>
    </w:p>
    <w:p w:rsidR="00A742C7" w:rsidRDefault="00A742C7">
      <w:pPr>
        <w:pStyle w:val="ConsPlusTitle"/>
        <w:jc w:val="center"/>
        <w:outlineLvl w:val="0"/>
      </w:pPr>
      <w:r>
        <w:t>ПРАВИТЕЛЬСТВО РЕСПУБЛИКИ МОРДОВИЯ</w:t>
      </w:r>
    </w:p>
    <w:p w:rsidR="00A742C7" w:rsidRDefault="00A742C7">
      <w:pPr>
        <w:pStyle w:val="ConsPlusTitle"/>
        <w:jc w:val="both"/>
      </w:pPr>
    </w:p>
    <w:p w:rsidR="00A742C7" w:rsidRDefault="00A742C7">
      <w:pPr>
        <w:pStyle w:val="ConsPlusTitle"/>
        <w:jc w:val="center"/>
      </w:pPr>
      <w:r>
        <w:t>ПОСТАНОВЛЕНИЕ</w:t>
      </w:r>
    </w:p>
    <w:p w:rsidR="00A742C7" w:rsidRDefault="00A742C7">
      <w:pPr>
        <w:pStyle w:val="ConsPlusTitle"/>
        <w:jc w:val="center"/>
      </w:pPr>
      <w:r>
        <w:t>от 5 февраля 2025 г. N 73</w:t>
      </w:r>
    </w:p>
    <w:p w:rsidR="00A742C7" w:rsidRDefault="00A742C7">
      <w:pPr>
        <w:pStyle w:val="ConsPlusTitle"/>
        <w:jc w:val="both"/>
      </w:pPr>
    </w:p>
    <w:p w:rsidR="00A742C7" w:rsidRDefault="00A742C7">
      <w:pPr>
        <w:pStyle w:val="ConsPlusTitle"/>
        <w:jc w:val="center"/>
      </w:pPr>
      <w:r>
        <w:t>О РЕСПУБЛИКАНСКОЙ ТЕРРИТОРИАЛЬНОЙ ПРОГРАММЕ</w:t>
      </w:r>
    </w:p>
    <w:p w:rsidR="00A742C7" w:rsidRDefault="00A742C7">
      <w:pPr>
        <w:pStyle w:val="ConsPlusTitle"/>
        <w:jc w:val="center"/>
      </w:pPr>
      <w:r>
        <w:t>ГОСУДАРСТВЕННЫХ ГАРАНТИЙ БЕСПЛАТНОГО ОКАЗАНИЯ НАСЕЛЕНИЮ</w:t>
      </w:r>
    </w:p>
    <w:p w:rsidR="00A742C7" w:rsidRDefault="00A742C7">
      <w:pPr>
        <w:pStyle w:val="ConsPlusTitle"/>
        <w:jc w:val="center"/>
      </w:pPr>
      <w:r>
        <w:t>РЕСПУБЛИКИ МОРДОВИЯ МЕДИЦИНСКОЙ ПОМОЩИ НА 2025 ГОД</w:t>
      </w:r>
    </w:p>
    <w:p w:rsidR="00A742C7" w:rsidRDefault="00A742C7">
      <w:pPr>
        <w:pStyle w:val="ConsPlusTitle"/>
        <w:jc w:val="center"/>
      </w:pPr>
      <w:r>
        <w:t>И НА ПЛАНОВЫЙ ПЕРИОД 2026 И 2027 ГОДОВ</w:t>
      </w:r>
    </w:p>
    <w:p w:rsidR="00A742C7" w:rsidRDefault="00A742C7">
      <w:pPr>
        <w:pStyle w:val="ConsPlusNormal"/>
        <w:jc w:val="both"/>
      </w:pPr>
    </w:p>
    <w:p w:rsidR="00A742C7" w:rsidRDefault="00A742C7">
      <w:pPr>
        <w:pStyle w:val="ConsPlusNormal"/>
        <w:ind w:firstLine="540"/>
        <w:jc w:val="both"/>
      </w:pPr>
      <w:r>
        <w:t>В целях обеспечения конституционных прав населения Республики Мордовия на получение бесплатной медицинской помощи Правительство Республики Мордовия постановляет:</w:t>
      </w:r>
    </w:p>
    <w:p w:rsidR="00A742C7" w:rsidRDefault="00A742C7">
      <w:pPr>
        <w:pStyle w:val="ConsPlusNormal"/>
        <w:spacing w:before="220"/>
        <w:ind w:firstLine="540"/>
        <w:jc w:val="both"/>
      </w:pPr>
      <w:r>
        <w:t xml:space="preserve">1. Утвердить прилагаемую Республиканскую территориальную </w:t>
      </w:r>
      <w:hyperlink w:anchor="P32">
        <w:r>
          <w:rPr>
            <w:color w:val="0000FF"/>
          </w:rPr>
          <w:t>программу</w:t>
        </w:r>
      </w:hyperlink>
      <w:r>
        <w:t xml:space="preserve"> государственных гарантий бесплатного оказания населению Республики Мордовия медицинской помощи на 2025 год и на плановый период 2026 и 2027 годов (далее - Программа).</w:t>
      </w:r>
    </w:p>
    <w:p w:rsidR="00A742C7" w:rsidRDefault="00A742C7">
      <w:pPr>
        <w:pStyle w:val="ConsPlusNormal"/>
        <w:spacing w:before="220"/>
        <w:ind w:firstLine="540"/>
        <w:jc w:val="both"/>
      </w:pPr>
      <w:r>
        <w:t>2. Министерству финансов Республики Мордовия, Министерству здравоохранения Республики Мордовия обеспечить финансирование Программы.</w:t>
      </w:r>
    </w:p>
    <w:p w:rsidR="00A742C7" w:rsidRDefault="00A742C7">
      <w:pPr>
        <w:pStyle w:val="ConsPlusNormal"/>
        <w:spacing w:before="220"/>
        <w:ind w:firstLine="540"/>
        <w:jc w:val="both"/>
      </w:pPr>
      <w:r>
        <w:t>3. Территориальному фонду обязательного медицинского страхования Республики Мордовия обеспечить финансирование оказания медицинской помощи в объемах средств, предусмотренных Территориальной программой обязательного медицинского страхования населения Республики Мордовия.</w:t>
      </w:r>
    </w:p>
    <w:p w:rsidR="00A742C7" w:rsidRDefault="00A742C7">
      <w:pPr>
        <w:pStyle w:val="ConsPlusNormal"/>
        <w:spacing w:before="220"/>
        <w:ind w:firstLine="540"/>
        <w:jc w:val="both"/>
      </w:pPr>
      <w:r>
        <w:t>4. Контроль за исполнением настоящего постановления возложить на Первого Заместителя Председателя Правительства Республики Мордовия Г.А.Лотванову.</w:t>
      </w:r>
    </w:p>
    <w:p w:rsidR="00A742C7" w:rsidRDefault="00A742C7">
      <w:pPr>
        <w:pStyle w:val="ConsPlusNormal"/>
        <w:spacing w:before="220"/>
        <w:ind w:firstLine="540"/>
        <w:jc w:val="both"/>
      </w:pPr>
      <w:r>
        <w:t>5. Настоящее постановление вступает в силу со дня его официального опубликования и распространяет свое действие на правоотношения, возникшие с 1 января 2025 года.</w:t>
      </w:r>
    </w:p>
    <w:p w:rsidR="00A742C7" w:rsidRDefault="00A742C7">
      <w:pPr>
        <w:pStyle w:val="ConsPlusNormal"/>
        <w:jc w:val="both"/>
      </w:pPr>
    </w:p>
    <w:p w:rsidR="00A742C7" w:rsidRDefault="00A742C7">
      <w:pPr>
        <w:pStyle w:val="ConsPlusNormal"/>
        <w:jc w:val="right"/>
      </w:pPr>
      <w:r>
        <w:t>Исполняющий обязанности</w:t>
      </w:r>
    </w:p>
    <w:p w:rsidR="00A742C7" w:rsidRDefault="00A742C7">
      <w:pPr>
        <w:pStyle w:val="ConsPlusNormal"/>
        <w:jc w:val="right"/>
      </w:pPr>
      <w:r>
        <w:t>Председателя Правительства</w:t>
      </w:r>
    </w:p>
    <w:p w:rsidR="00A742C7" w:rsidRDefault="00A742C7">
      <w:pPr>
        <w:pStyle w:val="ConsPlusNormal"/>
        <w:jc w:val="right"/>
      </w:pPr>
      <w:r>
        <w:t>Республики Мордовия</w:t>
      </w:r>
    </w:p>
    <w:p w:rsidR="00A742C7" w:rsidRDefault="00A742C7">
      <w:pPr>
        <w:pStyle w:val="ConsPlusNormal"/>
        <w:jc w:val="right"/>
      </w:pPr>
      <w:r>
        <w:t>Б.ЭМЕЕВ</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0"/>
      </w:pPr>
      <w:r>
        <w:t>Утверждена</w:t>
      </w:r>
    </w:p>
    <w:p w:rsidR="00A742C7" w:rsidRDefault="00A742C7">
      <w:pPr>
        <w:pStyle w:val="ConsPlusNormal"/>
        <w:jc w:val="right"/>
      </w:pPr>
      <w:r>
        <w:t>постановлением Правительства</w:t>
      </w:r>
    </w:p>
    <w:p w:rsidR="00A742C7" w:rsidRDefault="00A742C7">
      <w:pPr>
        <w:pStyle w:val="ConsPlusNormal"/>
        <w:jc w:val="right"/>
      </w:pPr>
      <w:r>
        <w:t>Республики Мордовия</w:t>
      </w:r>
    </w:p>
    <w:p w:rsidR="00A742C7" w:rsidRDefault="00A742C7">
      <w:pPr>
        <w:pStyle w:val="ConsPlusNormal"/>
        <w:jc w:val="right"/>
      </w:pPr>
      <w:r>
        <w:t>от 5 февраля 2025 г. N 73</w:t>
      </w:r>
    </w:p>
    <w:p w:rsidR="00A742C7" w:rsidRDefault="00A742C7">
      <w:pPr>
        <w:pStyle w:val="ConsPlusNormal"/>
        <w:jc w:val="both"/>
      </w:pPr>
    </w:p>
    <w:p w:rsidR="00A742C7" w:rsidRDefault="00A742C7">
      <w:pPr>
        <w:pStyle w:val="ConsPlusTitle"/>
        <w:jc w:val="center"/>
      </w:pPr>
      <w:bookmarkStart w:id="0" w:name="P32"/>
      <w:bookmarkEnd w:id="0"/>
      <w:r>
        <w:t>РЕСПУБЛИКАНСКАЯ ТЕРРИТОРИАЛЬНАЯ ПРОГРАММА</w:t>
      </w:r>
    </w:p>
    <w:p w:rsidR="00A742C7" w:rsidRDefault="00A742C7">
      <w:pPr>
        <w:pStyle w:val="ConsPlusTitle"/>
        <w:jc w:val="center"/>
      </w:pPr>
      <w:r>
        <w:t>ГОСУДАРСТВЕННЫХ ГАРАНТИЙ БЕСПЛАТНОГО ОКАЗАНИЯ НАСЕЛЕНИЮ</w:t>
      </w:r>
    </w:p>
    <w:p w:rsidR="00A742C7" w:rsidRDefault="00A742C7">
      <w:pPr>
        <w:pStyle w:val="ConsPlusTitle"/>
        <w:jc w:val="center"/>
      </w:pPr>
      <w:r>
        <w:t>РЕСПУБЛИКИ МОРДОВИЯ МЕДИЦИНСКОЙ ПОМОЩИ НА 2025 ГОД</w:t>
      </w:r>
    </w:p>
    <w:p w:rsidR="00A742C7" w:rsidRDefault="00A742C7">
      <w:pPr>
        <w:pStyle w:val="ConsPlusTitle"/>
        <w:jc w:val="center"/>
      </w:pPr>
      <w:r>
        <w:t>И НА ПЛАНОВЫЙ ПЕРИОД 2026 И 2027 ГОДОВ</w:t>
      </w:r>
    </w:p>
    <w:p w:rsidR="00A742C7" w:rsidRDefault="00A742C7">
      <w:pPr>
        <w:pStyle w:val="ConsPlusNormal"/>
        <w:jc w:val="both"/>
      </w:pPr>
    </w:p>
    <w:p w:rsidR="00A742C7" w:rsidRDefault="00A742C7">
      <w:pPr>
        <w:pStyle w:val="ConsPlusTitle"/>
        <w:jc w:val="center"/>
        <w:outlineLvl w:val="1"/>
      </w:pPr>
      <w:r>
        <w:t>I. Общие положения</w:t>
      </w:r>
    </w:p>
    <w:p w:rsidR="00A742C7" w:rsidRDefault="00A742C7">
      <w:pPr>
        <w:pStyle w:val="ConsPlusNormal"/>
        <w:jc w:val="both"/>
      </w:pPr>
    </w:p>
    <w:p w:rsidR="00A742C7" w:rsidRDefault="00A742C7">
      <w:pPr>
        <w:pStyle w:val="ConsPlusNormal"/>
        <w:ind w:firstLine="540"/>
        <w:jc w:val="both"/>
      </w:pPr>
      <w:r>
        <w:lastRenderedPageBreak/>
        <w:t>Республиканская территориальная программа государственных гарантий бесплатного оказания населению Республики Мордовия медицинской помощи на 2025 и на плановый период 2026 и 2027 годов (далее - Программа) устанавливает перечень видов, форм и условий медицинской помощи, оказание которой осуществляется бесплатно, перечень заболеваний и состояний, оказание медицинской помощи при которых осуществляется бесплатно, категории граждан, оказание медицинской помощи которым осуществляется бесплатно, нормативы объема медицинской помощи, нормативы финансовых затрат на единицу объема медицинской помощи, подушевые нормативы финансирования, порядок и структуру формирования тарифов на медицинскую помощь и способы ее оплаты, а также порядок, условия предоставления медицинской помощи, критерии доступности и качества медицинской помощи.</w:t>
      </w:r>
    </w:p>
    <w:p w:rsidR="00A742C7" w:rsidRDefault="00A742C7">
      <w:pPr>
        <w:pStyle w:val="ConsPlusNormal"/>
        <w:spacing w:before="220"/>
        <w:ind w:firstLine="540"/>
        <w:jc w:val="both"/>
      </w:pPr>
      <w:r>
        <w:t>Программа формируется с учетом порядков оказания медицинской помощи, стандартов медицинской помощи и клинических рекомендаций, а также с учетом особенностей половозрастного состава населения, уровня и структуры заболеваемости населения Республики Мордовия, основанных на данных медицинской статистики.</w:t>
      </w:r>
    </w:p>
    <w:p w:rsidR="00A742C7" w:rsidRDefault="00A742C7">
      <w:pPr>
        <w:pStyle w:val="ConsPlusNormal"/>
        <w:spacing w:before="220"/>
        <w:ind w:firstLine="540"/>
        <w:jc w:val="both"/>
      </w:pPr>
      <w:r>
        <w:t>При обращении гражданина в случае нарушения его прав на получение бесплатной медицинской помощи возникающие проблемы в досудебном порядке обязаны решать:</w:t>
      </w:r>
    </w:p>
    <w:p w:rsidR="00A742C7" w:rsidRDefault="00A742C7">
      <w:pPr>
        <w:pStyle w:val="ConsPlusNormal"/>
        <w:spacing w:before="220"/>
        <w:ind w:firstLine="540"/>
        <w:jc w:val="both"/>
      </w:pPr>
      <w:r>
        <w:t>руководитель структурного подразделения медицинской организации, руководитель медицинской организации;</w:t>
      </w:r>
    </w:p>
    <w:p w:rsidR="00A742C7" w:rsidRDefault="00A742C7">
      <w:pPr>
        <w:pStyle w:val="ConsPlusNormal"/>
        <w:spacing w:before="220"/>
        <w:ind w:firstLine="540"/>
        <w:jc w:val="both"/>
      </w:pPr>
      <w:r>
        <w:t>страховая медицинская организация, включая своего страхового представителя;</w:t>
      </w:r>
    </w:p>
    <w:p w:rsidR="00A742C7" w:rsidRDefault="00A742C7">
      <w:pPr>
        <w:pStyle w:val="ConsPlusNormal"/>
        <w:spacing w:before="220"/>
        <w:ind w:firstLine="540"/>
        <w:jc w:val="both"/>
      </w:pPr>
      <w:r>
        <w:t>Министерство здравоохранения Республики Мордовия, Территориальный фонд обязательного медицинского страхования Республики Мордовия.</w:t>
      </w:r>
    </w:p>
    <w:p w:rsidR="00A742C7" w:rsidRDefault="00A742C7">
      <w:pPr>
        <w:pStyle w:val="ConsPlusNormal"/>
        <w:spacing w:before="220"/>
        <w:ind w:firstLine="540"/>
        <w:jc w:val="both"/>
      </w:pPr>
      <w:r>
        <w:t>Индексация заработной платы медицинских работников осуществляется с учетом фактически сложившегося уровня отношения средней заработной платы медицинских работников к среднемесячной начисленной заработной плате работников в организациях, у индивидуальных предпринимателей и физических лиц (среднемесячному доходу от трудовой деятельности) по Республике Мордовия.</w:t>
      </w:r>
    </w:p>
    <w:p w:rsidR="00A742C7" w:rsidRDefault="00A742C7">
      <w:pPr>
        <w:pStyle w:val="ConsPlusNormal"/>
        <w:spacing w:before="220"/>
        <w:ind w:firstLine="540"/>
        <w:jc w:val="both"/>
      </w:pPr>
      <w:r>
        <w:t xml:space="preserve">Размер субвенции из бюджета Федерального фонда обязательного медицинского страхования обеспечивает сохранение отношения заработной платы к среднемесячному доходу от трудовой деятельности в регионе для врачей, составляющего 200 процентов, среднего медицинского персонала - 100 процентов в соответствии с </w:t>
      </w:r>
      <w:hyperlink r:id="rId5">
        <w:r>
          <w:rPr>
            <w:color w:val="0000FF"/>
          </w:rPr>
          <w:t>Указом</w:t>
        </w:r>
      </w:hyperlink>
      <w:r>
        <w:t xml:space="preserve"> Президента Российской Федерации от 7 мая 2012 г. N 597 "О мероприятиях по реализации государственной социальной политики" с учетом доли средств обязательного медицинского страхования в фонде оплаты врачей и среднего медицинского персонала, составляющей 83 процента.</w:t>
      </w:r>
    </w:p>
    <w:p w:rsidR="00A742C7" w:rsidRDefault="00A742C7">
      <w:pPr>
        <w:pStyle w:val="ConsPlusNormal"/>
        <w:spacing w:before="220"/>
        <w:ind w:firstLine="540"/>
        <w:jc w:val="both"/>
      </w:pPr>
      <w:r>
        <w:t>При формировании территориальной программы государственных гарантий учитываются порядки оказания медицинской помощи и стандарты медицинской помощи, особенности половозрастного состава населения, уровень и структура заболеваемости населения Республики Мордовия, основанные на данных медицинской статистики, а также климатические, географические особенности региона и транспортная доступность медицинских организаций.</w:t>
      </w:r>
    </w:p>
    <w:p w:rsidR="00A742C7" w:rsidRDefault="00A742C7">
      <w:pPr>
        <w:pStyle w:val="ConsPlusNormal"/>
        <w:spacing w:before="220"/>
        <w:ind w:firstLine="540"/>
        <w:jc w:val="both"/>
      </w:pPr>
      <w:r>
        <w:t>Программа включает Территориальную программу обязательного медицинского страхования населения Республики Мордовия (далее - территориальная программа).</w:t>
      </w:r>
    </w:p>
    <w:p w:rsidR="00A742C7" w:rsidRDefault="00A742C7">
      <w:pPr>
        <w:pStyle w:val="ConsPlusNormal"/>
        <w:jc w:val="both"/>
      </w:pPr>
    </w:p>
    <w:p w:rsidR="00A742C7" w:rsidRDefault="00A742C7">
      <w:pPr>
        <w:pStyle w:val="ConsPlusTitle"/>
        <w:jc w:val="center"/>
        <w:outlineLvl w:val="1"/>
      </w:pPr>
      <w:bookmarkStart w:id="1" w:name="P50"/>
      <w:bookmarkEnd w:id="1"/>
      <w:r>
        <w:t>II. Перечень видов, форм и условий</w:t>
      </w:r>
    </w:p>
    <w:p w:rsidR="00A742C7" w:rsidRDefault="00A742C7">
      <w:pPr>
        <w:pStyle w:val="ConsPlusTitle"/>
        <w:jc w:val="center"/>
      </w:pPr>
      <w:r>
        <w:t>предоставления медицинской помощи, оказание которой</w:t>
      </w:r>
    </w:p>
    <w:p w:rsidR="00A742C7" w:rsidRDefault="00A742C7">
      <w:pPr>
        <w:pStyle w:val="ConsPlusTitle"/>
        <w:jc w:val="center"/>
      </w:pPr>
      <w:r>
        <w:t>осуществляется бесплатно</w:t>
      </w:r>
    </w:p>
    <w:p w:rsidR="00A742C7" w:rsidRDefault="00A742C7">
      <w:pPr>
        <w:pStyle w:val="ConsPlusNormal"/>
        <w:jc w:val="both"/>
      </w:pPr>
    </w:p>
    <w:p w:rsidR="00A742C7" w:rsidRDefault="00A742C7">
      <w:pPr>
        <w:pStyle w:val="ConsPlusNormal"/>
        <w:ind w:firstLine="540"/>
        <w:jc w:val="both"/>
      </w:pPr>
      <w:r>
        <w:t xml:space="preserve">В рамках Программы (за исключением медицинской помощи, оказываемой в рамках </w:t>
      </w:r>
      <w:r>
        <w:lastRenderedPageBreak/>
        <w:t>клинической апробации) бесплатно предоставляются:</w:t>
      </w:r>
    </w:p>
    <w:p w:rsidR="00A742C7" w:rsidRDefault="00A742C7">
      <w:pPr>
        <w:pStyle w:val="ConsPlusNormal"/>
        <w:spacing w:before="220"/>
        <w:ind w:firstLine="540"/>
        <w:jc w:val="both"/>
      </w:pPr>
      <w:r>
        <w:t>первичная медико-санитарная помощь, в том числе первичная доврачебная, первичная врачебная и первичная специализированная медицинская помощь;</w:t>
      </w:r>
    </w:p>
    <w:p w:rsidR="00A742C7" w:rsidRDefault="00A742C7">
      <w:pPr>
        <w:pStyle w:val="ConsPlusNormal"/>
        <w:spacing w:before="220"/>
        <w:ind w:firstLine="540"/>
        <w:jc w:val="both"/>
      </w:pPr>
      <w:r>
        <w:t>специализированная, в том числе высокотехнологичная, медицинская помощь;</w:t>
      </w:r>
    </w:p>
    <w:p w:rsidR="00A742C7" w:rsidRDefault="00A742C7">
      <w:pPr>
        <w:pStyle w:val="ConsPlusNormal"/>
        <w:spacing w:before="220"/>
        <w:ind w:firstLine="540"/>
        <w:jc w:val="both"/>
      </w:pPr>
      <w:r>
        <w:t>скорая, в том числе скорая специализированная, медицинская помощь;</w:t>
      </w:r>
    </w:p>
    <w:p w:rsidR="00A742C7" w:rsidRDefault="00A742C7">
      <w:pPr>
        <w:pStyle w:val="ConsPlusNormal"/>
        <w:spacing w:before="220"/>
        <w:ind w:firstLine="540"/>
        <w:jc w:val="both"/>
      </w:pPr>
      <w:r>
        <w:t>паллиативная медицинская помощь, в том числе паллиативная первичная медицинская помощь, включая доврачебную и врачебную медицинскую помощь, а также паллиативная специализированная медицинская помощь.</w:t>
      </w:r>
    </w:p>
    <w:p w:rsidR="00A742C7" w:rsidRDefault="00A742C7">
      <w:pPr>
        <w:pStyle w:val="ConsPlusNormal"/>
        <w:spacing w:before="220"/>
        <w:ind w:firstLine="540"/>
        <w:jc w:val="both"/>
      </w:pPr>
      <w:r>
        <w:t xml:space="preserve">Понятие "медицинская организация" используется в Программе в значении, определенном в федеральных законах от 21 ноября 2011 г. </w:t>
      </w:r>
      <w:hyperlink r:id="rId6">
        <w:r>
          <w:rPr>
            <w:color w:val="0000FF"/>
          </w:rPr>
          <w:t>N 323-ФЗ</w:t>
        </w:r>
      </w:hyperlink>
      <w:r>
        <w:t xml:space="preserve"> "Об основах охраны здоровья граждан в Российской Федерации" и от 29 ноября 2010 г. </w:t>
      </w:r>
      <w:hyperlink r:id="rId7">
        <w:r>
          <w:rPr>
            <w:color w:val="0000FF"/>
          </w:rPr>
          <w:t>N 326-ФЗ</w:t>
        </w:r>
      </w:hyperlink>
      <w:r>
        <w:t xml:space="preserve"> "Об обязательном медицинском страховании в Российской Федерации".</w:t>
      </w:r>
    </w:p>
    <w:p w:rsidR="00A742C7" w:rsidRDefault="00A742C7">
      <w:pPr>
        <w:pStyle w:val="ConsPlusNormal"/>
        <w:jc w:val="both"/>
      </w:pPr>
    </w:p>
    <w:p w:rsidR="00A742C7" w:rsidRDefault="00A742C7">
      <w:pPr>
        <w:pStyle w:val="ConsPlusTitle"/>
        <w:jc w:val="center"/>
        <w:outlineLvl w:val="2"/>
      </w:pPr>
      <w:r>
        <w:rPr>
          <w:highlight w:val="green"/>
        </w:rPr>
        <w:t>Порядок оказания медицинской помощи отдельным категориям</w:t>
      </w:r>
    </w:p>
    <w:p w:rsidR="00A742C7" w:rsidRDefault="00A742C7">
      <w:pPr>
        <w:pStyle w:val="ConsPlusTitle"/>
        <w:jc w:val="center"/>
      </w:pPr>
      <w:r>
        <w:rPr>
          <w:highlight w:val="green"/>
        </w:rPr>
        <w:t>ветеранов боевых действий</w:t>
      </w:r>
    </w:p>
    <w:p w:rsidR="00A742C7" w:rsidRDefault="00A742C7">
      <w:pPr>
        <w:pStyle w:val="ConsPlusNormal"/>
        <w:jc w:val="both"/>
      </w:pPr>
    </w:p>
    <w:p w:rsidR="00A742C7" w:rsidRDefault="00A742C7">
      <w:pPr>
        <w:pStyle w:val="ConsPlusNormal"/>
        <w:ind w:firstLine="540"/>
        <w:jc w:val="both"/>
      </w:pPr>
      <w:r>
        <w:rPr>
          <w:highlight w:val="green"/>
        </w:rPr>
        <w:t xml:space="preserve">Ветеранам боевых действий, указанным в </w:t>
      </w:r>
      <w:hyperlink r:id="rId8">
        <w:r>
          <w:rPr>
            <w:color w:val="0000FF"/>
            <w:highlight w:val="green"/>
          </w:rPr>
          <w:t>абзацах втором</w:t>
        </w:r>
      </w:hyperlink>
      <w:r>
        <w:rPr>
          <w:highlight w:val="green"/>
        </w:rPr>
        <w:t xml:space="preserve"> и </w:t>
      </w:r>
      <w:hyperlink r:id="rId9">
        <w:r>
          <w:rPr>
            <w:color w:val="0000FF"/>
            <w:highlight w:val="green"/>
          </w:rPr>
          <w:t>третьем подпункта "в" пункта 2</w:t>
        </w:r>
      </w:hyperlink>
      <w:r>
        <w:rPr>
          <w:highlight w:val="green"/>
        </w:rPr>
        <w:t xml:space="preserve"> Указа Президента Российской Федерации от 3 апреля 2023 г. N 232 "О создании Государственного фонда поддержки участников специальной военной операции "Защитники Отечества" (далее - участники специальной военной операции), оказание медицинской помощи в р</w:t>
      </w:r>
      <w:r>
        <w:t>амках Программы осуществляется во внеочередном порядке.</w:t>
      </w:r>
    </w:p>
    <w:p w:rsidR="00A742C7" w:rsidRDefault="00A742C7">
      <w:pPr>
        <w:pStyle w:val="ConsPlusNormal"/>
        <w:spacing w:before="220"/>
        <w:ind w:firstLine="540"/>
        <w:jc w:val="both"/>
      </w:pPr>
      <w:r>
        <w:t xml:space="preserve">В целях организации оказания участникам специальной военной операции первичной медико-санитарной помощи Государственный фонд поддержки участников специальной военной операции "Защитники Отечества" </w:t>
      </w:r>
      <w:r>
        <w:rPr>
          <w:highlight w:val="magenta"/>
        </w:rPr>
        <w:t>при согласии участника специальной военной</w:t>
      </w:r>
      <w:r>
        <w:t xml:space="preserve"> операции </w:t>
      </w:r>
      <w:r>
        <w:rPr>
          <w:highlight w:val="green"/>
        </w:rPr>
        <w:t xml:space="preserve">представляет в территориальный фонд обязательного </w:t>
      </w:r>
      <w:r>
        <w:t>медицинского страхования Республики Мордовия сведения о месте нахождения участника специальной военной операции (при наличии такой информации и отличии такого местонахождения от места регистрации участника), его контактные данные, информацию о возможных ограничениях в состоянии здоровья участника специальной военной операции, затрудняющих самостоятельное его обращение в медицинскую организацию, иную информацию о состоянии его здоровья.</w:t>
      </w:r>
    </w:p>
    <w:p w:rsidR="00A742C7" w:rsidRDefault="00A742C7">
      <w:pPr>
        <w:pStyle w:val="ConsPlusNormal"/>
        <w:spacing w:before="220"/>
        <w:ind w:firstLine="540"/>
        <w:jc w:val="both"/>
      </w:pPr>
      <w:r>
        <w:rPr>
          <w:highlight w:val="green"/>
        </w:rPr>
        <w:t>Территориальный фонд обязательного медицинского страхов</w:t>
      </w:r>
      <w:r>
        <w:t xml:space="preserve">ания на основании </w:t>
      </w:r>
      <w:hyperlink r:id="rId10">
        <w:r>
          <w:rPr>
            <w:color w:val="0000FF"/>
          </w:rPr>
          <w:t>пункта 15 части 2 статьи 44</w:t>
        </w:r>
      </w:hyperlink>
      <w:r>
        <w:t xml:space="preserve"> Федерального закона от 29 ноября 2010 г. N 326-ФЗ "Об обязательном медицинском страховании в Российской Федерации" </w:t>
      </w:r>
      <w:r>
        <w:rPr>
          <w:highlight w:val="green"/>
        </w:rPr>
        <w:t>определяет медицинскую организацию, выбранную участником специальной военной операции для получения первичной медико-санитарной помощи, и направляет ей получе</w:t>
      </w:r>
      <w:r>
        <w:t>нную от Государственного фонда поддержки участников специальной военной операции "Защитники Отечества" информацию в целях организации участнику специальной военной операции первичной медико-санитарной помощи во внеочередном порядке.</w:t>
      </w:r>
    </w:p>
    <w:p w:rsidR="00A742C7" w:rsidRDefault="00A742C7">
      <w:pPr>
        <w:pStyle w:val="ConsPlusNormal"/>
        <w:spacing w:before="220"/>
        <w:ind w:firstLine="540"/>
        <w:jc w:val="both"/>
      </w:pPr>
      <w:r>
        <w:t xml:space="preserve">Медицинская организация, выбранная участником специальной военной операции для получения первичной медико-санитарной помощи, определяет порядок организации таким гражданам первичной медико-санитарной помощи и выделяет отдельного медицинского работника, координирующего предоставление участнику специальной военной операции первичной медико-санитарной помощи во внеочередном порядке. Также руководителем медицинской организации могут быть выделены фиксированное время и даты приема участников специальной военной операции в целях прохождения ими диспансеризации и диспансерного наблюдения с доведением этой информации до Государственного фонда поддержки участников специальной военной операции "Защитники Отечества", в том числе в целях организации доезда </w:t>
      </w:r>
      <w:r>
        <w:lastRenderedPageBreak/>
        <w:t>участника специальной военной операции до медицинской организации.</w:t>
      </w:r>
    </w:p>
    <w:p w:rsidR="00A742C7" w:rsidRDefault="00A742C7">
      <w:pPr>
        <w:pStyle w:val="ConsPlusNormal"/>
        <w:spacing w:before="220"/>
        <w:ind w:firstLine="540"/>
        <w:jc w:val="both"/>
      </w:pPr>
      <w:r>
        <w:t>В случае невозможности прибытия участника специальной военной операции в медицинскую организацию медицинская организация, выбранная участником специальной военной операции для получения первичной медико-санитарной помощи, организует выезд к участнику специальной военной операции медицинской бригады, оснащенной необходимыми медицинскими изделиями для проведения соответствующих обследований.</w:t>
      </w:r>
    </w:p>
    <w:p w:rsidR="00A742C7" w:rsidRDefault="00A742C7">
      <w:pPr>
        <w:pStyle w:val="ConsPlusNormal"/>
        <w:spacing w:before="220"/>
        <w:ind w:firstLine="540"/>
        <w:jc w:val="both"/>
      </w:pPr>
      <w:r>
        <w:t>В течение месяца после получения медицинской организацией информации о прибытии участника специальной военной операции в Республику Мордовия ему организуется проведение диспансеризации. При проведении участнику специальной военной операции первого этапа диспансеризации врач-терапевт оценивает необходимость предоставления участнику специальной военной операции дополнительных обследований и консультаций специалистов в целях оценки состояния его здоровья. Рекомендуется обеспечить проведение таких дополнительных обследований и консультаций в день осуществления первого этапа диспансеризации. При невозможности проведения таких обследований и консультаций в день проведения первого этапа диспансеризации они проводятся в период, не превышающий:</w:t>
      </w:r>
    </w:p>
    <w:p w:rsidR="00A742C7" w:rsidRDefault="00A742C7">
      <w:pPr>
        <w:pStyle w:val="ConsPlusNormal"/>
        <w:spacing w:before="220"/>
        <w:ind w:firstLine="540"/>
        <w:jc w:val="both"/>
      </w:pPr>
      <w:r>
        <w:t>3 рабочих дней после проведения первого этапа диспансеризации в случае проживания участника специальной военной операции в городском населенном пункте;</w:t>
      </w:r>
    </w:p>
    <w:p w:rsidR="00A742C7" w:rsidRDefault="00A742C7">
      <w:pPr>
        <w:pStyle w:val="ConsPlusNormal"/>
        <w:spacing w:before="220"/>
        <w:ind w:firstLine="540"/>
        <w:jc w:val="both"/>
      </w:pPr>
      <w:r>
        <w:t>10 рабочих дней после проведения первого этапа диспансеризации в случае проживания участника специальной военной операции в сельской местности (поселке городского типа, рабочем поселке) или в отдаленном населенном пункте.</w:t>
      </w:r>
    </w:p>
    <w:p w:rsidR="00A742C7" w:rsidRDefault="00A742C7">
      <w:pPr>
        <w:pStyle w:val="ConsPlusNormal"/>
        <w:spacing w:before="220"/>
        <w:ind w:firstLine="540"/>
        <w:jc w:val="both"/>
      </w:pPr>
      <w:r>
        <w:t>Если участник специальной военной операции нуждается в постоянном динамическом наблюдении за ним со стороны медицинских работников соответствующего профиля и проживает в отдаленном населенном пункте, такое динамическое наблюдение может быть организовано с использованием телемедицинских технологий.</w:t>
      </w:r>
    </w:p>
    <w:p w:rsidR="00A742C7" w:rsidRDefault="00A742C7">
      <w:pPr>
        <w:pStyle w:val="ConsPlusNormal"/>
        <w:spacing w:before="220"/>
        <w:ind w:firstLine="540"/>
        <w:jc w:val="both"/>
      </w:pPr>
      <w:r>
        <w:t>В случае если медицинские работники при оказании участнику специальной военной операции медицинской помощи выявляют необходимость предоставления участнику специальной военной операции социальных услуг, эта информация передается медицинскими работниками руководителю медицинской организации, выбранной участником специальной военной операции для получения первичной медико-санитарной помощи, который направляет ее в Министерство социальной защиты, труда и занятости населения Республики Мордовия.</w:t>
      </w:r>
    </w:p>
    <w:p w:rsidR="00A742C7" w:rsidRDefault="00A742C7">
      <w:pPr>
        <w:pStyle w:val="ConsPlusNormal"/>
        <w:spacing w:before="220"/>
        <w:ind w:firstLine="540"/>
        <w:jc w:val="both"/>
      </w:pPr>
      <w:r>
        <w:t>После получения указанной информации Министерство социальной защиты, труда и занятости населения Республики Мордовия организует предоставление участнику специальной военной операции необходимых ему социальных услуг в порядке, устанавливаемом Министерством труда и социальной защиты Российской Федерации.</w:t>
      </w:r>
    </w:p>
    <w:p w:rsidR="00A742C7" w:rsidRDefault="00A742C7">
      <w:pPr>
        <w:pStyle w:val="ConsPlusNormal"/>
        <w:spacing w:before="220"/>
        <w:ind w:firstLine="540"/>
        <w:jc w:val="both"/>
      </w:pPr>
      <w:r>
        <w:t>При оказании социальных услуг Министерство социальной защиты, труда и занятости населения Республики Мордовия также информируют руководителя медицинской организации, выбранной участником специальной военной операции для получения первичной медико-санитарной помощи, о выявленной потребности в предоставлении участнику специальной военной операции медицинской помощи.</w:t>
      </w:r>
    </w:p>
    <w:p w:rsidR="00A742C7" w:rsidRDefault="00A742C7">
      <w:pPr>
        <w:pStyle w:val="ConsPlusNormal"/>
        <w:spacing w:before="220"/>
        <w:ind w:firstLine="540"/>
        <w:jc w:val="both"/>
      </w:pPr>
      <w:r>
        <w:t>При наличии показаний специализированная, в том числе высокотехнологичная, медицинская помощь предоставляется участнику специальной военной операции во внеочередном порядке.</w:t>
      </w:r>
    </w:p>
    <w:p w:rsidR="00A742C7" w:rsidRDefault="00A742C7">
      <w:pPr>
        <w:pStyle w:val="ConsPlusNormal"/>
        <w:spacing w:before="220"/>
        <w:ind w:firstLine="540"/>
        <w:jc w:val="both"/>
      </w:pPr>
      <w:r>
        <w:t xml:space="preserve">Медицинская реабилитация предоставляется участникам специальной военной операции также во внеочередном порядке в соответствии с положениями, установленными настоящей Программой, в том числе в амбулаторных условиях и на дому. При оказании медицинской реабилитации на дому на период лечения пациенту предоставляются медицинские изделия, </w:t>
      </w:r>
      <w:r>
        <w:lastRenderedPageBreak/>
        <w:t>предназначенные для восстановления функций органов и систем, в соответствии с клиническими рекомендациями по соответствующему заболеванию. Медицинская реабилитация, предоставляемая участнику специальной военной операции, при наличии медицинских показаний может включать продолжительную медицинскую реабилитацию (длительностью 30 суток и более).</w:t>
      </w:r>
    </w:p>
    <w:p w:rsidR="00A742C7" w:rsidRDefault="00A742C7">
      <w:pPr>
        <w:pStyle w:val="ConsPlusNormal"/>
        <w:spacing w:before="220"/>
        <w:ind w:firstLine="540"/>
        <w:jc w:val="both"/>
      </w:pPr>
      <w:r>
        <w:t>В случае если участник специальной военной операции признается медицинской организацией нуждающимся в оказании паллиативной медицинской помощи, такая помощь предоставляется ему во внеочередном порядке в соответствии с положениями, установленными настоящей Программой. При организации паллиативной медицинской помощи на дому за участником специальной военной операции закрепляется выездная паллиативная бригада, осуществляющая выезд к такому пациенту на дом с частотой не реже 1 раза в неделю и по медицинским показаниям.</w:t>
      </w:r>
    </w:p>
    <w:p w:rsidR="00A742C7" w:rsidRDefault="00A742C7">
      <w:pPr>
        <w:pStyle w:val="ConsPlusNormal"/>
        <w:spacing w:before="220"/>
        <w:ind w:firstLine="540"/>
        <w:jc w:val="both"/>
      </w:pPr>
      <w:r>
        <w:t>Медицинские организации и их подразделения при наличии показаний обеспечивают участника специальной военной операции медицинскими изделиями, предназначенными для поддержания функций органов и систем организма человека для использования на дому, по перечню, утвержденному Министерством здравоохранения Российской Федерации, а также необходимыми лекарственными препаратами, в том числе наркотическими лекарственными препаратами и психотропными лекарственными препаратами, используемыми при посещениях на дому, и продуктами лечебного (энтерального) питания.</w:t>
      </w:r>
    </w:p>
    <w:p w:rsidR="00A742C7" w:rsidRDefault="00A742C7">
      <w:pPr>
        <w:pStyle w:val="ConsPlusNormal"/>
        <w:spacing w:before="220"/>
        <w:ind w:firstLine="540"/>
        <w:jc w:val="both"/>
      </w:pPr>
      <w:r>
        <w:t>Участники специальной военной операции при наличии показаний получают санаторно-курортное лечение в рамках Программы в приоритетном порядке вне зависимости от наличия у них инвалидности. При наличии показаний к прохождению санаторно-курортного лечения в условиях федеральной санаторно-курортной организации решение о выдаче путевки на санаторно-курортное лечение принимается такой федеральной санаторно-курортной организацией во внеочередном порядке.</w:t>
      </w:r>
    </w:p>
    <w:p w:rsidR="00A742C7" w:rsidRDefault="00A742C7">
      <w:pPr>
        <w:pStyle w:val="ConsPlusNormal"/>
        <w:spacing w:before="220"/>
        <w:ind w:firstLine="540"/>
        <w:jc w:val="both"/>
      </w:pPr>
      <w:r>
        <w:t>Федеральный фонд обязательного медицинского страхования ведет отдельный учет случаев оказания медицинской помощи участникам специальной военной операции в разрезе условий и форм ее оказания, а также учет таких пациентов, получивших медицинскую реабилитацию с учетом ее этапности.</w:t>
      </w:r>
    </w:p>
    <w:p w:rsidR="00A742C7" w:rsidRDefault="00A742C7">
      <w:pPr>
        <w:pStyle w:val="ConsPlusNormal"/>
        <w:spacing w:before="220"/>
        <w:ind w:firstLine="540"/>
        <w:jc w:val="both"/>
      </w:pPr>
      <w:r>
        <w:t>На всех этапах оказания медицинской помощи участник специальной военной операции имеет право на консультирование медицинским психологом как при самостоятельном обращении, так и по направлению лечащего врача.</w:t>
      </w:r>
    </w:p>
    <w:p w:rsidR="00A742C7" w:rsidRDefault="00A742C7">
      <w:pPr>
        <w:pStyle w:val="ConsPlusNormal"/>
        <w:spacing w:before="220"/>
        <w:ind w:firstLine="540"/>
        <w:jc w:val="both"/>
      </w:pPr>
      <w:r>
        <w:t xml:space="preserve">Порядок зубного протезирования (вне зависимости от наличия у участника специальной военной операции инвалидности) осуществляется в соответствии с </w:t>
      </w:r>
      <w:hyperlink r:id="rId11">
        <w:r>
          <w:rPr>
            <w:color w:val="0000FF"/>
          </w:rPr>
          <w:t>приказом</w:t>
        </w:r>
      </w:hyperlink>
      <w:r>
        <w:t xml:space="preserve"> Министерства здравоохранения Республики Мордовия от 31 июля 2024 г. N 1407 "Об утверждении Положения об организации зубного протезирования отдельным категориям граждан на территории Республики Мордовия в соответствии с законодательством Российской Федерации" во внеочередном порядке за счет бюджетных ассигнований республиканского бюджета Республики Мордовия.</w:t>
      </w:r>
    </w:p>
    <w:p w:rsidR="00A742C7" w:rsidRDefault="00A742C7">
      <w:pPr>
        <w:pStyle w:val="ConsPlusNormal"/>
        <w:spacing w:before="220"/>
        <w:ind w:firstLine="540"/>
        <w:jc w:val="both"/>
      </w:pPr>
      <w:r>
        <w:t xml:space="preserve">Участникам специальной военной операции из числа Ветеранов боевых действий, указанных в </w:t>
      </w:r>
      <w:hyperlink r:id="rId12">
        <w:r>
          <w:rPr>
            <w:color w:val="0000FF"/>
          </w:rPr>
          <w:t>абзацах втором</w:t>
        </w:r>
      </w:hyperlink>
      <w:r>
        <w:t xml:space="preserve"> и </w:t>
      </w:r>
      <w:hyperlink r:id="rId13">
        <w:r>
          <w:rPr>
            <w:color w:val="0000FF"/>
          </w:rPr>
          <w:t>третьем подпункта "в" пункта 2</w:t>
        </w:r>
      </w:hyperlink>
      <w:r>
        <w:t xml:space="preserve"> Указа Президента Российской Федерации от 3 апреля 2023 г. N 232 "О создании Государственного фонда поддержки участников специальной военной операции "Защитники Отечества", предоставляется право получения лекарственных препаратов во внеочередном порядке за счет бюджетных ассигнований республиканского бюджета Республики Мордовия.</w:t>
      </w:r>
    </w:p>
    <w:p w:rsidR="00A742C7" w:rsidRDefault="00A742C7">
      <w:pPr>
        <w:pStyle w:val="ConsPlusNormal"/>
        <w:jc w:val="both"/>
      </w:pPr>
    </w:p>
    <w:p w:rsidR="00A742C7" w:rsidRDefault="00A742C7">
      <w:pPr>
        <w:pStyle w:val="ConsPlusTitle"/>
        <w:jc w:val="center"/>
        <w:outlineLvl w:val="2"/>
      </w:pPr>
      <w:r>
        <w:t>Первичная медико-санитарная помощь</w:t>
      </w:r>
    </w:p>
    <w:p w:rsidR="00A742C7" w:rsidRDefault="00A742C7">
      <w:pPr>
        <w:pStyle w:val="ConsPlusNormal"/>
        <w:jc w:val="both"/>
      </w:pPr>
    </w:p>
    <w:p w:rsidR="00A742C7" w:rsidRDefault="00A742C7">
      <w:pPr>
        <w:pStyle w:val="ConsPlusNormal"/>
        <w:ind w:firstLine="540"/>
        <w:jc w:val="both"/>
      </w:pPr>
      <w:r>
        <w:t xml:space="preserve">Первичная медико-санитарная помощь является основой системы оказания медицинской помощи и включает в себя мероприятия по профилактике, диагностике, лечению заболеваний и </w:t>
      </w:r>
      <w:r>
        <w:lastRenderedPageBreak/>
        <w:t>состояний, медицинской реабилитации, наблюдению за течением беременности, формированию здорового образа жизни и санитарно-гигиеническому просвещению населения.</w:t>
      </w:r>
    </w:p>
    <w:p w:rsidR="00A742C7" w:rsidRDefault="00A742C7">
      <w:pPr>
        <w:pStyle w:val="ConsPlusNormal"/>
        <w:spacing w:before="220"/>
        <w:ind w:firstLine="540"/>
        <w:jc w:val="both"/>
      </w:pPr>
      <w:r>
        <w:t>Первичная медико-санитарная помощь оказывается в амбулаторных условиях и в условиях дневного стационара, в плановой и неотложной формах.</w:t>
      </w:r>
    </w:p>
    <w:p w:rsidR="00A742C7" w:rsidRDefault="00A742C7">
      <w:pPr>
        <w:pStyle w:val="ConsPlusNormal"/>
        <w:spacing w:before="220"/>
        <w:ind w:firstLine="540"/>
        <w:jc w:val="both"/>
      </w:pPr>
      <w:r>
        <w:t>Первичная доврачебная медико-санитарная помощь оказывается фельдшерами, акушерами и другими медицинскими работниками со средним профессиональным медицинским образованием.</w:t>
      </w:r>
    </w:p>
    <w:p w:rsidR="00A742C7" w:rsidRDefault="00A742C7">
      <w:pPr>
        <w:pStyle w:val="ConsPlusNormal"/>
        <w:spacing w:before="220"/>
        <w:ind w:firstLine="540"/>
        <w:jc w:val="both"/>
      </w:pPr>
      <w:r>
        <w:t>Первичная врачебная медико-санитарная помощь оказывается врачами-терапевтами, врачами-терапевтами участковыми, врачами-педиатрами, врачами-педиатрами участковыми и врачами общей практики (семейными врачами).</w:t>
      </w:r>
    </w:p>
    <w:p w:rsidR="00A742C7" w:rsidRDefault="00A742C7">
      <w:pPr>
        <w:pStyle w:val="ConsPlusNormal"/>
        <w:spacing w:before="220"/>
        <w:ind w:firstLine="540"/>
        <w:jc w:val="both"/>
      </w:pPr>
      <w:r>
        <w:t>Для получения первичной врачебной медико-санитарной помощи гражданин выбирает медицинскую организацию, в том числе по территориально-участковому принципу, не чаще чем один раз в год (за исключением случаев изменения места жительства или места пребывания гражданина).</w:t>
      </w:r>
    </w:p>
    <w:p w:rsidR="00A742C7" w:rsidRDefault="00A742C7">
      <w:pPr>
        <w:pStyle w:val="ConsPlusNormal"/>
        <w:spacing w:before="220"/>
        <w:ind w:firstLine="540"/>
        <w:jc w:val="both"/>
      </w:pPr>
      <w:r>
        <w:t>Первичная специализированная медико-санитарная помощь оказывается врачами-специалистами, включая врачей-специалистов медицинских организаций, оказывающих специализированную, в том числе высокотехнологичную, медицинскую помощь.</w:t>
      </w:r>
    </w:p>
    <w:p w:rsidR="00A742C7" w:rsidRDefault="00A742C7">
      <w:pPr>
        <w:pStyle w:val="ConsPlusNormal"/>
        <w:jc w:val="both"/>
      </w:pPr>
    </w:p>
    <w:p w:rsidR="00A742C7" w:rsidRDefault="00A742C7">
      <w:pPr>
        <w:pStyle w:val="ConsPlusTitle"/>
        <w:jc w:val="center"/>
        <w:outlineLvl w:val="2"/>
      </w:pPr>
      <w:r>
        <w:t>Специализированная, в том числе высокотехнологичная,</w:t>
      </w:r>
    </w:p>
    <w:p w:rsidR="00A742C7" w:rsidRDefault="00A742C7">
      <w:pPr>
        <w:pStyle w:val="ConsPlusTitle"/>
        <w:jc w:val="center"/>
      </w:pPr>
      <w:r>
        <w:t>медицинская помощь</w:t>
      </w:r>
    </w:p>
    <w:p w:rsidR="00A742C7" w:rsidRDefault="00A742C7">
      <w:pPr>
        <w:pStyle w:val="ConsPlusNormal"/>
        <w:jc w:val="both"/>
      </w:pPr>
    </w:p>
    <w:p w:rsidR="00A742C7" w:rsidRDefault="00A742C7">
      <w:pPr>
        <w:pStyle w:val="ConsPlusNormal"/>
        <w:ind w:firstLine="540"/>
        <w:jc w:val="both"/>
      </w:pPr>
      <w:r>
        <w:t>Специализированная медицинская помощь оказывается бесплатно в стационарных условиях и в условиях дневного стационара врачами-специалистами и включает в себя профилактику, диагностику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p w:rsidR="00A742C7" w:rsidRDefault="00A742C7">
      <w:pPr>
        <w:pStyle w:val="ConsPlusNormal"/>
        <w:spacing w:before="220"/>
        <w:ind w:firstLine="540"/>
        <w:jc w:val="both"/>
      </w:pPr>
      <w:r>
        <w:t>Высокотехнологичная медицинская помощь, являющаяся частью специализированной медицинской помощи, включает в себя применение новых сложных и (или)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p w:rsidR="00A742C7" w:rsidRDefault="00A742C7">
      <w:pPr>
        <w:pStyle w:val="ConsPlusNormal"/>
        <w:spacing w:before="220"/>
        <w:ind w:firstLine="540"/>
        <w:jc w:val="both"/>
      </w:pPr>
      <w:r>
        <w:t xml:space="preserve">Высокотехнологичная медицинская помощь, являющаяся частью специализированной медицинской помощи, оказывается медицинскими организациями в соответствии с </w:t>
      </w:r>
      <w:hyperlink r:id="rId14">
        <w:r>
          <w:rPr>
            <w:color w:val="0000FF"/>
          </w:rPr>
          <w:t>перечнем</w:t>
        </w:r>
      </w:hyperlink>
      <w:r>
        <w:t xml:space="preserve"> видов высокотехнологичной медицинской помощи, содержащим в том числе методы лечения и источники финансового обеспечения высокотехнологичной медицинской помощи, (далее - перечень видов высокотехнологичной медицинской помощи), согласно приложению к программе государственных гарантий бесплатного оказания гражданам медицинской помощи на соответствующий год.</w:t>
      </w:r>
    </w:p>
    <w:p w:rsidR="00A742C7" w:rsidRDefault="00A742C7">
      <w:pPr>
        <w:pStyle w:val="ConsPlusNormal"/>
        <w:spacing w:before="220"/>
        <w:ind w:firstLine="540"/>
        <w:jc w:val="both"/>
      </w:pPr>
      <w:r>
        <w:t xml:space="preserve">При выписке пациента, нуждающегося в последующем диспансерном наблюдении, из медицинской организации, оказавшей ему специализированную, в том числе высокотехнологичную, медицинскую помощь, информация о пациенте в виде выписки из медицинской карты стационарного больного, форма которой утверждена приказом Министерства здравоохранения Российской Федерации, в течение суток направляется в медицинскую организацию, к которой пациент прикреплен для получения первичной медико-санитарной помощи, любым доступным способом, в том числе посредством единой государственной информационной системы в сфере здравоохранения (государственной информационной системы </w:t>
      </w:r>
      <w:r>
        <w:lastRenderedPageBreak/>
        <w:t>в сфере здравоохранения Республики Мордовия), для организации ему диспансерного наблюдения и медицинской реабилитации при необходимости.</w:t>
      </w:r>
    </w:p>
    <w:p w:rsidR="00A742C7" w:rsidRDefault="00A742C7">
      <w:pPr>
        <w:pStyle w:val="ConsPlusNormal"/>
        <w:spacing w:before="220"/>
        <w:ind w:firstLine="540"/>
        <w:jc w:val="both"/>
      </w:pPr>
      <w:r>
        <w:t>Медицинская организация, к которой пациент прикреплен для получения первичной медико-санитарной помощи, после получения указанной информации в течение 5 рабочих дней организует ему соответствующее диспансерное наблюдение в порядке, установленном Министерством здравоохранения Российской Федерации.</w:t>
      </w:r>
    </w:p>
    <w:p w:rsidR="00A742C7" w:rsidRDefault="00A742C7">
      <w:pPr>
        <w:pStyle w:val="ConsPlusNormal"/>
        <w:spacing w:before="220"/>
        <w:ind w:firstLine="540"/>
        <w:jc w:val="both"/>
      </w:pPr>
      <w:r>
        <w:t>В целях оказания специализированной медицинской помощи в рамках базовой (территориальной) программы обязательного медицинского страхования застрахованным по обязательному медицинскому страхованию лицам (далее - застрахованные лица) комиссии по разработке территориальных программ обязательного медицинского страхования устанавливают планируемые объемы специализированной, в том числе высокотехнологичной, медицинской помощи в разрезе профилей медицинской помощи, а также допустимые (возможные) отклонения в процентах (абсолютных величинах) от установленных значений их исполнения (но не более 10 процентов, за исключением чрезвычайных ситуаций и рисков возникновения чрезвычайных ситуаций), на которые комиссиями может быть принято решение об увеличении объемов специализированной, в том числе высокотехнологичной, медицинской помощи.</w:t>
      </w:r>
    </w:p>
    <w:p w:rsidR="00A742C7" w:rsidRDefault="00A742C7">
      <w:pPr>
        <w:pStyle w:val="ConsPlusNormal"/>
        <w:spacing w:before="220"/>
        <w:ind w:firstLine="540"/>
        <w:jc w:val="both"/>
      </w:pPr>
      <w:r>
        <w:t>Министерство здравоохранения Республики Мордовия осуществляет ведомственный контроль за деятельностью подведомственных медицинских организаций в части обоснованности и полноты случаев оказания специализированной медицинской помощи.</w:t>
      </w:r>
    </w:p>
    <w:p w:rsidR="00A742C7" w:rsidRDefault="00A742C7">
      <w:pPr>
        <w:pStyle w:val="ConsPlusNormal"/>
        <w:spacing w:before="220"/>
        <w:ind w:firstLine="540"/>
        <w:jc w:val="both"/>
      </w:pPr>
      <w:r>
        <w:t>Направление на оплату содержания неиспользуемого коечного фонда средств обязательного медицинского страхования не допускается (за исключением простоя коек, связанного с проведением санитарно-эпидемиологических мероприятий, а также расходов, связанных с оплатой труда медицинских работников).</w:t>
      </w:r>
    </w:p>
    <w:p w:rsidR="00A742C7" w:rsidRDefault="00A742C7">
      <w:pPr>
        <w:pStyle w:val="ConsPlusNormal"/>
        <w:jc w:val="both"/>
      </w:pPr>
    </w:p>
    <w:p w:rsidR="00A742C7" w:rsidRDefault="00A742C7">
      <w:pPr>
        <w:pStyle w:val="ConsPlusTitle"/>
        <w:jc w:val="center"/>
        <w:outlineLvl w:val="2"/>
      </w:pPr>
      <w:r>
        <w:t>Скорая, в том числе скорая специализированная,</w:t>
      </w:r>
    </w:p>
    <w:p w:rsidR="00A742C7" w:rsidRDefault="00A742C7">
      <w:pPr>
        <w:pStyle w:val="ConsPlusTitle"/>
        <w:jc w:val="center"/>
      </w:pPr>
      <w:r>
        <w:t>медицинская помощь</w:t>
      </w:r>
    </w:p>
    <w:p w:rsidR="00A742C7" w:rsidRDefault="00A742C7">
      <w:pPr>
        <w:pStyle w:val="ConsPlusNormal"/>
        <w:jc w:val="both"/>
      </w:pPr>
    </w:p>
    <w:p w:rsidR="00A742C7" w:rsidRDefault="00A742C7">
      <w:pPr>
        <w:pStyle w:val="ConsPlusNormal"/>
        <w:ind w:firstLine="540"/>
        <w:jc w:val="both"/>
      </w:pPr>
      <w:r>
        <w:t>Скорая, в том числе скорая специализированная, медицинская помощь оказывается гражданам в экстренной или неотложной форме вне медицинской организации, а также в амбулаторных и стационарных условиях при заболеваниях, несчастных случаях, травмах, отравлениях и других состояниях, требующих срочного медицинского вмешательства.</w:t>
      </w:r>
    </w:p>
    <w:p w:rsidR="00A742C7" w:rsidRDefault="00A742C7">
      <w:pPr>
        <w:pStyle w:val="ConsPlusNormal"/>
        <w:spacing w:before="220"/>
        <w:ind w:firstLine="540"/>
        <w:jc w:val="both"/>
      </w:pPr>
      <w:r>
        <w:t>Скорая, в том числе скорая специализированная, медицинская помощь оказывается медицинскими организациями государственной системы здравоохранения бесплатно.</w:t>
      </w:r>
    </w:p>
    <w:p w:rsidR="00A742C7" w:rsidRDefault="00A742C7">
      <w:pPr>
        <w:pStyle w:val="ConsPlusNormal"/>
        <w:spacing w:before="220"/>
        <w:ind w:firstLine="540"/>
        <w:jc w:val="both"/>
      </w:pPr>
      <w:r>
        <w:t>При оказании скорой медицинской помощи в случае необходимости осуществляется медицинская эвакуация, представляющая собой транспортировку граждан в целях спасения жизни и сохранения здоровья (в том числе лиц, находящихся на лечении в медицинских организациях, в которых отсутствует возможность оказания необходимой медицинской помощи при угрожающих жизни состояниях, женщин в период беременности, родов, послеродовой период и новорожденных, а также лиц, пострадавших в результате чрезвычайных ситуаций и стихийных бедствий).</w:t>
      </w:r>
    </w:p>
    <w:p w:rsidR="00A742C7" w:rsidRDefault="00A742C7">
      <w:pPr>
        <w:pStyle w:val="ConsPlusNormal"/>
        <w:spacing w:before="220"/>
        <w:ind w:firstLine="540"/>
        <w:jc w:val="both"/>
      </w:pPr>
      <w:r>
        <w:t>Медицинская эвакуация, в том числе между субъектами Российской Федерации, осуществляется выездными бригадами скорой медицинской помощи с проведением во время транспортировки мероприятий по оказанию медицинской помощи, в том числе с применением медицинского оборудования.</w:t>
      </w:r>
    </w:p>
    <w:p w:rsidR="00A742C7" w:rsidRDefault="00A742C7">
      <w:pPr>
        <w:pStyle w:val="ConsPlusNormal"/>
        <w:spacing w:before="220"/>
        <w:ind w:firstLine="540"/>
        <w:jc w:val="both"/>
      </w:pPr>
      <w:r>
        <w:t xml:space="preserve">Медицинские организации, функции и полномочия учредителей, в отношении которых осуществляют Правительство Российской Федерации или федеральные органы исполнительной власти (далее - федеральные медицинские организации), вправе осуществлять медицинскую </w:t>
      </w:r>
      <w:r>
        <w:lastRenderedPageBreak/>
        <w:t>эвакуацию.</w:t>
      </w:r>
    </w:p>
    <w:p w:rsidR="00A742C7" w:rsidRDefault="00A742C7">
      <w:pPr>
        <w:pStyle w:val="ConsPlusNormal"/>
        <w:spacing w:before="220"/>
        <w:ind w:firstLine="540"/>
        <w:jc w:val="both"/>
      </w:pPr>
      <w:r>
        <w:t>Медицинские организации, оказывающие скорую медицинскую помощь, ведут учет средств, предоставляемых на оплату скорой медицинской помощи за счет бюджетных ассигнований республиканского бюджета Республики Мордовия и средств обязательного медицинского страхования, а также учет расходов, включая расходы на оплату труда работников, оказывающих скорую медицинскую помощь. Направление средств, выделенных медицинской организации на оплату скорой медицинской помощи, на оплату расходов в целях оказания иных видов медицинской помощи не допускается.</w:t>
      </w:r>
    </w:p>
    <w:p w:rsidR="00A742C7" w:rsidRDefault="00A742C7">
      <w:pPr>
        <w:pStyle w:val="ConsPlusNormal"/>
        <w:spacing w:before="220"/>
        <w:ind w:firstLine="540"/>
        <w:jc w:val="both"/>
      </w:pPr>
      <w:r>
        <w:t>Министерство здравоохранения Республики Мордовия организует осуществление руководителями медицинских организаций учета и анализа нагрузки на бригады скорой медицинской помощи по количеству выездов в смену, времени и порядка работы бригад скорой медицинской помощи в целях принятия управленческих решений.</w:t>
      </w:r>
    </w:p>
    <w:p w:rsidR="00A742C7" w:rsidRDefault="00A742C7">
      <w:pPr>
        <w:pStyle w:val="ConsPlusNormal"/>
        <w:spacing w:before="220"/>
        <w:ind w:firstLine="540"/>
        <w:jc w:val="both"/>
      </w:pPr>
      <w:r>
        <w:t xml:space="preserve">Финансовое обеспечение скорой медицинской помощи осуществляется с учетом положений </w:t>
      </w:r>
      <w:hyperlink r:id="rId15">
        <w:r>
          <w:rPr>
            <w:color w:val="0000FF"/>
          </w:rPr>
          <w:t>пункта 3 статьи 8</w:t>
        </w:r>
      </w:hyperlink>
      <w:r>
        <w:t xml:space="preserve"> Федерального закона от 29 ноября 2010 г. N 326-ФЗ "Об обязательном медицинском страховании в Российской Федерации".</w:t>
      </w:r>
    </w:p>
    <w:p w:rsidR="00A742C7" w:rsidRDefault="00A742C7">
      <w:pPr>
        <w:pStyle w:val="ConsPlusNormal"/>
        <w:jc w:val="both"/>
      </w:pPr>
    </w:p>
    <w:p w:rsidR="00A742C7" w:rsidRDefault="00A742C7">
      <w:pPr>
        <w:pStyle w:val="ConsPlusTitle"/>
        <w:jc w:val="center"/>
        <w:outlineLvl w:val="2"/>
      </w:pPr>
      <w:r>
        <w:t>Медицинская реабилитация</w:t>
      </w:r>
    </w:p>
    <w:p w:rsidR="00A742C7" w:rsidRDefault="00A742C7">
      <w:pPr>
        <w:pStyle w:val="ConsPlusNormal"/>
        <w:jc w:val="both"/>
      </w:pPr>
    </w:p>
    <w:p w:rsidR="00A742C7" w:rsidRDefault="00A742C7">
      <w:pPr>
        <w:pStyle w:val="ConsPlusNormal"/>
        <w:ind w:firstLine="540"/>
        <w:jc w:val="both"/>
      </w:pPr>
      <w:r>
        <w:t>Медицинская реабилитация осуществляется в медицинских организациях и включает в себя комплексное применение природных лечебных факторов, лекарственной, немедикаментозной терапии и других методов.</w:t>
      </w:r>
    </w:p>
    <w:p w:rsidR="00A742C7" w:rsidRDefault="00A742C7">
      <w:pPr>
        <w:pStyle w:val="ConsPlusNormal"/>
        <w:spacing w:before="220"/>
        <w:ind w:firstLine="540"/>
        <w:jc w:val="both"/>
      </w:pPr>
      <w:r>
        <w:t>При наличии показаний для получения медицинской реабилитации в условиях дневного стационара или амбулаторно, но при наличии факторов, ограничивающих возможности пациента получить такую медицинскую реабилитацию, включая случаи проживания пациента в отдаленном от медицинской организации населенном пункте или ограничения в передвижении пациента, медицинская организация, к которой прикреплен пациент для получения первичной медико-санитарной помощи, организует ему прохождение медицинской реабилитации на дому (далее - медицинская реабилитация на дому).</w:t>
      </w:r>
    </w:p>
    <w:p w:rsidR="00A742C7" w:rsidRDefault="00A742C7">
      <w:pPr>
        <w:pStyle w:val="ConsPlusNormal"/>
        <w:spacing w:before="220"/>
        <w:ind w:firstLine="540"/>
        <w:jc w:val="both"/>
      </w:pPr>
      <w:r>
        <w:t>При оказании медицинской реабилитации на дому на период лечения пациенту могут предоставляться медицинские изделия, предназначенные для восстановления функций органов и систем, в соответствии с клиническими рекомендациями по соответствующему заболеванию.</w:t>
      </w:r>
    </w:p>
    <w:p w:rsidR="00A742C7" w:rsidRDefault="00A742C7">
      <w:pPr>
        <w:pStyle w:val="ConsPlusNormal"/>
        <w:spacing w:before="220"/>
        <w:ind w:firstLine="540"/>
        <w:jc w:val="both"/>
      </w:pPr>
      <w:hyperlink r:id="rId16">
        <w:r>
          <w:rPr>
            <w:color w:val="0000FF"/>
          </w:rPr>
          <w:t>Порядок</w:t>
        </w:r>
      </w:hyperlink>
      <w:r>
        <w:t xml:space="preserve"> организации медицинской реабилитации на дому, включая перечень медицинских вмешательств, оказываемых при медицинской реабилитации на дому, </w:t>
      </w:r>
      <w:hyperlink r:id="rId17">
        <w:r>
          <w:rPr>
            <w:color w:val="0000FF"/>
          </w:rPr>
          <w:t>порядок</w:t>
        </w:r>
      </w:hyperlink>
      <w:r>
        <w:t xml:space="preserve"> предоставления пациенту медицинских изделий, а также </w:t>
      </w:r>
      <w:hyperlink r:id="rId18">
        <w:r>
          <w:rPr>
            <w:color w:val="0000FF"/>
          </w:rPr>
          <w:t>порядок</w:t>
        </w:r>
      </w:hyperlink>
      <w:r>
        <w:t xml:space="preserve"> оплаты медицинской реабилитации на дому, предоставляемой в рамках территориальной программы обязательного медицинского страхования, устанавливаются Министерством здравоохранения Российской Федерации.</w:t>
      </w:r>
    </w:p>
    <w:p w:rsidR="00A742C7" w:rsidRDefault="00A742C7">
      <w:pPr>
        <w:pStyle w:val="ConsPlusNormal"/>
        <w:spacing w:before="220"/>
        <w:ind w:firstLine="540"/>
        <w:jc w:val="both"/>
      </w:pPr>
      <w:r>
        <w:t>Второй и третий этапы медицинской реабилитации могут быть осуществлены на базе санаторно-курортных организаций в рамках реализации базовой (территориальной) программы обязательного медицинского страхования при условии выделения в соответствии с законодательством Российской Федерации объемов медицинской помощи на эти цели.</w:t>
      </w:r>
    </w:p>
    <w:p w:rsidR="00A742C7" w:rsidRDefault="00A742C7">
      <w:pPr>
        <w:pStyle w:val="ConsPlusNormal"/>
        <w:spacing w:before="220"/>
        <w:ind w:firstLine="540"/>
        <w:jc w:val="both"/>
      </w:pPr>
      <w:r>
        <w:t>При завершении пациентом лечения в стационарных условиях и при наличии у него медицинских показаний к продолжению медицинской реабилитации в условиях дневного стационара или в амбулаторных условиях по месту жительства медицинская организация, оказавшая пациенту специализированную медицинскую помощь, предоставляет пациенту рекомендации по дальнейшему прохождению медицинской реабилитации, содержащие перечень рекомендуемых мероприятий по медицинской реабилитации.</w:t>
      </w:r>
    </w:p>
    <w:p w:rsidR="00A742C7" w:rsidRDefault="00A742C7">
      <w:pPr>
        <w:pStyle w:val="ConsPlusNormal"/>
        <w:spacing w:before="220"/>
        <w:ind w:firstLine="540"/>
        <w:jc w:val="both"/>
      </w:pPr>
      <w:r>
        <w:lastRenderedPageBreak/>
        <w:t>В случае проживания пациента в отдаленном или труднодоступном населенном пункте информация о пациенте, нуждающемся в продолжении медицинской реабилитации, направляется медицинской организацией, в которой пациент получил специализированную медицинскую помощь, в медицинскую организацию, к которой пациент прикреплен для получения первичной медико-санитарной помощи, для организации ему медицинской реабилитации.</w:t>
      </w:r>
    </w:p>
    <w:p w:rsidR="00A742C7" w:rsidRDefault="00A742C7">
      <w:pPr>
        <w:pStyle w:val="ConsPlusNormal"/>
        <w:spacing w:before="220"/>
        <w:ind w:firstLine="540"/>
        <w:jc w:val="both"/>
      </w:pPr>
      <w:r>
        <w:t>Медицинская реабилитация в амбулаторных условиях и условиях дневного стационара может проводиться на базе действующих отделений (кабинетов) физиотерапии, лечебной физкультуры, массажа и других подразделений в соответствии с назначенными врачом по медицинской реабилитации мероприятиями по медицинской реабилитации.</w:t>
      </w:r>
    </w:p>
    <w:p w:rsidR="00A742C7" w:rsidRDefault="00A742C7">
      <w:pPr>
        <w:pStyle w:val="ConsPlusNormal"/>
        <w:spacing w:before="220"/>
        <w:ind w:firstLine="540"/>
        <w:jc w:val="both"/>
      </w:pPr>
      <w:r>
        <w:t>В случае отсутствия в медицинской организации, к которой пациент прикреплен для получения первичной медико-санитарной помощи, врача по медицинской реабилитации, но при наличии у медицинской организации лицензии на медицинскую реабилитацию врач, предоставляющий пациенту медицинскую реабилитацию, организует при необходимости проведение консультации пациента врачом по медицинской реабилитации медицинской организации (включая федеральные медицинские организации и медицинские организации, не участвующие в территориальной программе обязательного медицинского страхования Республики Мордовия), в том числе с использованием дистанционных (телемедицинских) технологий (видеоплатформ, отнесенных к медицинским изделиям) и с последующим внесением соответствующей информации о проведении и результатах такой консультации в медицинскую документацию пациента.</w:t>
      </w:r>
    </w:p>
    <w:p w:rsidR="00A742C7" w:rsidRDefault="00A742C7">
      <w:pPr>
        <w:pStyle w:val="ConsPlusNormal"/>
        <w:spacing w:before="220"/>
        <w:ind w:firstLine="540"/>
        <w:jc w:val="both"/>
      </w:pPr>
      <w:r>
        <w:t>Министерство здравоохранения Российской Федерации определяет перечень федеральных медицинских организаций, осуществляющих организационно-методическую помощь и поддержку медицинских организаций Республики Мордовия, проводящих медицинскую реабилитацию.</w:t>
      </w:r>
    </w:p>
    <w:p w:rsidR="00A742C7" w:rsidRDefault="00A742C7">
      <w:pPr>
        <w:pStyle w:val="ConsPlusNormal"/>
        <w:spacing w:before="220"/>
        <w:ind w:firstLine="540"/>
        <w:jc w:val="both"/>
      </w:pPr>
      <w:r>
        <w:t>Федеральный фонд обязательного медицинского страхования ведет отдельный учет случаев оказания медицинской реабилитации в разрезе условий и форм ее оказания, а также учет пациентов, получивших медицинскую реабилитацию с учетом ее этапности, в том числе случаев оказания медицинской реабилитации ветеранам боевых действий.</w:t>
      </w:r>
    </w:p>
    <w:p w:rsidR="00A742C7" w:rsidRDefault="00A742C7">
      <w:pPr>
        <w:pStyle w:val="ConsPlusNormal"/>
        <w:jc w:val="both"/>
      </w:pPr>
    </w:p>
    <w:p w:rsidR="00A742C7" w:rsidRDefault="00A742C7">
      <w:pPr>
        <w:pStyle w:val="ConsPlusTitle"/>
        <w:jc w:val="center"/>
        <w:outlineLvl w:val="2"/>
      </w:pPr>
      <w:r>
        <w:t>Паллиативная медицинская помощь</w:t>
      </w:r>
    </w:p>
    <w:p w:rsidR="00A742C7" w:rsidRDefault="00A742C7">
      <w:pPr>
        <w:pStyle w:val="ConsPlusNormal"/>
        <w:jc w:val="both"/>
      </w:pPr>
    </w:p>
    <w:p w:rsidR="00A742C7" w:rsidRDefault="00A742C7">
      <w:pPr>
        <w:pStyle w:val="ConsPlusNormal"/>
        <w:ind w:firstLine="540"/>
        <w:jc w:val="both"/>
      </w:pPr>
      <w:r>
        <w:t>Паллиативная медицинская помощь оказывается бесплатно на дому и (или) в амбулаторных условиях, в том числе на дому, в условиях дневного стационара и стационарных условиях медицинскими работниками, прошедшими обучение по оказанию такой помощи.</w:t>
      </w:r>
    </w:p>
    <w:p w:rsidR="00A742C7" w:rsidRDefault="00A742C7">
      <w:pPr>
        <w:pStyle w:val="ConsPlusNormal"/>
        <w:spacing w:before="220"/>
        <w:ind w:firstLine="540"/>
        <w:jc w:val="both"/>
      </w:pPr>
      <w:r>
        <w:t xml:space="preserve">Медицинские организации, оказывающие паллиативную медицинскую помощь, осуществляют взаимодействие с родственниками и иными членами семьи пациента или законным представителем пациента, лицами, осуществляющими уход за пациентом, добровольцами (волонтерами), а также организациями социального обслуживания, религиозными организациями и организациями, указанными в </w:t>
      </w:r>
      <w:hyperlink r:id="rId19">
        <w:r>
          <w:rPr>
            <w:color w:val="0000FF"/>
          </w:rPr>
          <w:t>части 2 статьи 6</w:t>
        </w:r>
      </w:hyperlink>
      <w:r>
        <w:t xml:space="preserve"> Федерального закона от 21 ноября 2011 г. N 323-ФЗ "Об основах охраны здоровья граждан в Российской Федерации", в том числе в целях предоставления такому пациенту социальных услуг, мер социальной защиты (поддержки) в соответствии с законодательством Российской Федерации, мер психологической поддержки и духовной помощи.</w:t>
      </w:r>
    </w:p>
    <w:p w:rsidR="00A742C7" w:rsidRDefault="00A742C7">
      <w:pPr>
        <w:pStyle w:val="ConsPlusNormal"/>
        <w:spacing w:before="220"/>
        <w:ind w:firstLine="540"/>
        <w:jc w:val="both"/>
      </w:pPr>
      <w:r>
        <w:t xml:space="preserve">Медицинская организация, к которой пациент прикреплен для получения первичной медико-санитарной помощи, организует оказание ему паллиативной первичной медицинской помощи медицинскими работниками, включая медицинских работников фельдшерских пунктов, фельдшерско-акушерских пунктов, врачебных амбулаторий и иных подразделений медицинских организаций, оказывающих первичную медико-санитарную помощь, во взаимодействии с выездными патронажными бригадами медицинских организаций, оказывающих паллиативную медицинскую помощь, и во взаимодействии с медицинскими организациями, оказывающими </w:t>
      </w:r>
      <w:r>
        <w:lastRenderedPageBreak/>
        <w:t>паллиативную специализированную медицинскую помощь.</w:t>
      </w:r>
    </w:p>
    <w:p w:rsidR="00A742C7" w:rsidRDefault="00A742C7">
      <w:pPr>
        <w:pStyle w:val="ConsPlusNormal"/>
        <w:spacing w:before="220"/>
        <w:ind w:firstLine="540"/>
        <w:jc w:val="both"/>
      </w:pPr>
      <w:r>
        <w:t>Медицинские организации, оказывающие специализированную, в том числе паллиативную, медицинскую помощь в случае выявления пациента, нуждающегося в паллиативной первичной медицинской помощи в амбулаторных условиях, в том числе на дому, за 3 дня до осуществления выписки указанного пациента из медицинской организации, оказывающей специализированную, в том числе паллиативную, медицинскую помощь в стационарных условиях и условиях дневного стационара, информируют о нем медицинскую организацию, к которой такой пациент прикреплен для получения первичной медико-санитарной помощи, или близлежащую к месту его пребывания медицинскую организацию, оказывающую первичную медико-санитарную помощь.</w:t>
      </w:r>
    </w:p>
    <w:p w:rsidR="00A742C7" w:rsidRDefault="00A742C7">
      <w:pPr>
        <w:pStyle w:val="ConsPlusNormal"/>
        <w:spacing w:before="220"/>
        <w:ind w:firstLine="540"/>
        <w:jc w:val="both"/>
      </w:pPr>
      <w:r>
        <w:t>За счет бюджетных ассигнований республиканского бюджета Республики Мордовия такие медицинские организации и их подразделения обеспечиваются медицинскими изделиями, предназначенными для поддержания функций органов и систем организма человека, в том числе ветеранов боевых действий, для использования на дому по перечню, утвержденному Министерством здравоохранения Российской Федерации, а также необходимыми лекарственными препаратами, в том числе наркотическими лекарственными препаратами и психотропными лекарственными препаратами, используемыми при посещениях на дому, и продуктами лечебного (энтерального) питания.</w:t>
      </w:r>
    </w:p>
    <w:p w:rsidR="00A742C7" w:rsidRDefault="00A742C7">
      <w:pPr>
        <w:pStyle w:val="ConsPlusNormal"/>
        <w:spacing w:before="220"/>
        <w:ind w:firstLine="540"/>
        <w:jc w:val="both"/>
      </w:pPr>
      <w:r>
        <w:t>В целях обеспечения пациентов, в том числе детей, получающих паллиативную медицинскую помощь, наркотическими лекарственными препаратами и психотропными лекарственными препаратами, Министерство здравоохранения Республики Мордовия вправе в соответствии с законодательством Российской Федерации в случае наличия потребности организовать изготовление в аптечных организациях наркотических лекарственных препаратов и психотропных лекарственных препаратов в неинвазивных лекарственных формах, в том числе применяемых у детей.</w:t>
      </w:r>
    </w:p>
    <w:p w:rsidR="00A742C7" w:rsidRDefault="00A742C7">
      <w:pPr>
        <w:pStyle w:val="ConsPlusNormal"/>
        <w:spacing w:before="220"/>
        <w:ind w:firstLine="540"/>
        <w:jc w:val="both"/>
      </w:pPr>
      <w:r>
        <w:t xml:space="preserve">Мероприятия по развитию паллиативной медицинской помощи осуществляются в рамках государственной </w:t>
      </w:r>
      <w:hyperlink r:id="rId20">
        <w:r>
          <w:rPr>
            <w:color w:val="0000FF"/>
          </w:rPr>
          <w:t>программы</w:t>
        </w:r>
      </w:hyperlink>
      <w:r>
        <w:t xml:space="preserve"> Республики Мордовия "Развитие здравоохранения Республики Мордовия", утвержденной постановлением Правительства Республики Мордовия от 27 декабря 2023 г. N 772, включающей указанные мероприятия, а также целевые показатели их результативности.</w:t>
      </w:r>
    </w:p>
    <w:p w:rsidR="00A742C7" w:rsidRDefault="00A742C7">
      <w:pPr>
        <w:pStyle w:val="ConsPlusNormal"/>
        <w:jc w:val="both"/>
      </w:pPr>
    </w:p>
    <w:p w:rsidR="00A742C7" w:rsidRDefault="00A742C7">
      <w:pPr>
        <w:pStyle w:val="ConsPlusTitle"/>
        <w:jc w:val="center"/>
        <w:outlineLvl w:val="2"/>
      </w:pPr>
      <w:r>
        <w:t>Медицинская помощь гражданам, находящимся в стационарных</w:t>
      </w:r>
    </w:p>
    <w:p w:rsidR="00A742C7" w:rsidRDefault="00A742C7">
      <w:pPr>
        <w:pStyle w:val="ConsPlusTitle"/>
        <w:jc w:val="center"/>
      </w:pPr>
      <w:r>
        <w:t>организациях социального обслуживания</w:t>
      </w:r>
    </w:p>
    <w:p w:rsidR="00A742C7" w:rsidRDefault="00A742C7">
      <w:pPr>
        <w:pStyle w:val="ConsPlusNormal"/>
        <w:jc w:val="both"/>
      </w:pPr>
    </w:p>
    <w:p w:rsidR="00A742C7" w:rsidRDefault="00A742C7">
      <w:pPr>
        <w:pStyle w:val="ConsPlusNormal"/>
        <w:ind w:firstLine="540"/>
        <w:jc w:val="both"/>
      </w:pPr>
      <w:r>
        <w:t>В целях оказания гражданам, находящимся в стационарных организациях социального обслуживания, медицинской помощи Министерством здравоохранения Республики Мордовия организуется взаимодействие стационарных организаций социального обслуживания с близлежащими медицинскими организациями в порядке, установленном Соглашением о сотрудничестве в целях реализации мероприятий, направленных на улучшение качества жизни граждан, признанных нуждающимися в социальном обслуживании от 30 сентября 2020 г. N 06-944.</w:t>
      </w:r>
    </w:p>
    <w:p w:rsidR="00A742C7" w:rsidRDefault="00A742C7">
      <w:pPr>
        <w:pStyle w:val="ConsPlusNormal"/>
        <w:spacing w:before="220"/>
        <w:ind w:firstLine="540"/>
        <w:jc w:val="both"/>
      </w:pPr>
      <w:r>
        <w:t>В отношении лиц, находящихся в стационарных организациях социального обслуживания, в рамках базовой программы обязательного медицинского страхования с привлечением близлежащих медицинских организаций проводится в приоритетном порядке диспансеризация, а при наличии хронических заболеваний - диспансерное наблюдение в соответствии с порядками, установленными Министерством здравоохранения Российской Федерации.</w:t>
      </w:r>
    </w:p>
    <w:p w:rsidR="00A742C7" w:rsidRDefault="00A742C7">
      <w:pPr>
        <w:pStyle w:val="ConsPlusNormal"/>
        <w:spacing w:before="220"/>
        <w:ind w:firstLine="540"/>
        <w:jc w:val="both"/>
      </w:pPr>
      <w:r>
        <w:t>Контроль за полнотой и результатами проведения диспансеризации и диспансерного наблюдения осуществляют Министерство здравоохранения Республики Мордовия, а также страховые медицинские организации, в которых застрахованы лица, находящиеся в стационарных организациях социального обслуживания, и Территориальный фонд обязательного медицинского страхования Республики Мордовия.</w:t>
      </w:r>
    </w:p>
    <w:p w:rsidR="00A742C7" w:rsidRDefault="00A742C7">
      <w:pPr>
        <w:pStyle w:val="ConsPlusNormal"/>
        <w:spacing w:before="220"/>
        <w:ind w:firstLine="540"/>
        <w:jc w:val="both"/>
      </w:pPr>
      <w:r>
        <w:lastRenderedPageBreak/>
        <w:t>При выявлении в рамках диспансеризации и диспансерного наблюдения показаний к оказанию специализированной, в том числе высокотехнологичной, медицинской помощи лица, находящиеся в стационарных организациях социального обслуживания, переводятся в специализированные медицинские организации в сроки, установленные настоящей Программой.</w:t>
      </w:r>
    </w:p>
    <w:p w:rsidR="00A742C7" w:rsidRDefault="00A742C7">
      <w:pPr>
        <w:pStyle w:val="ConsPlusNormal"/>
        <w:jc w:val="both"/>
      </w:pPr>
    </w:p>
    <w:p w:rsidR="00A742C7" w:rsidRDefault="00A742C7">
      <w:pPr>
        <w:pStyle w:val="ConsPlusTitle"/>
        <w:jc w:val="center"/>
        <w:outlineLvl w:val="2"/>
      </w:pPr>
      <w:r>
        <w:t>Медицинская помощь лицам с психическими расстройствами</w:t>
      </w:r>
    </w:p>
    <w:p w:rsidR="00A742C7" w:rsidRDefault="00A742C7">
      <w:pPr>
        <w:pStyle w:val="ConsPlusTitle"/>
        <w:jc w:val="center"/>
      </w:pPr>
      <w:r>
        <w:t>и расстройствами поведения</w:t>
      </w:r>
    </w:p>
    <w:p w:rsidR="00A742C7" w:rsidRDefault="00A742C7">
      <w:pPr>
        <w:pStyle w:val="ConsPlusNormal"/>
        <w:jc w:val="both"/>
      </w:pPr>
    </w:p>
    <w:p w:rsidR="00A742C7" w:rsidRDefault="00A742C7">
      <w:pPr>
        <w:pStyle w:val="ConsPlusNormal"/>
        <w:ind w:firstLine="540"/>
        <w:jc w:val="both"/>
      </w:pPr>
      <w:r>
        <w:t>В отношении лиц с психическими расстройствами и расстройствами поведения, в том числе находящихся в стационарных организациях социального обслуживания, а также в условиях сопровождаемого проживания, включая совместное проживание таких лиц в отдельных жилых помещениях, за счет бюджетных ассигнований республиканского бюджета Республики Мордовия проводится диспансерное наблюдение медицинскими организациями, оказывающими первичную специализированную медико-санитарную помощь при психических расстройствах и расстройствах поведения, во взаимодействии с врачами-психиатрами стационарных организаций социального обслуживания в порядке, установленном Министерством здравоохранения Российской Федерации.</w:t>
      </w:r>
    </w:p>
    <w:p w:rsidR="00A742C7" w:rsidRDefault="00A742C7">
      <w:pPr>
        <w:pStyle w:val="ConsPlusNormal"/>
        <w:spacing w:before="220"/>
        <w:ind w:firstLine="540"/>
        <w:jc w:val="both"/>
      </w:pPr>
      <w:r>
        <w:t>Для лиц с психическими расстройствами и расстройствами поведения, проживающих в сельской местности, рабочих поселках и поселках городского типа, организация медицинской помощи, в том числе по профилю "психиатрия", осуществляется во взаимодействии медицинских работников, включая медицинских работников фельдшерских пунктов фельдшерско-акушерских пунктов, врачебных амбулаторий и отделений (кабинетов) общей врачебной практики, с медицинскими организациями, оказывающими первичную специализированную медико-санитарную помощь при психических расстройствах и расстройствах поведения, в том числе силами специализированных выездных психиатрических бригад, в порядке, установленном Министерством здравоохранения Российской Федерации.</w:t>
      </w:r>
    </w:p>
    <w:p w:rsidR="00A742C7" w:rsidRDefault="00A742C7">
      <w:pPr>
        <w:pStyle w:val="ConsPlusNormal"/>
        <w:spacing w:before="220"/>
        <w:ind w:firstLine="540"/>
        <w:jc w:val="both"/>
      </w:pPr>
      <w:r>
        <w:t>Учет таких выездов и количества лиц, которым в ходе выездов оказана психиатрическая медицинская помощь, а также оценку охвата нуждающихся лиц такой выездной работой осуществляет Министерство здравоохранения Республики Мордовия.</w:t>
      </w:r>
    </w:p>
    <w:p w:rsidR="00A742C7" w:rsidRDefault="00A742C7">
      <w:pPr>
        <w:pStyle w:val="ConsPlusNormal"/>
        <w:spacing w:before="220"/>
        <w:ind w:firstLine="540"/>
        <w:jc w:val="both"/>
      </w:pPr>
      <w:r>
        <w:t>При организации медицинскими организациями, оказывающими первичную специализированную медико-санитарную помощь при психических расстройствах и расстройствах поведения, медицинской помощи лицам с психическими расстройствами и расстройствами поведения, проживающим в сельской местности, рабочих поселках и поселках городского типа, осуществляется лекарственное обеспечение таких пациентов, в том числе доставка лекарственных препаратов по месту жительства.</w:t>
      </w:r>
    </w:p>
    <w:p w:rsidR="00A742C7" w:rsidRDefault="00A742C7">
      <w:pPr>
        <w:pStyle w:val="ConsPlusNormal"/>
        <w:jc w:val="both"/>
      </w:pPr>
    </w:p>
    <w:p w:rsidR="00A742C7" w:rsidRDefault="00A742C7">
      <w:pPr>
        <w:pStyle w:val="ConsPlusTitle"/>
        <w:jc w:val="center"/>
        <w:outlineLvl w:val="2"/>
      </w:pPr>
      <w:r>
        <w:t>Санаторно-курортное лечение</w:t>
      </w:r>
    </w:p>
    <w:p w:rsidR="00A742C7" w:rsidRDefault="00A742C7">
      <w:pPr>
        <w:pStyle w:val="ConsPlusNormal"/>
        <w:jc w:val="both"/>
      </w:pPr>
    </w:p>
    <w:p w:rsidR="00A742C7" w:rsidRDefault="00A742C7">
      <w:pPr>
        <w:pStyle w:val="ConsPlusNormal"/>
        <w:ind w:firstLine="540"/>
        <w:jc w:val="both"/>
      </w:pPr>
      <w:r>
        <w:t>Санаторно-курортное лечение включает в себя медицинскую помощь, осуществляемую медицинскими организациями (санаторно-курортными организациями) в профилактических, лечебных и реабилитационных целях на основе использования природных лечебных ресурсов, в том числе в условиях пребывания в лечебно-оздоровительных местностях и на курортах.</w:t>
      </w:r>
    </w:p>
    <w:p w:rsidR="00A742C7" w:rsidRDefault="00A742C7">
      <w:pPr>
        <w:pStyle w:val="ConsPlusNormal"/>
        <w:spacing w:before="220"/>
        <w:ind w:firstLine="540"/>
        <w:jc w:val="both"/>
      </w:pPr>
      <w:r>
        <w:t>Санаторно-курортное лечение осуществляется при наличии медицинских показаний и отсутствии медицинских противопоказаний для санаторно-курортного лечения, утвержденных Министерством здравоохранения Российской Федерации, которые определяются лечащим врачом по результатам анализа объективного состояния здоровья, данных предшествующего медицинского обследования и лечения (со сроком давности проведения не более 1 месяца до дня обращения гражданина к лечащему врачу).</w:t>
      </w:r>
    </w:p>
    <w:p w:rsidR="00A742C7" w:rsidRDefault="00A742C7">
      <w:pPr>
        <w:pStyle w:val="ConsPlusNormal"/>
        <w:spacing w:before="220"/>
        <w:ind w:firstLine="540"/>
        <w:jc w:val="both"/>
      </w:pPr>
      <w:r>
        <w:t>Санаторно-курортное лечение направлено на:</w:t>
      </w:r>
    </w:p>
    <w:p w:rsidR="00A742C7" w:rsidRDefault="00A742C7">
      <w:pPr>
        <w:pStyle w:val="ConsPlusNormal"/>
        <w:spacing w:before="220"/>
        <w:ind w:firstLine="540"/>
        <w:jc w:val="both"/>
      </w:pPr>
      <w:r>
        <w:lastRenderedPageBreak/>
        <w:t>активацию защитно-приспособительных реакций организма в целях профилактики заболеваний, оздоровления;</w:t>
      </w:r>
    </w:p>
    <w:p w:rsidR="00A742C7" w:rsidRDefault="00A742C7">
      <w:pPr>
        <w:pStyle w:val="ConsPlusNormal"/>
        <w:spacing w:before="220"/>
        <w:ind w:firstLine="540"/>
        <w:jc w:val="both"/>
      </w:pPr>
      <w:r>
        <w:t>восстановление и (или) компенсацию функций организма, нарушенных вследствие травм, операций и хронических заболеваний, уменьшение количества обострений, удлинение периода ремиссии, замедление развития заболеваний и предупреждение инвалидности в качестве одного из этапов медицинской реабилитации.</w:t>
      </w:r>
    </w:p>
    <w:p w:rsidR="00A742C7" w:rsidRDefault="00A742C7">
      <w:pPr>
        <w:pStyle w:val="ConsPlusNormal"/>
        <w:spacing w:before="220"/>
        <w:ind w:firstLine="540"/>
        <w:jc w:val="both"/>
      </w:pPr>
      <w:r>
        <w:t>Оздоровление в рамках санаторно-курортного лечения представляет собой совокупность мероприятий, направленных на охрану и укрепление здоровья граждан, и осуществляется в порядке, установленном Министерством здравоохранения Российской Федерации. В целях оздоровления граждан санаторно-курортными организациями на основании рекомендаций Министерства здравоохранения Российской Федерации разрабатываются программы оздоровления, включающие сочетание воздействия на организм человека природных лечебных факторов (включая грязелечение и водолечение) и мероприятий, связанных с физическими нагрузками, изменением режима питания, физического воздействия на организм человека.</w:t>
      </w:r>
    </w:p>
    <w:p w:rsidR="00A742C7" w:rsidRDefault="00A742C7">
      <w:pPr>
        <w:pStyle w:val="ConsPlusNormal"/>
        <w:spacing w:before="220"/>
        <w:ind w:firstLine="540"/>
        <w:jc w:val="both"/>
      </w:pPr>
      <w:r>
        <w:t>При организации санаторно-курортного лечения федеральными санаторно-курортными организациями в рамках государственного задания решение о выдаче путевки на санаторно-курортное лечение принимается федеральной санаторно-курортной организацией в ходе взаимодействия с медицинской организацией, установившей показания к санаторно-курортному лечению, в порядке, установленном Министерством здравоохранения Российской Федерации, в том числе с использованием информационно-коммуникационных технологий.</w:t>
      </w:r>
    </w:p>
    <w:p w:rsidR="00A742C7" w:rsidRDefault="00A742C7">
      <w:pPr>
        <w:pStyle w:val="ConsPlusNormal"/>
        <w:spacing w:before="220"/>
        <w:ind w:firstLine="540"/>
        <w:jc w:val="both"/>
      </w:pPr>
      <w:r>
        <w:t>В случае если санаторно-курортное лечение оказывается на базе структурного подразделения федеральной медицинской организации и на эти цели федеральной медицинской организации выделяется государственное задание в установленном порядке, решение о выдаче путевки на санаторно-курортное лечение принимается решением врачебной комиссии этой организации. Согласование такого решения с федеральным органом исполнительной власти, в ведении которого находится эта федеральная медицинская организация, не требуется.</w:t>
      </w:r>
    </w:p>
    <w:p w:rsidR="00A742C7" w:rsidRDefault="00A742C7">
      <w:pPr>
        <w:pStyle w:val="ConsPlusNormal"/>
        <w:spacing w:before="220"/>
        <w:ind w:firstLine="540"/>
        <w:jc w:val="both"/>
      </w:pPr>
      <w:r>
        <w:t>Если показания к санаторно-курортному лечению установлены по результатам оказания гражданину специализированной, в том числе высокотехнологичной, медицинской помощи, то решение о выдаче путевки на санаторно-курортное лечение принимается федеральной санаторно-курортной организацией за 7 дней до выписки гражданина из медицинской организации, оказавшей специализированную или высокотехнологичную медицинскую помощь.</w:t>
      </w:r>
    </w:p>
    <w:p w:rsidR="00A742C7" w:rsidRDefault="00A742C7">
      <w:pPr>
        <w:pStyle w:val="ConsPlusNormal"/>
        <w:spacing w:before="220"/>
        <w:ind w:firstLine="540"/>
        <w:jc w:val="both"/>
      </w:pPr>
      <w:r>
        <w:t>В ходе санаторно-курортного лечения гражданин вправе пройти обследование по выявлению факторов риска развития заболеваний (состояний) и получить рекомендации по ведению здорового образа жизни и принципам здорового питания.</w:t>
      </w:r>
    </w:p>
    <w:p w:rsidR="00A742C7" w:rsidRDefault="00A742C7">
      <w:pPr>
        <w:pStyle w:val="ConsPlusNormal"/>
        <w:jc w:val="both"/>
      </w:pPr>
    </w:p>
    <w:p w:rsidR="00A742C7" w:rsidRDefault="00A742C7">
      <w:pPr>
        <w:pStyle w:val="ConsPlusTitle"/>
        <w:jc w:val="center"/>
        <w:outlineLvl w:val="2"/>
      </w:pPr>
      <w:r>
        <w:t>Формы оказания медицинской помощи</w:t>
      </w:r>
    </w:p>
    <w:p w:rsidR="00A742C7" w:rsidRDefault="00A742C7">
      <w:pPr>
        <w:pStyle w:val="ConsPlusNormal"/>
        <w:jc w:val="both"/>
      </w:pPr>
    </w:p>
    <w:p w:rsidR="00A742C7" w:rsidRDefault="00A742C7">
      <w:pPr>
        <w:pStyle w:val="ConsPlusNormal"/>
        <w:ind w:firstLine="540"/>
        <w:jc w:val="both"/>
      </w:pPr>
      <w:r>
        <w:t>Медицинская помощь оказывается в следующих формах:</w:t>
      </w:r>
    </w:p>
    <w:p w:rsidR="00A742C7" w:rsidRDefault="00A742C7">
      <w:pPr>
        <w:pStyle w:val="ConsPlusNormal"/>
        <w:spacing w:before="220"/>
        <w:ind w:firstLine="540"/>
        <w:jc w:val="both"/>
      </w:pPr>
      <w:r>
        <w:t>экстренная - медицинская помощь, оказываемая при внезапных острых заболеваниях, состояниях, обострении хронических заболеваний, представляющих угрозу жизни пациента;</w:t>
      </w:r>
    </w:p>
    <w:p w:rsidR="00A742C7" w:rsidRDefault="00A742C7">
      <w:pPr>
        <w:pStyle w:val="ConsPlusNormal"/>
        <w:spacing w:before="220"/>
        <w:ind w:firstLine="540"/>
        <w:jc w:val="both"/>
      </w:pPr>
      <w:r>
        <w:t>неотложная - медицинская помощь, оказываемая при внезапных острых заболеваниях, состояниях, обострении хронических заболеваний без явных признаков угрозы жизни пациента;</w:t>
      </w:r>
    </w:p>
    <w:p w:rsidR="00A742C7" w:rsidRDefault="00A742C7">
      <w:pPr>
        <w:pStyle w:val="ConsPlusNormal"/>
        <w:spacing w:before="220"/>
        <w:ind w:firstLine="540"/>
        <w:jc w:val="both"/>
      </w:pPr>
      <w:r>
        <w:t xml:space="preserve">плановая - медицинская помощь, оказываемая при проведении профилактических мероприятий, при заболеваниях и состояниях, не сопровождающихся угрозой жизни пациента, не требующих экстренной и неотложной медицинской помощи, отсрочка оказания которой на определенное время не повлечет за собой ухудшение состояния пациента, угрозу его жизни и </w:t>
      </w:r>
      <w:r>
        <w:lastRenderedPageBreak/>
        <w:t>здоровью.</w:t>
      </w:r>
    </w:p>
    <w:p w:rsidR="00A742C7" w:rsidRDefault="00A742C7">
      <w:pPr>
        <w:pStyle w:val="ConsPlusNormal"/>
        <w:spacing w:before="220"/>
        <w:ind w:firstLine="540"/>
        <w:jc w:val="both"/>
      </w:pPr>
      <w:r>
        <w:t>Гражданам, проживающим на отдаленных территориях и в сельской местности, первичная специализированная медико-санитарная помощь оказывается выездными медицинскими бригадами по графику, устанавливаемому руководителем близлежащей медицинской организации, к которой прикреплены жители отдаленного (сельского) населенного пункта. Доведение информации о графике выезда медицинских бригад осуществляется близлежащим медицинским подразделением (фельдшерским пунктом, фельдшерско-акушерским пунктом, врачебной амбулаторией, отделением врача общей практики (семейного врача) и т.д.) любым доступным способом с привлечением органов местного самоуправления.</w:t>
      </w:r>
    </w:p>
    <w:p w:rsidR="00A742C7" w:rsidRDefault="00A742C7">
      <w:pPr>
        <w:pStyle w:val="ConsPlusNormal"/>
        <w:spacing w:before="220"/>
        <w:ind w:firstLine="540"/>
        <w:jc w:val="both"/>
      </w:pPr>
      <w:r>
        <w:t xml:space="preserve">Федеральные медицинские организации, имеющие прикрепленное население и оказывающие медицинскую помощь в амбулаторных условиях и (или) в условиях дневного стационара, вправе организовать оказание первичной медико-санитарной помощи, специализированной медицинской помощи и медицинской реабилитации медицинскими работниками федеральных медицинских организаций вне таких медицинских организаций, в порядке, установленном </w:t>
      </w:r>
      <w:hyperlink r:id="rId21">
        <w:r>
          <w:rPr>
            <w:color w:val="0000FF"/>
          </w:rPr>
          <w:t>пунктом 21 части 1 статьи 14</w:t>
        </w:r>
      </w:hyperlink>
      <w:r>
        <w:t xml:space="preserve"> Федерального закона "Об основах охраны здоровья граждан в Российской Федерации", в том числе при оказании медицинской помощи в неотложной форме, включая медицинскую помощь при острых респираторных вирусных инфекциях и новой коронавирусной инфекции (COVID-19).</w:t>
      </w:r>
    </w:p>
    <w:p w:rsidR="00A742C7" w:rsidRDefault="00A742C7">
      <w:pPr>
        <w:pStyle w:val="ConsPlusNormal"/>
        <w:spacing w:before="220"/>
        <w:ind w:firstLine="540"/>
        <w:jc w:val="both"/>
      </w:pPr>
      <w:r>
        <w:t>При оказании в рамках Программы первичной медико-санитарной помощи в условиях дневного стационара и в неотложной форме специализированной, в том числе высокотехнологичной, медицинской помощи, скорой, в том числе скорой специализированной, медицинской помощи, паллиативной медицинской помощи в стационарных условиях, условиях дневного стационара и при посещениях на дому осуществляется обеспечение граждан лекарственными препаратами для медицинского применения и медицинскими изделиями, включенными в утвержденные Правительством Российской Федерации соответственно перечень жизненно необходимых и важнейших лекарственных препаратов и перечень медицинских изделий, имплантируемых в организм человека, а также медицинскими изделиями, предназначенными для поддержания функций органов и систем организма человека, предоставляемых для использования на дому при оказании паллиативной медицинской помощи в соответствии с перечнем, утвержденным Министерством здравоохранения Российской Федерации.</w:t>
      </w:r>
    </w:p>
    <w:p w:rsidR="00A742C7" w:rsidRDefault="00A742C7">
      <w:pPr>
        <w:pStyle w:val="ConsPlusNormal"/>
        <w:spacing w:before="220"/>
        <w:ind w:firstLine="540"/>
        <w:jc w:val="both"/>
      </w:pPr>
      <w:hyperlink r:id="rId22">
        <w:r>
          <w:rPr>
            <w:color w:val="0000FF"/>
          </w:rPr>
          <w:t>Порядок</w:t>
        </w:r>
      </w:hyperlink>
      <w:r>
        <w:t xml:space="preserve"> передачи медицинской организацией пациенту (его законному представителю) медицинских изделий, предназначенных для поддержания функций органов и систем организма человека, предоставляемых для использования на дому при оказании паллиативной медицинской помощи устанавливается Министерством здравоохранения Российской Федерации.</w:t>
      </w:r>
    </w:p>
    <w:p w:rsidR="00A742C7" w:rsidRDefault="00A742C7">
      <w:pPr>
        <w:pStyle w:val="ConsPlusNormal"/>
        <w:jc w:val="both"/>
      </w:pPr>
    </w:p>
    <w:p w:rsidR="00A742C7" w:rsidRDefault="00A742C7">
      <w:pPr>
        <w:pStyle w:val="ConsPlusTitle"/>
        <w:jc w:val="center"/>
        <w:outlineLvl w:val="1"/>
      </w:pPr>
      <w:bookmarkStart w:id="2" w:name="P183"/>
      <w:bookmarkEnd w:id="2"/>
      <w:r>
        <w:t>III. Перечень заболеваний и состояний,</w:t>
      </w:r>
    </w:p>
    <w:p w:rsidR="00A742C7" w:rsidRDefault="00A742C7">
      <w:pPr>
        <w:pStyle w:val="ConsPlusTitle"/>
        <w:jc w:val="center"/>
      </w:pPr>
      <w:r>
        <w:t>оказание медицинской помощи, при которых осуществляется</w:t>
      </w:r>
    </w:p>
    <w:p w:rsidR="00A742C7" w:rsidRDefault="00A742C7">
      <w:pPr>
        <w:pStyle w:val="ConsPlusTitle"/>
        <w:jc w:val="center"/>
      </w:pPr>
      <w:r>
        <w:t>бесплатно, и категории граждан, оказание медицинской помощи</w:t>
      </w:r>
    </w:p>
    <w:p w:rsidR="00A742C7" w:rsidRDefault="00A742C7">
      <w:pPr>
        <w:pStyle w:val="ConsPlusTitle"/>
        <w:jc w:val="center"/>
      </w:pPr>
      <w:r>
        <w:t>которым осуществляется бесплатно</w:t>
      </w:r>
    </w:p>
    <w:p w:rsidR="00A742C7" w:rsidRDefault="00A742C7">
      <w:pPr>
        <w:pStyle w:val="ConsPlusNormal"/>
        <w:jc w:val="both"/>
      </w:pPr>
    </w:p>
    <w:p w:rsidR="00A742C7" w:rsidRDefault="00A742C7">
      <w:pPr>
        <w:pStyle w:val="ConsPlusNormal"/>
        <w:ind w:firstLine="540"/>
        <w:jc w:val="both"/>
      </w:pPr>
      <w:r>
        <w:t xml:space="preserve">Гражданин имеет право на бесплатное получение медицинской помощи по видам, формам и условиям ее оказания в соответствии с </w:t>
      </w:r>
      <w:hyperlink w:anchor="P50">
        <w:r>
          <w:rPr>
            <w:color w:val="0000FF"/>
          </w:rPr>
          <w:t>разделом II</w:t>
        </w:r>
      </w:hyperlink>
      <w:r>
        <w:t xml:space="preserve"> Программы при следующих заболеваниях и состояниях:</w:t>
      </w:r>
    </w:p>
    <w:p w:rsidR="00A742C7" w:rsidRDefault="00A742C7">
      <w:pPr>
        <w:pStyle w:val="ConsPlusNormal"/>
        <w:spacing w:before="220"/>
        <w:ind w:firstLine="540"/>
        <w:jc w:val="both"/>
      </w:pPr>
      <w:r>
        <w:t>инфекционные и паразитарные болезни;</w:t>
      </w:r>
    </w:p>
    <w:p w:rsidR="00A742C7" w:rsidRDefault="00A742C7">
      <w:pPr>
        <w:pStyle w:val="ConsPlusNormal"/>
        <w:spacing w:before="220"/>
        <w:ind w:firstLine="540"/>
        <w:jc w:val="both"/>
      </w:pPr>
      <w:r>
        <w:t>новообразования;</w:t>
      </w:r>
    </w:p>
    <w:p w:rsidR="00A742C7" w:rsidRDefault="00A742C7">
      <w:pPr>
        <w:pStyle w:val="ConsPlusNormal"/>
        <w:spacing w:before="220"/>
        <w:ind w:firstLine="540"/>
        <w:jc w:val="both"/>
      </w:pPr>
      <w:r>
        <w:t>болезни эндокринной системы;</w:t>
      </w:r>
    </w:p>
    <w:p w:rsidR="00A742C7" w:rsidRDefault="00A742C7">
      <w:pPr>
        <w:pStyle w:val="ConsPlusNormal"/>
        <w:spacing w:before="220"/>
        <w:ind w:firstLine="540"/>
        <w:jc w:val="both"/>
      </w:pPr>
      <w:r>
        <w:lastRenderedPageBreak/>
        <w:t>расстройства питания и нарушения обмена веществ;</w:t>
      </w:r>
    </w:p>
    <w:p w:rsidR="00A742C7" w:rsidRDefault="00A742C7">
      <w:pPr>
        <w:pStyle w:val="ConsPlusNormal"/>
        <w:spacing w:before="220"/>
        <w:ind w:firstLine="540"/>
        <w:jc w:val="both"/>
      </w:pPr>
      <w:r>
        <w:t>болезни нервной системы;</w:t>
      </w:r>
    </w:p>
    <w:p w:rsidR="00A742C7" w:rsidRDefault="00A742C7">
      <w:pPr>
        <w:pStyle w:val="ConsPlusNormal"/>
        <w:spacing w:before="220"/>
        <w:ind w:firstLine="540"/>
        <w:jc w:val="both"/>
      </w:pPr>
      <w:r>
        <w:t>болезни крови, кроветворных органов;</w:t>
      </w:r>
    </w:p>
    <w:p w:rsidR="00A742C7" w:rsidRDefault="00A742C7">
      <w:pPr>
        <w:pStyle w:val="ConsPlusNormal"/>
        <w:spacing w:before="220"/>
        <w:ind w:firstLine="540"/>
        <w:jc w:val="both"/>
      </w:pPr>
      <w:r>
        <w:t>отдельные нарушения, вовлекающие иммунный механизм;</w:t>
      </w:r>
    </w:p>
    <w:p w:rsidR="00A742C7" w:rsidRDefault="00A742C7">
      <w:pPr>
        <w:pStyle w:val="ConsPlusNormal"/>
        <w:spacing w:before="220"/>
        <w:ind w:firstLine="540"/>
        <w:jc w:val="both"/>
      </w:pPr>
      <w:r>
        <w:t>болезни глаза и его придаточного аппарата;</w:t>
      </w:r>
    </w:p>
    <w:p w:rsidR="00A742C7" w:rsidRDefault="00A742C7">
      <w:pPr>
        <w:pStyle w:val="ConsPlusNormal"/>
        <w:spacing w:before="220"/>
        <w:ind w:firstLine="540"/>
        <w:jc w:val="both"/>
      </w:pPr>
      <w:r>
        <w:t>болезни уха и сосцевидного отростка;</w:t>
      </w:r>
    </w:p>
    <w:p w:rsidR="00A742C7" w:rsidRDefault="00A742C7">
      <w:pPr>
        <w:pStyle w:val="ConsPlusNormal"/>
        <w:spacing w:before="220"/>
        <w:ind w:firstLine="540"/>
        <w:jc w:val="both"/>
      </w:pPr>
      <w:r>
        <w:t>болезни системы кровообращения;</w:t>
      </w:r>
    </w:p>
    <w:p w:rsidR="00A742C7" w:rsidRDefault="00A742C7">
      <w:pPr>
        <w:pStyle w:val="ConsPlusNormal"/>
        <w:spacing w:before="220"/>
        <w:ind w:firstLine="540"/>
        <w:jc w:val="both"/>
      </w:pPr>
      <w:r>
        <w:t>болезни органов дыхания;</w:t>
      </w:r>
    </w:p>
    <w:p w:rsidR="00A742C7" w:rsidRDefault="00A742C7">
      <w:pPr>
        <w:pStyle w:val="ConsPlusNormal"/>
        <w:spacing w:before="220"/>
        <w:ind w:firstLine="540"/>
        <w:jc w:val="both"/>
      </w:pPr>
      <w:r>
        <w:t>болезни органов пищеварения, в том числе болезни полости рта, слюнных желез и челюстей (за исключением зубного протезирования);</w:t>
      </w:r>
    </w:p>
    <w:p w:rsidR="00A742C7" w:rsidRDefault="00A742C7">
      <w:pPr>
        <w:pStyle w:val="ConsPlusNormal"/>
        <w:spacing w:before="220"/>
        <w:ind w:firstLine="540"/>
        <w:jc w:val="both"/>
      </w:pPr>
      <w:r>
        <w:t>болезни мочеполовой системы;</w:t>
      </w:r>
    </w:p>
    <w:p w:rsidR="00A742C7" w:rsidRDefault="00A742C7">
      <w:pPr>
        <w:pStyle w:val="ConsPlusNormal"/>
        <w:spacing w:before="220"/>
        <w:ind w:firstLine="540"/>
        <w:jc w:val="both"/>
      </w:pPr>
      <w:r>
        <w:t>болезни кожи и подкожной клетчатки;</w:t>
      </w:r>
    </w:p>
    <w:p w:rsidR="00A742C7" w:rsidRDefault="00A742C7">
      <w:pPr>
        <w:pStyle w:val="ConsPlusNormal"/>
        <w:spacing w:before="220"/>
        <w:ind w:firstLine="540"/>
        <w:jc w:val="both"/>
      </w:pPr>
      <w:r>
        <w:t>болезни костно-мышечной системы и соединительной ткани;</w:t>
      </w:r>
    </w:p>
    <w:p w:rsidR="00A742C7" w:rsidRDefault="00A742C7">
      <w:pPr>
        <w:pStyle w:val="ConsPlusNormal"/>
        <w:spacing w:before="220"/>
        <w:ind w:firstLine="540"/>
        <w:jc w:val="both"/>
      </w:pPr>
      <w:r>
        <w:t>травмы, отравления и некоторые другие последствия воздействия внешних причин;</w:t>
      </w:r>
    </w:p>
    <w:p w:rsidR="00A742C7" w:rsidRDefault="00A742C7">
      <w:pPr>
        <w:pStyle w:val="ConsPlusNormal"/>
        <w:spacing w:before="220"/>
        <w:ind w:firstLine="540"/>
        <w:jc w:val="both"/>
      </w:pPr>
      <w:r>
        <w:t>врожденные аномалии (пороки развития);</w:t>
      </w:r>
    </w:p>
    <w:p w:rsidR="00A742C7" w:rsidRDefault="00A742C7">
      <w:pPr>
        <w:pStyle w:val="ConsPlusNormal"/>
        <w:spacing w:before="220"/>
        <w:ind w:firstLine="540"/>
        <w:jc w:val="both"/>
      </w:pPr>
      <w:r>
        <w:t>деформации и хромосомные нарушения;</w:t>
      </w:r>
    </w:p>
    <w:p w:rsidR="00A742C7" w:rsidRDefault="00A742C7">
      <w:pPr>
        <w:pStyle w:val="ConsPlusNormal"/>
        <w:spacing w:before="220"/>
        <w:ind w:firstLine="540"/>
        <w:jc w:val="both"/>
      </w:pPr>
      <w:r>
        <w:t>беременность, роды, послеродовой период и аборты;</w:t>
      </w:r>
    </w:p>
    <w:p w:rsidR="00A742C7" w:rsidRDefault="00A742C7">
      <w:pPr>
        <w:pStyle w:val="ConsPlusNormal"/>
        <w:spacing w:before="220"/>
        <w:ind w:firstLine="540"/>
        <w:jc w:val="both"/>
      </w:pPr>
      <w:r>
        <w:t>отдельные состояния, возникающие у детей в перинатальный период;</w:t>
      </w:r>
    </w:p>
    <w:p w:rsidR="00A742C7" w:rsidRDefault="00A742C7">
      <w:pPr>
        <w:pStyle w:val="ConsPlusNormal"/>
        <w:spacing w:before="220"/>
        <w:ind w:firstLine="540"/>
        <w:jc w:val="both"/>
      </w:pPr>
      <w:r>
        <w:t>психические расстройства и расстройства поведения;</w:t>
      </w:r>
    </w:p>
    <w:p w:rsidR="00A742C7" w:rsidRDefault="00A742C7">
      <w:pPr>
        <w:pStyle w:val="ConsPlusNormal"/>
        <w:spacing w:before="220"/>
        <w:ind w:firstLine="540"/>
        <w:jc w:val="both"/>
      </w:pPr>
      <w:r>
        <w:t>симптомы, признаки и отклонения от нормы, не отнесенные к заболеваниям и состояниям.</w:t>
      </w:r>
    </w:p>
    <w:p w:rsidR="00A742C7" w:rsidRDefault="00A742C7">
      <w:pPr>
        <w:pStyle w:val="ConsPlusNormal"/>
        <w:spacing w:before="220"/>
        <w:ind w:firstLine="540"/>
        <w:jc w:val="both"/>
      </w:pPr>
      <w:r>
        <w:t>Гражданин имеет право не реже одного раза в год на бесплатный профилактический медицинский осмотр, в том числе в рамках диспансеризации.</w:t>
      </w:r>
    </w:p>
    <w:p w:rsidR="00A742C7" w:rsidRDefault="00A742C7">
      <w:pPr>
        <w:pStyle w:val="ConsPlusNormal"/>
        <w:spacing w:before="220"/>
        <w:ind w:firstLine="540"/>
        <w:jc w:val="both"/>
      </w:pPr>
      <w:r>
        <w:t>В соответствии с законодательством Российской Федерации отдельные категории граждан имеют право:</w:t>
      </w:r>
    </w:p>
    <w:p w:rsidR="00A742C7" w:rsidRDefault="00A742C7">
      <w:pPr>
        <w:pStyle w:val="ConsPlusNormal"/>
        <w:spacing w:before="220"/>
        <w:ind w:firstLine="540"/>
        <w:jc w:val="both"/>
      </w:pPr>
      <w:r>
        <w:t xml:space="preserve">на обеспечение лекарственными препаратами в соответствии с </w:t>
      </w:r>
      <w:hyperlink w:anchor="P339">
        <w:r>
          <w:rPr>
            <w:color w:val="0000FF"/>
          </w:rPr>
          <w:t>разделом V</w:t>
        </w:r>
      </w:hyperlink>
      <w:r>
        <w:t xml:space="preserve"> Программы;</w:t>
      </w:r>
    </w:p>
    <w:p w:rsidR="00A742C7" w:rsidRDefault="00A742C7">
      <w:pPr>
        <w:pStyle w:val="ConsPlusNormal"/>
        <w:spacing w:before="220"/>
        <w:ind w:firstLine="540"/>
        <w:jc w:val="both"/>
      </w:pPr>
      <w:r>
        <w:t>на профилактические медицинские осмотры и диспансеризацию, включая углубленную диспансеризацию и диспансеризацию граждан репродуктивного возраста по оценке репродуктивного здоровья, - определенные группы взрослого населения (в возрасте 18 лет и старше), включающие работающих и неработающих граждан, обучающихся в образовательных организациях по очной форме;</w:t>
      </w:r>
    </w:p>
    <w:p w:rsidR="00A742C7" w:rsidRDefault="00A742C7">
      <w:pPr>
        <w:pStyle w:val="ConsPlusNormal"/>
        <w:spacing w:before="220"/>
        <w:ind w:firstLine="540"/>
        <w:jc w:val="both"/>
      </w:pPr>
      <w:r>
        <w:t>на медицинские осмотры, в том числе профилактические медицинские осмотры, в связи с занятиями физической культурой и спортом - несовершеннолетние граждане;</w:t>
      </w:r>
    </w:p>
    <w:p w:rsidR="00A742C7" w:rsidRDefault="00A742C7">
      <w:pPr>
        <w:pStyle w:val="ConsPlusNormal"/>
        <w:spacing w:before="220"/>
        <w:ind w:firstLine="540"/>
        <w:jc w:val="both"/>
      </w:pPr>
      <w:r>
        <w:t xml:space="preserve">на диспансеризацию - пребывающие в стационарных организациях дети-сироты и дети, находящиеся в трудной жизненной ситуации, а также дети-сироты и дети, оставшиеся без </w:t>
      </w:r>
      <w:r>
        <w:lastRenderedPageBreak/>
        <w:t>попечения родителей, в том числе усыновленные (удочеренные), принятые под опеку (попечительство) в приемную или патронатную семью;</w:t>
      </w:r>
    </w:p>
    <w:p w:rsidR="00A742C7" w:rsidRDefault="00A742C7">
      <w:pPr>
        <w:pStyle w:val="ConsPlusNormal"/>
        <w:spacing w:before="220"/>
        <w:ind w:firstLine="540"/>
        <w:jc w:val="both"/>
      </w:pPr>
      <w:r>
        <w:t>на диспансерное наблюдение - граждане, страдающие социально значимыми заболеваниями и заболеваниями, представляющими опасность для окружающих, а также лица, страдающие хроническими заболеваниями, функциональными расстройствами и иными состояниями;</w:t>
      </w:r>
    </w:p>
    <w:p w:rsidR="00A742C7" w:rsidRDefault="00A742C7">
      <w:pPr>
        <w:pStyle w:val="ConsPlusNormal"/>
        <w:spacing w:before="220"/>
        <w:ind w:firstLine="540"/>
        <w:jc w:val="both"/>
      </w:pPr>
      <w:r>
        <w:t>на медицинское обследование, лечение и медицинскую реабилитацию в рамках программы государственных гарантий бесплатного оказания гражданам медицинской помощи - донор, давший письменное информированное добровольное согласие на изъятие своих органов и (или) тканей для трансплантации;</w:t>
      </w:r>
    </w:p>
    <w:p w:rsidR="00A742C7" w:rsidRDefault="00A742C7">
      <w:pPr>
        <w:pStyle w:val="ConsPlusNormal"/>
        <w:spacing w:before="220"/>
        <w:ind w:firstLine="540"/>
        <w:jc w:val="both"/>
      </w:pPr>
      <w:r>
        <w:t>на пренатальную (дородовую) диагностику нарушений развития ребенка - беременные женщины;</w:t>
      </w:r>
    </w:p>
    <w:p w:rsidR="00A742C7" w:rsidRDefault="00A742C7">
      <w:pPr>
        <w:pStyle w:val="ConsPlusNormal"/>
        <w:spacing w:before="220"/>
        <w:ind w:firstLine="540"/>
        <w:jc w:val="both"/>
      </w:pPr>
      <w:r>
        <w:t>на аудиологический скрининг - новорожденные дети и дети первого года жизни;</w:t>
      </w:r>
    </w:p>
    <w:p w:rsidR="00A742C7" w:rsidRDefault="00A742C7">
      <w:pPr>
        <w:pStyle w:val="ConsPlusNormal"/>
        <w:spacing w:before="220"/>
        <w:ind w:firstLine="540"/>
        <w:jc w:val="both"/>
      </w:pPr>
      <w:r>
        <w:t>на неонатальный скрининг (классическая фенилкетонурия; фенилкетонурия B; врожденный гипотиреоз с диффузным зобом; врожденный гипотиреоз без зоба; кистозный фиброз неуточненный (муковисцидоз); нарушение обмена галактозы (галактоземия); адреногенитальное нарушение неуточненное (адреногенитальный синдром); адреногенитальные нарушения, связанные с дефицитом ферментов) - новорожденные, родившиеся живыми;</w:t>
      </w:r>
    </w:p>
    <w:p w:rsidR="00A742C7" w:rsidRDefault="00A742C7">
      <w:pPr>
        <w:pStyle w:val="ConsPlusNormal"/>
        <w:spacing w:before="220"/>
        <w:ind w:firstLine="540"/>
        <w:jc w:val="both"/>
      </w:pPr>
      <w:r>
        <w:t>на расширенный неонатальный скрининг (недостаточность других уточненных витаминов группы B (дефицит биотинидазы (дефицит биотин-зависимой карбоксилазы; недостаточность синтетазы голокарбоксилаз (недостаточность биотина); другие виды гиперфенилаланинемии (дефицит синтеза биоптерина (тетрагидробиоптерина), дефицит реактивации биоптерина (тетрагидробиоптерина); нарушения обмена тирозина (тирозинемия); болезнь с запахом кленового сиропа мочи (болезнь "кленового сиропа"); другие виды нарушений обмена аминокислот с разветвленной цепью (пропионовая ацидемия); метилмалоновая метилмалонил KoA-мутазы (ацидемия метилмалоновая); метилмалоновая ацидемия (недостаточность кобаламина A); метилмалоновая ацидемия (недостаточность кобаламина B); метилмалоновая ацидемия (дефицит метилмалонил KoA-эпимеразы); метилмалоновая ацидемия (недостаточность кобаламина D); метилмалоновая ацидемия (недостаточность кобаламина C); изовалериановая ацидемия (ацидемия изовалериановая); 3-гидрокси-3-метилглутаровая недостаточность; бета-кетотиолазная недостаточность; нарушения обмена жирных кислот (первичная карнитиновая недостаточность; среднецепочечная ацил-KoA дегидрогеназная недостаточность; длинноцепочечная ацетил-KoA дегидрогеназная недостаточность (дефицит очень длинной цепи ацил-KoA-дегидрогеназы (VLCAD); очень длинноцепочечная ацетил-KoA дегидрогеназная недостаточность (дефицит очень длинной цепи ацил-KoA-дегидрогеназы (VLCAD); недостаточность митохондриального трифункционального белка; недостаточность карнитинпальмитоилтрансферазы, тип I; недостаточность карнитин пальмитоилтрансферазы, тип II; недостаточность карнитин/ацилкарнитинтранслоказы; нарушения обмена серосодержащих аминокислот (гомоцистинурия); нарушения обмена цикла мочевины (цитруллинемия, тип I; аргиназная недостаточность); нарушения обмена лизина и гидроксилизина (глутаровая ацидемея, тип I; глутаровая ацидемия, тип II (рибофлавин - чувствительная форма); детская спинальная мышечная атрофия, I тип (Вердинга-Гоффмана); другие наследственные спинальные мышечные атрофии; первичные иммунодефициты) - новорожденные, родившиеся живыми.</w:t>
      </w:r>
    </w:p>
    <w:p w:rsidR="00A742C7" w:rsidRDefault="00A742C7">
      <w:pPr>
        <w:pStyle w:val="ConsPlusNormal"/>
        <w:spacing w:before="220"/>
        <w:ind w:firstLine="540"/>
        <w:jc w:val="both"/>
      </w:pPr>
      <w:r>
        <w:t>Беременные женщины, обратившиеся в медицинские организации, оказывающие медицинскую помощь по профилю "акушерство и гинекология" в амбулаторных условиях, имеют право на получение правовой, психологической и медико-социальной помощи, в том числе по профилактике прерывания беременности.</w:t>
      </w:r>
    </w:p>
    <w:p w:rsidR="00A742C7" w:rsidRDefault="00A742C7">
      <w:pPr>
        <w:pStyle w:val="ConsPlusNormal"/>
        <w:spacing w:before="220"/>
        <w:ind w:firstLine="540"/>
        <w:jc w:val="both"/>
      </w:pPr>
      <w:r>
        <w:lastRenderedPageBreak/>
        <w:t>Министерство здравоохранения Республики Мордовия, в порядке, утверждаемом Министерством здравоохранения Российской Федерации, ведет мониторинг оказываемой таким женщинам правовой, психологической и медико-социальной помощи в разрезе проведенных таким женщинам мероприятий, направленных на профилактику прерывания беременности, включая мероприятия по установлению причины, приведшей к желанию беременной женщины прервать беременность, а также оценивают эффективность такой помощи.</w:t>
      </w:r>
    </w:p>
    <w:p w:rsidR="00A742C7" w:rsidRDefault="00A742C7">
      <w:pPr>
        <w:pStyle w:val="ConsPlusNormal"/>
        <w:spacing w:before="220"/>
        <w:ind w:firstLine="540"/>
        <w:jc w:val="both"/>
      </w:pPr>
      <w:r>
        <w:t>Дополнительно к объемам медицинской помощи, оказываемой гражданам в рамках Программы, осуществляется дополнительное финансовое обеспечение оказания медицинской помощи (при необходимости за пределами Российской Федерации) детям, страдающим тяжелыми жизнеугрожающими и хроническими заболеваниями, в том числе прогрессирующими редкими (орфанными) заболеваниями, включая обеспечение лекарственными препаратами и медицинскими изделиями, в том числе не зарегистрированными в Российской Федерации, а также техническими средствами реабилитации, не включенными в федеральный перечень реабилитационных мероприятий, технических средств реабилитации и услуг, предоставляемых инвалиду.</w:t>
      </w:r>
    </w:p>
    <w:p w:rsidR="00A742C7" w:rsidRDefault="00A742C7">
      <w:pPr>
        <w:pStyle w:val="ConsPlusNormal"/>
        <w:spacing w:before="220"/>
        <w:ind w:firstLine="540"/>
        <w:jc w:val="both"/>
      </w:pPr>
      <w:r>
        <w:t>Регистрация и учет впервые выявленных пациентов со злокачественными новообразованиями, в том числе диагноз которых установлен медицинскими организациями, не являющимися специализированными онкологическими организациями, включая положения о передаче сведений о таких больных в профильные медицинские организации, осуществляется в соответствии с порядком оказания медицинской помощи, утвержденным Министерством здравоохранения Российской Федерации.</w:t>
      </w:r>
    </w:p>
    <w:p w:rsidR="00A742C7" w:rsidRDefault="00A742C7">
      <w:pPr>
        <w:pStyle w:val="ConsPlusNormal"/>
        <w:spacing w:before="220"/>
        <w:ind w:firstLine="540"/>
        <w:jc w:val="both"/>
      </w:pPr>
      <w:r>
        <w:t>Пациентам в возрасте до 21 года при отдельных онкологических заболеваниях с целью продолжения лечения, которое начато в возрасте до 18 лет, первичная специализированная медико-санитарная помощь, специализированная, в том числе высокотехнологичная, медицинская помощь может быть оказана в медицинских организациях, оказывающих медицинскую помощь детям по профилю "детская онкология", в случаях и при соблюдении условий, которые установлены порядком оказания медицинской помощи, утвержденным Министерством здравоохранения Российской Федерации.</w:t>
      </w:r>
    </w:p>
    <w:p w:rsidR="00A742C7" w:rsidRDefault="00A742C7">
      <w:pPr>
        <w:pStyle w:val="ConsPlusNormal"/>
        <w:spacing w:before="220"/>
        <w:ind w:firstLine="540"/>
        <w:jc w:val="both"/>
      </w:pPr>
      <w:r>
        <w:t>Граждане с тяжелыми жизнеугрожающими и хроническими заболеваниями имеют право на назначение им врачебными комиссиями медицинских организаций, требования к которым устанавливаются Министерством здравоохранения Российской Федерации, не зарегистрированных в Российской Федерации лекарственных препаратов для медицинского применения в порядке, устанавливаемом Министерством здравоохранения Российской Федерации (включая критерии назначения таких лекарственных препаратов, а также порядок их применения).</w:t>
      </w:r>
    </w:p>
    <w:p w:rsidR="00A742C7" w:rsidRDefault="00A742C7">
      <w:pPr>
        <w:pStyle w:val="ConsPlusNormal"/>
        <w:jc w:val="both"/>
      </w:pPr>
    </w:p>
    <w:p w:rsidR="00A742C7" w:rsidRDefault="00A742C7">
      <w:pPr>
        <w:pStyle w:val="ConsPlusTitle"/>
        <w:jc w:val="center"/>
        <w:outlineLvl w:val="1"/>
      </w:pPr>
      <w:r>
        <w:t>IV. Территориальная программа обязательного</w:t>
      </w:r>
    </w:p>
    <w:p w:rsidR="00A742C7" w:rsidRDefault="00A742C7">
      <w:pPr>
        <w:pStyle w:val="ConsPlusTitle"/>
        <w:jc w:val="center"/>
      </w:pPr>
      <w:r>
        <w:t>медицинского страхования</w:t>
      </w:r>
    </w:p>
    <w:p w:rsidR="00A742C7" w:rsidRDefault="00A742C7">
      <w:pPr>
        <w:pStyle w:val="ConsPlusNormal"/>
        <w:jc w:val="both"/>
      </w:pPr>
    </w:p>
    <w:p w:rsidR="00A742C7" w:rsidRDefault="00A742C7">
      <w:pPr>
        <w:pStyle w:val="ConsPlusNormal"/>
        <w:ind w:firstLine="540"/>
        <w:jc w:val="both"/>
      </w:pPr>
      <w:r>
        <w:t>Территориальная программа обязательного медицинского страхования является составной частью Программы.</w:t>
      </w:r>
    </w:p>
    <w:p w:rsidR="00A742C7" w:rsidRDefault="00A742C7">
      <w:pPr>
        <w:pStyle w:val="ConsPlusNormal"/>
        <w:spacing w:before="220"/>
        <w:ind w:firstLine="540"/>
        <w:jc w:val="both"/>
      </w:pPr>
      <w:r>
        <w:t xml:space="preserve">В рамках территориальной программы обязательного медицинского страхования застрахованным лицам при заболеваниях и состояниях, указанных в </w:t>
      </w:r>
      <w:hyperlink w:anchor="P183">
        <w:r>
          <w:rPr>
            <w:color w:val="0000FF"/>
          </w:rPr>
          <w:t>разделе III</w:t>
        </w:r>
      </w:hyperlink>
      <w:r>
        <w:t xml:space="preserve"> Программы, за исключением заболеваний, передаваемых половым путем, вызванных вирусом иммунодефицита человека, синдрома приобретенного иммунодефицита, туберкулеза, психических расстройств и расстройств поведения, оказываются:</w:t>
      </w:r>
    </w:p>
    <w:p w:rsidR="00A742C7" w:rsidRDefault="00A742C7">
      <w:pPr>
        <w:pStyle w:val="ConsPlusNormal"/>
        <w:spacing w:before="220"/>
        <w:ind w:firstLine="540"/>
        <w:jc w:val="both"/>
      </w:pPr>
      <w:r>
        <w:t xml:space="preserve">первичная медико-санитарная помощь, включая профилактическую помощь (профилактические медицинские осмотры, диспансеризация, углубленная диспансеризация, диспансеризация граждан репродуктивного возраста по оценке репродуктивного здоровья), а </w:t>
      </w:r>
      <w:r>
        <w:lastRenderedPageBreak/>
        <w:t>также консультирование медицинским психологом по направлению лечащего врача по вопросам, связанным с имеющимся заболеванием и (или) состоянием, включенным в базовую программу обязательного медицинского страхования, пациентов из числа ветеранов боевых действий, лиц, состоящих на диспансерном наблюдении, женщин в период беременности, родов и послеродовой период, диспансерное наблюдение и проведение аудиологического скрининга;</w:t>
      </w:r>
    </w:p>
    <w:p w:rsidR="00A742C7" w:rsidRDefault="00A742C7">
      <w:pPr>
        <w:pStyle w:val="ConsPlusNormal"/>
        <w:spacing w:before="220"/>
        <w:ind w:firstLine="540"/>
        <w:jc w:val="both"/>
      </w:pPr>
      <w:r>
        <w:t>скорая медицинская помощь (за исключением санитарно-авиационной эвакуации);</w:t>
      </w:r>
    </w:p>
    <w:p w:rsidR="00A742C7" w:rsidRDefault="00A742C7">
      <w:pPr>
        <w:pStyle w:val="ConsPlusNormal"/>
        <w:spacing w:before="220"/>
        <w:ind w:firstLine="540"/>
        <w:jc w:val="both"/>
      </w:pPr>
      <w:r>
        <w:t>специализированная медицинская помощь, в том числе высокотехнологичная медицинская помощь, включенная в перечень видов высокотехнологичной медицинской помощи, финансовое обеспечение которых осуществляется за счет средств обязательного медицинского страхования, в стационарных условиях и условиях дневного стационара, в том числе больным с онкологическими заболеваниями, больным с гепатитом C в соответствии с клиническими рекомендациями, включая предоставление лекарственных препаратов для медицинского применения, включенных в перечень жизненно необходимых и важнейших лекарственных препаратов, в соответствии с законодательством Российской Федерации;</w:t>
      </w:r>
    </w:p>
    <w:p w:rsidR="00A742C7" w:rsidRDefault="00A742C7">
      <w:pPr>
        <w:pStyle w:val="ConsPlusNormal"/>
        <w:spacing w:before="220"/>
        <w:ind w:firstLine="540"/>
        <w:jc w:val="both"/>
      </w:pPr>
      <w:r>
        <w:t>применение вспомогательных репродуктивных технологий (экстракорпорального оплодотворения), включая предоставление лекарственных препаратов для медицинского применения, включенных в перечень жизненно необходимых и важнейших лекарственных препаратов, в соответствии с законодательством Российской Федерации;</w:t>
      </w:r>
    </w:p>
    <w:p w:rsidR="00A742C7" w:rsidRDefault="00A742C7">
      <w:pPr>
        <w:pStyle w:val="ConsPlusNormal"/>
        <w:spacing w:before="220"/>
        <w:ind w:firstLine="540"/>
        <w:jc w:val="both"/>
      </w:pPr>
      <w:r>
        <w:t>мероприятия по медицинской реабилитации, осуществляемой в медицинских организациях амбулаторно, стационарно и в условиях дневного стационара, а при невозможности такого осуществления - вне медицинской организации на дому или силами выездных медицинских бригад.</w:t>
      </w:r>
    </w:p>
    <w:p w:rsidR="00A742C7" w:rsidRDefault="00A742C7">
      <w:pPr>
        <w:pStyle w:val="ConsPlusNormal"/>
        <w:spacing w:before="220"/>
        <w:ind w:firstLine="540"/>
        <w:jc w:val="both"/>
      </w:pPr>
      <w:hyperlink w:anchor="P1662">
        <w:r>
          <w:rPr>
            <w:color w:val="0000FF"/>
          </w:rPr>
          <w:t>Нормативы</w:t>
        </w:r>
      </w:hyperlink>
      <w:r>
        <w:t xml:space="preserve"> объема и финансового обеспечения медицинской помощи, оказываемой в условиях дневного стационара устанавливаются раздельно для первичной медико-санитарной помощи и специализированной медицинской помощи в соответствии с приложением 4 к настоящей Программе.</w:t>
      </w:r>
    </w:p>
    <w:p w:rsidR="00A742C7" w:rsidRDefault="00A742C7">
      <w:pPr>
        <w:pStyle w:val="ConsPlusNormal"/>
        <w:spacing w:before="220"/>
        <w:ind w:firstLine="540"/>
        <w:jc w:val="both"/>
      </w:pPr>
      <w:r>
        <w:t xml:space="preserve">Порядок формирования тарифа на оплату медицинской помощи по обязательному медицинскому страхованию устанавливается в соответствии с Федеральным </w:t>
      </w:r>
      <w:hyperlink r:id="rId23">
        <w:r>
          <w:rPr>
            <w:color w:val="0000FF"/>
          </w:rPr>
          <w:t>законом</w:t>
        </w:r>
      </w:hyperlink>
      <w:r>
        <w:t xml:space="preserve"> от 29 ноября 2010 г. N 326-ФЗ "Об обязательном медицинском страховании в Российской Федерации". Структура тарифа на оплату медицинской помощи включает в себя расходы на заработную плату, начисления на оплату труда, прочие выплаты, приобретение лекарственных средств, расходных материалов, продуктов питания, мягкого инвентаря, медицинского инструментария, реактивов и химикатов, прочих материальных запасов,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 оборудования), организации питания (при отсутствии организованного питания в медицинской организации), расходы на оплату услуг связи, транспортных услуг, коммунальных услуг, работ и услуг по содержанию имущества, включая расходы на техническое обслуживание и ремонт основных средств, расходы на арендную плату за пользование имуществом, оплату программного обеспечения и прочих услуг, социальное обеспечение работников медицинских организаций, установленное законодательством Российской Федерации, прочие расходы, расходы на приобретение основных средств (оборудование, производственный и хозяйственный инвентарь) стоимостью до четырехсот тысяч рублей за единицу, а также допускается приобретение основных средств (медицинских изделий, используемых для проведения медицинских вмешательств, лабораторных и инструментальных исследований) стоимостью до 1 млн. рублей при отсутствии у медицинской организации не погашенной в течение 3 месяцев кредиторской задолженности за счет средств обязательного медицинского страхования. Федеральный фонд обязательного медицинского страхования проводит анализ расходов медицинских организаций в разрезе указанных расходов.</w:t>
      </w:r>
    </w:p>
    <w:p w:rsidR="00A742C7" w:rsidRDefault="00A742C7">
      <w:pPr>
        <w:pStyle w:val="ConsPlusNormal"/>
        <w:spacing w:before="220"/>
        <w:ind w:firstLine="540"/>
        <w:jc w:val="both"/>
      </w:pPr>
      <w:r>
        <w:lastRenderedPageBreak/>
        <w:t>В случае выявления повышения доли в структуре затрат расходов на оплату услуг связи, транспортных услуг, коммунальных услуг, работ и услуг по содержанию имущества, расходов на арендную плату за пользование имуществом, оплату программного обеспечения, прочих услуг и расходов по сравнению с аналогичным периодом предыдущего года с одновременным снижением доли оплаты труда медицинских работников Федеральный фонд обязательного медицинского страхования информирует о таком повышении Министерство здравоохранения Российской Федерации и Министерство здравоохранения Республики Мордовия в целях выявления рисков влияния такого повышения на уровень оплаты труда медицинских работников медицинских организаций.</w:t>
      </w:r>
    </w:p>
    <w:p w:rsidR="00A742C7" w:rsidRDefault="00A742C7">
      <w:pPr>
        <w:pStyle w:val="ConsPlusNormal"/>
        <w:spacing w:before="220"/>
        <w:ind w:firstLine="540"/>
        <w:jc w:val="both"/>
      </w:pPr>
      <w:r>
        <w:t xml:space="preserve">При получении информации о таком повышении Министерство здравоохранения Республики Мордовия принимает меры по устранению причин его возникновения, в том числе в соответствии с </w:t>
      </w:r>
      <w:hyperlink r:id="rId24">
        <w:r>
          <w:rPr>
            <w:color w:val="0000FF"/>
          </w:rPr>
          <w:t>пунктом 3 статьи 8</w:t>
        </w:r>
      </w:hyperlink>
      <w:r>
        <w:t xml:space="preserve"> Федерального закона от 29 ноября 2010 г. N 326-ФЗ "Об обязательном медицинском страховании в Российской Федерации", и информирует о принятых мерах Министерство здравоохранения Российской Федерации и Федеральный фонд обязательного медицинского страхования.</w:t>
      </w:r>
    </w:p>
    <w:p w:rsidR="00A742C7" w:rsidRDefault="00A742C7">
      <w:pPr>
        <w:pStyle w:val="ConsPlusNormal"/>
        <w:spacing w:before="220"/>
        <w:ind w:firstLine="540"/>
        <w:jc w:val="both"/>
      </w:pPr>
      <w:r>
        <w:t xml:space="preserve">Тарифы на оплату медицинской помощи, за исключением тарифов на оплату специализированной, в том числе высокотехнологичной, медицинской помощи, оказываемой при заболеваниях, состояниях (группах заболеваний, состояний) в стационарных условиях и условиях дневного стационара в рамках базовой программы обязательного медицинского страхования медицинскими организациями, функции и полномочия учредителей в отношении которых осуществляет Правительство Российской Федерации или федеральные органы исполнительной власти (далее соответственно - специализированная медицинская помощь в рамках базовой программы обязательного медицинского страхования) устанавливаются в соответствии со </w:t>
      </w:r>
      <w:hyperlink r:id="rId25">
        <w:r>
          <w:rPr>
            <w:color w:val="0000FF"/>
          </w:rPr>
          <w:t>статьей 30</w:t>
        </w:r>
      </w:hyperlink>
      <w:r>
        <w:t xml:space="preserve"> Федерального закона от 29 ноября 2010 г. N 326-ФЗ "Об обязательном медицинском страховании в Российской Федерации" Тарифным соглашением между Министерством здравоохранения Республики Мордовия, Территориальным фондом обязательного медицинского страхования Республики Мордовия, страховыми медицинскими организациями, медицинскими профессиональными некоммерческими организациями, созданными в соответствии со </w:t>
      </w:r>
      <w:hyperlink r:id="rId26">
        <w:r>
          <w:rPr>
            <w:color w:val="0000FF"/>
          </w:rPr>
          <w:t>статьей 76</w:t>
        </w:r>
      </w:hyperlink>
      <w:r>
        <w:t xml:space="preserve"> Федерального закона "Об основах охраны здоровья граждан в Российской Федерации", и профессиональными союзами медицинских работников или их объединениями (ассоциациями), представители которых включаются в состав комиссии по разработке территориальной программы обязательного медицинского страхования, создаваемой в Республике Мордовия в установленном порядке.</w:t>
      </w:r>
    </w:p>
    <w:p w:rsidR="00A742C7" w:rsidRDefault="00A742C7">
      <w:pPr>
        <w:pStyle w:val="ConsPlusNormal"/>
        <w:spacing w:before="220"/>
        <w:ind w:firstLine="540"/>
        <w:jc w:val="both"/>
      </w:pPr>
      <w:r>
        <w:t>В Республике Мордовия тарифы на оплату медицинской помощи по обязательному медицинскому страхованию устанавливаются в соответствии с принятыми в территориальной программе обязательного медицинского страхования способами оплаты медицинской помощи и в части расходов на заработную плату включают финансовое обеспечение денежных выплат стимулирующего характера, в том числе денежные выплаты:</w:t>
      </w:r>
    </w:p>
    <w:p w:rsidR="00A742C7" w:rsidRDefault="00A742C7">
      <w:pPr>
        <w:pStyle w:val="ConsPlusNormal"/>
        <w:spacing w:before="220"/>
        <w:ind w:firstLine="540"/>
        <w:jc w:val="both"/>
      </w:pPr>
      <w:r>
        <w:t>врачам-терапевтам участковым, врачам-педиатрам участковым, врачам общей практики (семейным врачам), медицинским сестрам участковым врачей-терапевтов участковых, врачей-педиатров участковых и медицинским сестрам врачей общей практики (семейных врачей) за оказанную медицинскую помощь в амбулаторных условиях;</w:t>
      </w:r>
    </w:p>
    <w:p w:rsidR="00A742C7" w:rsidRDefault="00A742C7">
      <w:pPr>
        <w:pStyle w:val="ConsPlusNormal"/>
        <w:spacing w:before="220"/>
        <w:ind w:firstLine="540"/>
        <w:jc w:val="both"/>
      </w:pPr>
      <w:r>
        <w:t>медицинским работникам фельдшерско-акушерских пунктов (заведующим фельдшерско-акушерскими пунктами, фельдшерам, акушерам (акушеркам), медицинским сестрам, в том числе медицинским сестрам патронажным) за оказанную медицинскую помощь в амбулаторных условиях;</w:t>
      </w:r>
    </w:p>
    <w:p w:rsidR="00A742C7" w:rsidRDefault="00A742C7">
      <w:pPr>
        <w:pStyle w:val="ConsPlusNormal"/>
        <w:spacing w:before="220"/>
        <w:ind w:firstLine="540"/>
        <w:jc w:val="both"/>
      </w:pPr>
      <w:r>
        <w:t>врачам, фельдшерам и медицинским сестрам медицинских организаций и подразделений скорой медицинской помощи за оказанную скорую медицинскую помощь вне медицинской организации;</w:t>
      </w:r>
    </w:p>
    <w:p w:rsidR="00A742C7" w:rsidRDefault="00A742C7">
      <w:pPr>
        <w:pStyle w:val="ConsPlusNormal"/>
        <w:spacing w:before="220"/>
        <w:ind w:firstLine="540"/>
        <w:jc w:val="both"/>
      </w:pPr>
      <w:r>
        <w:lastRenderedPageBreak/>
        <w:t>врачам-специалистам за оказанную медицинскую помощь в амбулаторных условиях.</w:t>
      </w:r>
    </w:p>
    <w:p w:rsidR="00A742C7" w:rsidRDefault="00A742C7">
      <w:pPr>
        <w:pStyle w:val="ConsPlusNormal"/>
        <w:spacing w:before="220"/>
        <w:ind w:firstLine="540"/>
        <w:jc w:val="both"/>
      </w:pPr>
      <w:r>
        <w:t>Территориальный фонд обязательного медицинского страхования Республики Мордовия осуществляет ежеквартально мониторинг и анализ уровня оплаты труда медицинских работников медицинских организаций государственной системы здравоохранения Республики Мордовия, участвующих в территориальной программе обязательного медицинского страхования, в разрезе отдельных специальностей с представлением результатов мониторинга в Федеральный фонд обязательного медицинского страхования и информированием Министерства здравоохранения Республики Мордовия для принятия необходимых мер по обеспечению должного уровня оплаты труда медицинских работников.</w:t>
      </w:r>
    </w:p>
    <w:p w:rsidR="00A742C7" w:rsidRDefault="00A742C7">
      <w:pPr>
        <w:pStyle w:val="ConsPlusNormal"/>
        <w:spacing w:before="220"/>
        <w:ind w:firstLine="540"/>
        <w:jc w:val="both"/>
      </w:pPr>
      <w:hyperlink w:anchor="P1196">
        <w:r>
          <w:rPr>
            <w:color w:val="0000FF"/>
          </w:rPr>
          <w:t>Перечень</w:t>
        </w:r>
      </w:hyperlink>
      <w:r>
        <w:t xml:space="preserve"> групп заболеваний, состояний для оплаты первичной медико-санитарной помощи и специализированной медицинской помощи (за исключением высокотехнологичной медицинской помощи) в условиях дневного стационара и специализированной медицинской помощи (за исключением высокотехнологичной медицинской помощи) в стационарных условиях приведен в приложении 1 к настоящей Программе.</w:t>
      </w:r>
    </w:p>
    <w:p w:rsidR="00A742C7" w:rsidRDefault="00A742C7">
      <w:pPr>
        <w:pStyle w:val="ConsPlusNormal"/>
        <w:jc w:val="both"/>
      </w:pPr>
    </w:p>
    <w:p w:rsidR="00A742C7" w:rsidRDefault="00A742C7">
      <w:pPr>
        <w:pStyle w:val="ConsPlusTitle"/>
        <w:jc w:val="center"/>
        <w:outlineLvl w:val="2"/>
      </w:pPr>
      <w:r>
        <w:t>Профилактические медицинские осмотры</w:t>
      </w:r>
    </w:p>
    <w:p w:rsidR="00A742C7" w:rsidRDefault="00A742C7">
      <w:pPr>
        <w:pStyle w:val="ConsPlusTitle"/>
        <w:jc w:val="center"/>
      </w:pPr>
      <w:r>
        <w:t>и диспансеризация граждан</w:t>
      </w:r>
    </w:p>
    <w:p w:rsidR="00A742C7" w:rsidRDefault="00A742C7">
      <w:pPr>
        <w:pStyle w:val="ConsPlusNormal"/>
        <w:jc w:val="both"/>
      </w:pPr>
    </w:p>
    <w:p w:rsidR="00A742C7" w:rsidRDefault="00A742C7">
      <w:pPr>
        <w:pStyle w:val="ConsPlusNormal"/>
        <w:ind w:firstLine="540"/>
        <w:jc w:val="both"/>
      </w:pPr>
      <w:r>
        <w:t>Министерство здравоохранения Республики Мордовия в рамках проведения профилактических мероприятий с учетом установленных Правительством Российской Федерации особенностей реализации базовой программы обязательного медицинского страхования в условиях возникновения угрозы распространения заболеваний, вызванных новой коронавирусной инфекцией, обеспечивает организацию прохождения гражданами профилактических медицинских осмотров, диспансеризации, в том числе в вечерние часы (до 20 часов) и субботу (не реже одной субботы в месяц), а также предоставляет гражданам возможность дистанционной записи на медицинские исследования.</w:t>
      </w:r>
    </w:p>
    <w:p w:rsidR="00A742C7" w:rsidRDefault="00A742C7">
      <w:pPr>
        <w:pStyle w:val="ConsPlusNormal"/>
        <w:spacing w:before="220"/>
        <w:ind w:firstLine="540"/>
        <w:jc w:val="both"/>
      </w:pPr>
      <w:r>
        <w:t>График проведения профилактических медицинских осмотров и диспансеризации (включая углубленную диспансеризацию и диспансеризацию граждан репродуктивного возраста по оценке репродуктивного здоровья) размещается медицинской организацией в открытом доступе на стенде при входе в медицинскую организацию, а также на официальном сайте медицинской организации в информационно-телекоммуникационной сети "Интернет".</w:t>
      </w:r>
    </w:p>
    <w:p w:rsidR="00A742C7" w:rsidRDefault="00A742C7">
      <w:pPr>
        <w:pStyle w:val="ConsPlusNormal"/>
        <w:spacing w:before="220"/>
        <w:ind w:firstLine="540"/>
        <w:jc w:val="both"/>
      </w:pPr>
      <w:r>
        <w:t>Профилактические мероприятия организуются, в том числе для выявления болезней системы кровообращения и онкологических заболеваний, формирующих основные причины смертности населения, для выявления болезней эндокринной системы, органов пищеварения и других заболеваний, а также для оценки репродуктивного здоровья женщин и мужчин.</w:t>
      </w:r>
    </w:p>
    <w:p w:rsidR="00A742C7" w:rsidRDefault="00A742C7">
      <w:pPr>
        <w:pStyle w:val="ConsPlusNormal"/>
        <w:spacing w:before="220"/>
        <w:ind w:firstLine="540"/>
        <w:jc w:val="both"/>
      </w:pPr>
      <w:r>
        <w:t xml:space="preserve">Граждане, переболевшие новой коронавирусной инфекцией (COVID-19), включая случаи заболеваний, когда отсутствует подтверждение перенесенной новой коронавирусной инфекции (COVID-19) методом ПЦР-диагностики, в течение года после заболевания, вправе пройти углубленную диспансеризацию, включающую исследования и иные медицинские вмешательства по </w:t>
      </w:r>
      <w:hyperlink w:anchor="P1597">
        <w:r>
          <w:rPr>
            <w:color w:val="0000FF"/>
          </w:rPr>
          <w:t>перечню</w:t>
        </w:r>
      </w:hyperlink>
      <w:r>
        <w:t xml:space="preserve"> согласно приложению N 2 (далее - углубленная диспансеризация).</w:t>
      </w:r>
    </w:p>
    <w:p w:rsidR="00A742C7" w:rsidRDefault="00A742C7">
      <w:pPr>
        <w:pStyle w:val="ConsPlusNormal"/>
        <w:spacing w:before="220"/>
        <w:ind w:firstLine="540"/>
        <w:jc w:val="both"/>
      </w:pPr>
      <w:hyperlink r:id="rId27">
        <w:r>
          <w:rPr>
            <w:color w:val="0000FF"/>
          </w:rPr>
          <w:t>Порядок</w:t>
        </w:r>
      </w:hyperlink>
      <w:r>
        <w:t xml:space="preserve"> направления граждан на прохождение углубленной диспансеризации, включая категории граждан, проходящих углубленную диспансеризацию в первоочередном порядке, устанавливается Министерством здравоохранения Российской Федерации.</w:t>
      </w:r>
    </w:p>
    <w:p w:rsidR="00A742C7" w:rsidRDefault="00A742C7">
      <w:pPr>
        <w:pStyle w:val="ConsPlusNormal"/>
        <w:spacing w:before="220"/>
        <w:ind w:firstLine="540"/>
        <w:jc w:val="both"/>
      </w:pPr>
      <w:r>
        <w:t xml:space="preserve">Медицинские организации, в том числе подведомственные федеральным органам исполнительной власти и имеющие прикрепленный контингент, в соответствии с порядком направления граждан на прохождение углубленной диспансеризации, включая категории граждан, проходящих углубленную диспансеризацию в первоочередном порядке, формируют перечень граждан, подлежащих углубленной диспансеризации, и направляют его в Территориальный фонд </w:t>
      </w:r>
      <w:r>
        <w:lastRenderedPageBreak/>
        <w:t>обязательного медицинского страхования Республики Мордовия. Территориальный фонд обязательного медицинского страхования Республики Мордовия доводит указанные перечни до страховых медицинских организаций, в которых застрахованы граждане, подлежащие углубленной диспансеризации.</w:t>
      </w:r>
    </w:p>
    <w:p w:rsidR="00A742C7" w:rsidRDefault="00A742C7">
      <w:pPr>
        <w:pStyle w:val="ConsPlusNormal"/>
        <w:spacing w:before="220"/>
        <w:ind w:firstLine="540"/>
        <w:jc w:val="both"/>
      </w:pPr>
      <w:r>
        <w:t>Информирование граждан о возможности пройти углубленную диспансеризацию осуществляется с привлечением страховых медицинских организаций с использованием федеральной государственной информационной системы "Единый портал государственных и муниципальных услуг (функций)", сети радиотелефонной связи (смс-сообщения) и иных доступных средств связи.</w:t>
      </w:r>
    </w:p>
    <w:p w:rsidR="00A742C7" w:rsidRDefault="00A742C7">
      <w:pPr>
        <w:pStyle w:val="ConsPlusNormal"/>
        <w:spacing w:before="220"/>
        <w:ind w:firstLine="540"/>
        <w:jc w:val="both"/>
      </w:pPr>
      <w:r>
        <w:t>Запись граждан на углубленную диспансеризацию осуществляется в установленном порядке, в том числе с использованием единого портала или портала государственных и муниципальных услуг (функций) Республики Мордовия.</w:t>
      </w:r>
    </w:p>
    <w:p w:rsidR="00A742C7" w:rsidRDefault="00A742C7">
      <w:pPr>
        <w:pStyle w:val="ConsPlusNormal"/>
        <w:spacing w:before="220"/>
        <w:ind w:firstLine="540"/>
        <w:jc w:val="both"/>
      </w:pPr>
      <w:r>
        <w:t xml:space="preserve">Медицинские организации организуют прохождение в течение одного дня углубленной диспансеризации гражданином исходя из выполнения всех исследований и иных медицинских вмешательств первого этапа углубленной диспансеризации в соответствии с </w:t>
      </w:r>
      <w:hyperlink w:anchor="P1601">
        <w:r>
          <w:rPr>
            <w:color w:val="0000FF"/>
          </w:rPr>
          <w:t>пунктом 1</w:t>
        </w:r>
      </w:hyperlink>
      <w:r>
        <w:t xml:space="preserve"> приложения 2 к настоящей Программе.</w:t>
      </w:r>
    </w:p>
    <w:p w:rsidR="00A742C7" w:rsidRDefault="00A742C7">
      <w:pPr>
        <w:pStyle w:val="ConsPlusNormal"/>
        <w:spacing w:before="220"/>
        <w:ind w:firstLine="540"/>
        <w:jc w:val="both"/>
      </w:pPr>
      <w:r>
        <w:t>По результатам углубленной диспансеризации в случае выявления у гражданина хронических неинфекционных заболеваний, в том числе связанных с перенесенной новой коронавирусной инфекцией (COVID-19), гражданин в течение 3 рабочих дней в установленном порядке, направляется на дополнительные обследования ставится на диспансерное наблюдение, при наличии показаний ему оказывается соответствующее лечение и медицинская реабилитация в порядке, установленном Министерством здравоохранения Российской Федерации, предоставляются лекарственные препараты в соответствии с законодательством Российской Федерации.</w:t>
      </w:r>
    </w:p>
    <w:p w:rsidR="00A742C7" w:rsidRDefault="00A742C7">
      <w:pPr>
        <w:pStyle w:val="ConsPlusNormal"/>
        <w:spacing w:before="220"/>
        <w:ind w:firstLine="540"/>
        <w:jc w:val="both"/>
      </w:pPr>
      <w:r>
        <w:t>При необходимости для проведения медицинских исследований в рамках прохождения профилактических медицинских осмотров и диспансеризации, в том числе углубленной, могут привлекаться медицинские работники медицинских организаций, оказывающих специализированную медицинскую помощь в стационарных условиях.</w:t>
      </w:r>
    </w:p>
    <w:p w:rsidR="00A742C7" w:rsidRDefault="00A742C7">
      <w:pPr>
        <w:pStyle w:val="ConsPlusNormal"/>
        <w:spacing w:before="220"/>
        <w:ind w:firstLine="540"/>
        <w:jc w:val="both"/>
      </w:pPr>
      <w:r>
        <w:t xml:space="preserve">Для женщин и мужчин репродуктивного возраста поэтапно в зависимости от возрастных групп одновременно с прохождением профилактического осмотра или диспансеризации организуется проведение диспансеризации, направленной на оценку их репродуктивного здоровья (далее - диспансеризация для оценки репродуктивного здоровья женщин и мужчин), включающей исследования и иные медицинские вмешательства по </w:t>
      </w:r>
      <w:hyperlink w:anchor="P1626">
        <w:r>
          <w:rPr>
            <w:color w:val="0000FF"/>
          </w:rPr>
          <w:t>перечню</w:t>
        </w:r>
      </w:hyperlink>
      <w:r>
        <w:t xml:space="preserve"> согласно приложению 3 к настоящей Программе. При невозможности проведения всех исследований в медицинской организации, к которой прикреплен гражданин, для проведения указанных исследований медицинским работником медицинской организации, к которой прикреплен гражданин, осуществляется забор материала для исследования и его направление в установленном порядке в иную медицинскую организацию, в том числе федеральную медицинскую организацию. В случае отсутствия в медицинской организации, к которой прикреплен гражданин, врача - акушера-гинеколога, врача-уролога (врача-хирурга, прошедшего подготовку по вопросам репродуктивного здоровья) данная медицинская организация привлекает к проведению диспансеризации соответствующих врачей иных медицинских организаций (в том числе на основе выездных форм их работы) с обязательным информированием гражданина о дате и времени работы этих врачей не менее чем за 3 рабочих дня до назначения даты приема (осмотра).</w:t>
      </w:r>
    </w:p>
    <w:p w:rsidR="00A742C7" w:rsidRDefault="00A742C7">
      <w:pPr>
        <w:pStyle w:val="ConsPlusNormal"/>
        <w:spacing w:before="220"/>
        <w:ind w:firstLine="540"/>
        <w:jc w:val="both"/>
      </w:pPr>
      <w:r>
        <w:t xml:space="preserve">Министерство здравоохранения Республики Мордовия размещает на своих официальных сайтах в информационно-телекоммуникационной сети "Интернет" информацию о медицинских организациях, на базе которых граждане могут пройти профилактические медицинские осмотры и диспансеризацию, включая перечень медицинских организаций, осуществляющих углубленную </w:t>
      </w:r>
      <w:r>
        <w:lastRenderedPageBreak/>
        <w:t>диспансеризацию и диспансеризацию для оценки репродуктивного здоровья женщин и мужчин, а также порядок их работы.</w:t>
      </w:r>
    </w:p>
    <w:p w:rsidR="00A742C7" w:rsidRDefault="00A742C7">
      <w:pPr>
        <w:pStyle w:val="ConsPlusNormal"/>
        <w:spacing w:before="220"/>
        <w:ind w:firstLine="540"/>
        <w:jc w:val="both"/>
      </w:pPr>
      <w:r>
        <w:t>В целях приближения к месту жительства, работы или учебы гражданина профилактических медицинских осмотров и диспансеризации медицинские организации формируют выездные медицинские бригады. О дате и месте выезда такой бригады медицинские организации за 7 календарных дней информируют страховые медицинские организации, в которых застрахованы граждане, подлежащие диспансеризации и проживающие в месте выезда медицинской бригады. Страховые медицинские организации в свою очередь не менее чем за 3 рабочих дня информируют всеми доступными способами застрахованных лиц, проживающих в месте выезда медицинской бригады, о дате выезда медицинской бригады и месте проведения профилактических медицинских осмотров и диспансеризации, направляя сведения о ходе информирования в территориальные фонды обязательного медицинского страхования. Страховые медицинские организации также осуществляют мониторинг посещения гражданами указанных осмотров с передачей его результатов Территориальному фонду обязательного медицинского страхования Республики Мордовия.</w:t>
      </w:r>
    </w:p>
    <w:p w:rsidR="00A742C7" w:rsidRDefault="00A742C7">
      <w:pPr>
        <w:pStyle w:val="ConsPlusNormal"/>
        <w:spacing w:before="220"/>
        <w:ind w:firstLine="540"/>
        <w:jc w:val="both"/>
      </w:pPr>
      <w:r>
        <w:t>Территориальный фонд обязательного медицинского страхования Республики Мордовия осуществляет мониторинг хода информирования страховыми медицинскими организациями застрахованных лиц, проживающих в месте выезда, а также осуществляет сбор данных о количестве лиц, прошедших профилактические медицинские осмотры, диспансеризацию, углубленную диспансеризацию и диспансеризацию для оценки репродуктивного здоровья женщин и мужчин, результатах проведенных мероприятий и передает агрегированные сведения Федеральному фонду обязательного медицинского страхования в порядке, установленном законодательством Российской Федерации.</w:t>
      </w:r>
    </w:p>
    <w:p w:rsidR="00A742C7" w:rsidRDefault="00A742C7">
      <w:pPr>
        <w:pStyle w:val="ConsPlusNormal"/>
        <w:spacing w:before="220"/>
        <w:ind w:firstLine="540"/>
        <w:jc w:val="both"/>
      </w:pPr>
      <w:r>
        <w:t>Дополнительная оплата труда медицинских работников по проведению профилактических медицинских осмотров, в том числе в рамках диспансеризации, включая углубленную диспансеризацию осуществляется в соответствии с трудовым законодательством Российской Федерации с учетом работы за пределами установленной для них продолжительности рабочего времени.</w:t>
      </w:r>
    </w:p>
    <w:p w:rsidR="00A742C7" w:rsidRDefault="00A742C7">
      <w:pPr>
        <w:pStyle w:val="ConsPlusNormal"/>
        <w:spacing w:before="220"/>
        <w:ind w:firstLine="540"/>
        <w:jc w:val="both"/>
      </w:pPr>
      <w:r>
        <w:t>При проведении профилактического медицинского осмотра и диспансеризации могут учитываться результаты ранее проведенных (не позднее одного года) медицинских осмотров и диспансеризации, подтвержденные медицинскими документами гражданина,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и иных медицинских мероприятий в рамках профилактического медицинского осмотра и диспансеризации.</w:t>
      </w:r>
    </w:p>
    <w:p w:rsidR="00A742C7" w:rsidRDefault="00A742C7">
      <w:pPr>
        <w:pStyle w:val="ConsPlusNormal"/>
        <w:spacing w:before="220"/>
        <w:ind w:firstLine="540"/>
        <w:jc w:val="both"/>
      </w:pPr>
      <w:r>
        <w:t>В случае выявления у гражданина в течение одного года после прохождения диспансеризации заболевания, которое могло быть выявлено на диспансеризации, страховая медицинская организация проводит по данному случаю диспансеризации медико-экономическую экспертизу, а при необходимости - экспертизу качества медицинской помощи в порядке, утвержденном Министерством здравоохранения Российской Федерации.</w:t>
      </w:r>
    </w:p>
    <w:p w:rsidR="00A742C7" w:rsidRDefault="00A742C7">
      <w:pPr>
        <w:pStyle w:val="ConsPlusNormal"/>
        <w:spacing w:before="220"/>
        <w:ind w:firstLine="540"/>
        <w:jc w:val="both"/>
      </w:pPr>
      <w:r>
        <w:t>Результаты указанных экспертиз направляются в Федеральную службу по надзору в сфере здравоохранения для рассмотрения и принятия мер реагирования в соответствии с законодательством Российской Федерации.</w:t>
      </w:r>
    </w:p>
    <w:p w:rsidR="00A742C7" w:rsidRDefault="00A742C7">
      <w:pPr>
        <w:pStyle w:val="ConsPlusNormal"/>
        <w:jc w:val="both"/>
      </w:pPr>
    </w:p>
    <w:p w:rsidR="00A742C7" w:rsidRDefault="00A742C7">
      <w:pPr>
        <w:pStyle w:val="ConsPlusTitle"/>
        <w:jc w:val="center"/>
        <w:outlineLvl w:val="2"/>
      </w:pPr>
      <w:r>
        <w:t>Диспансерное наблюдение за гражданами</w:t>
      </w:r>
    </w:p>
    <w:p w:rsidR="00A742C7" w:rsidRDefault="00A742C7">
      <w:pPr>
        <w:pStyle w:val="ConsPlusNormal"/>
        <w:jc w:val="both"/>
      </w:pPr>
    </w:p>
    <w:p w:rsidR="00A742C7" w:rsidRDefault="00A742C7">
      <w:pPr>
        <w:pStyle w:val="ConsPlusNormal"/>
        <w:ind w:firstLine="540"/>
        <w:jc w:val="both"/>
      </w:pPr>
      <w:r>
        <w:t xml:space="preserve">Диспансерное наблюдение представляет собой проводимое с определенной периодичностью необходимое обследование лиц, страдающих хроническими заболеваниями, функциональными расстройствами, иными состояниями, в целях своевременного выявления, предупреждения осложнений, обострений заболеваний, иных состояний, их профилактики и </w:t>
      </w:r>
      <w:r>
        <w:lastRenderedPageBreak/>
        <w:t>осуществления медицинской реабилитации указанных лиц.</w:t>
      </w:r>
    </w:p>
    <w:p w:rsidR="00A742C7" w:rsidRDefault="00A742C7">
      <w:pPr>
        <w:pStyle w:val="ConsPlusNormal"/>
        <w:spacing w:before="220"/>
        <w:ind w:firstLine="540"/>
        <w:jc w:val="both"/>
      </w:pPr>
      <w:r>
        <w:t>Диспансерное наблюдение проводится в порядке, утвержденном Министерством здравоохранения Российской Федерации.</w:t>
      </w:r>
    </w:p>
    <w:p w:rsidR="00A742C7" w:rsidRDefault="00A742C7">
      <w:pPr>
        <w:pStyle w:val="ConsPlusNormal"/>
        <w:spacing w:before="220"/>
        <w:ind w:firstLine="540"/>
        <w:jc w:val="both"/>
      </w:pPr>
      <w:r>
        <w:t>Оценку соблюдения периодичности диспансерных приемов (осмотров, консультаций) осуществляют страховые медицинские организации с передачей сведений о фактах несоблюдения периодичности диспансерных приемов (осмотров, консультаций) Территориальному фонду обязательного медицинского страхования Республики Мордовия, а также Министерству здравоохранения Республики Мордовия для проведения анализа и принятия управленческих решений.</w:t>
      </w:r>
    </w:p>
    <w:p w:rsidR="00A742C7" w:rsidRDefault="00A742C7">
      <w:pPr>
        <w:pStyle w:val="ConsPlusNormal"/>
        <w:spacing w:before="220"/>
        <w:ind w:firstLine="540"/>
        <w:jc w:val="both"/>
      </w:pPr>
      <w:r>
        <w:t>Медицинские организации с использованием федеральной государственной информационной системы "Единый портал государственных и муниципальных услуг (функций)", а также с привлечением страховых медицинских организаций информируют застрахованное лицо, за которым установлено диспансерное наблюдение, о рекомендуемых сроках явки на диспансерный прием (осмотр, консультацию).</w:t>
      </w:r>
    </w:p>
    <w:p w:rsidR="00A742C7" w:rsidRDefault="00A742C7">
      <w:pPr>
        <w:pStyle w:val="ConsPlusNormal"/>
        <w:spacing w:before="220"/>
        <w:ind w:firstLine="540"/>
        <w:jc w:val="both"/>
      </w:pPr>
      <w:r>
        <w:t>В отношении работающих застрахованных лиц по месту осуществления служебной деятельности может быть организовано проведение диспансерного наблюдения в целях профилактики развития профессиональных заболеваний или осложнений, обострений, ранее сформированных хронических неинфекционных заболеваний (далее - диспансерное наблюдение работающих граждан).</w:t>
      </w:r>
    </w:p>
    <w:p w:rsidR="00A742C7" w:rsidRDefault="00A742C7">
      <w:pPr>
        <w:pStyle w:val="ConsPlusNormal"/>
        <w:spacing w:before="220"/>
        <w:ind w:firstLine="540"/>
        <w:jc w:val="both"/>
      </w:pPr>
      <w:r>
        <w:t>Организация диспансерного наблюдения работающих граждан может осуществляться:</w:t>
      </w:r>
    </w:p>
    <w:p w:rsidR="00A742C7" w:rsidRDefault="00A742C7">
      <w:pPr>
        <w:pStyle w:val="ConsPlusNormal"/>
        <w:spacing w:before="220"/>
        <w:ind w:firstLine="540"/>
        <w:jc w:val="both"/>
      </w:pPr>
      <w:r>
        <w:t>при наличии у работодателя подразделения (кабинет врача, здравпункт, медицинский кабинет, медицинская часть и другие подразделения), оказывающего медицинскую помощь работникам организации силами и средствами такого подразделения;</w:t>
      </w:r>
    </w:p>
    <w:p w:rsidR="00A742C7" w:rsidRDefault="00A742C7">
      <w:pPr>
        <w:pStyle w:val="ConsPlusNormal"/>
        <w:spacing w:before="220"/>
        <w:ind w:firstLine="540"/>
        <w:jc w:val="both"/>
      </w:pPr>
      <w:r>
        <w:t>при отсутствии у работодателя указанного подразделения путем заключения работодателем договора с государственной (муниципальной) медицинской организацией любой подведомственности, участвующей в базовой (территориальной) программе обязательного медицинского страхования и имеющей материально-техническую базу и медицинских работников, необходимых для проведения диспансерного наблюдения работающего гражданина (с оплатой такой медицинской помощи по отдельным реестрам счетов в порядке, устанавливаемом Министерством здравоохранения Российской Федерации).</w:t>
      </w:r>
    </w:p>
    <w:p w:rsidR="00A742C7" w:rsidRDefault="00A742C7">
      <w:pPr>
        <w:pStyle w:val="ConsPlusNormal"/>
        <w:spacing w:before="220"/>
        <w:ind w:firstLine="540"/>
        <w:jc w:val="both"/>
      </w:pPr>
      <w:r>
        <w:t>Копия договора о проведении диспансерного наблюдения работающих граждан между работодателем и указанной медицинской организацией, заверенная в установленном порядке, направляется медицинской организацией в Территориальный фонд обязательного медицинского страхования Республики Мордовия в целях последующей оплаты оказанных комплексных посещений по диспансеризации работающих граждан в рамках отдельных реестров счетов.</w:t>
      </w:r>
    </w:p>
    <w:p w:rsidR="00A742C7" w:rsidRDefault="00A742C7">
      <w:pPr>
        <w:pStyle w:val="ConsPlusNormal"/>
        <w:spacing w:before="220"/>
        <w:ind w:firstLine="540"/>
        <w:jc w:val="both"/>
      </w:pPr>
      <w:r>
        <w:t>Диспансерное наблюдение работающего гражданина также может быть проведено силами медицинской организации, к которой прикреплен работающий гражданин, с использованием выездных методов работы и организацией осмотров и исследований по месту осуществления гражданином служебной деятельности.</w:t>
      </w:r>
    </w:p>
    <w:p w:rsidR="00A742C7" w:rsidRDefault="00A742C7">
      <w:pPr>
        <w:pStyle w:val="ConsPlusNormal"/>
        <w:spacing w:before="220"/>
        <w:ind w:firstLine="540"/>
        <w:jc w:val="both"/>
      </w:pPr>
      <w:r>
        <w:t>Если медицинская организация, осуществляющая диспансерное наблюдение работающего гражданина в соответствии с настоящим разделом Программы, не является медицинской организацией, к которой прикреплен работающий гражданин, то данная организация направляет сведения о результатах прохождения работающим гражданином диспансерного наблюдения в медицинскую организацию, к которой прикреплен гражданин, с использованием Единой государственной информационной системы в сфере здравоохранения в течение 3 рабочих дней после получения указанных результатов.</w:t>
      </w:r>
    </w:p>
    <w:p w:rsidR="00A742C7" w:rsidRDefault="00A742C7">
      <w:pPr>
        <w:pStyle w:val="ConsPlusNormal"/>
        <w:spacing w:before="220"/>
        <w:ind w:firstLine="540"/>
        <w:jc w:val="both"/>
      </w:pPr>
      <w:r>
        <w:lastRenderedPageBreak/>
        <w:t>В этом случае Территориальный фонд обязательного медицинского страхования Республики Мордовия осуществляет контроль за правильностью учета проведенного диспансерного наблюдения работающих граждан в целях исключения дублирования данного наблюдения.</w:t>
      </w:r>
    </w:p>
    <w:p w:rsidR="00A742C7" w:rsidRDefault="00A742C7">
      <w:pPr>
        <w:pStyle w:val="ConsPlusNormal"/>
        <w:spacing w:before="220"/>
        <w:ind w:firstLine="540"/>
        <w:jc w:val="both"/>
      </w:pPr>
      <w:r>
        <w:t>Порядок проведения диспансерного наблюдения работающих граждан и порядок обмена информацией о результатах такого диспансерного наблюдения между медицинскими организациями устанавливаются Министерством здравоохранения Российской Федерации.</w:t>
      </w:r>
    </w:p>
    <w:p w:rsidR="00A742C7" w:rsidRDefault="00A742C7">
      <w:pPr>
        <w:pStyle w:val="ConsPlusNormal"/>
        <w:spacing w:before="220"/>
        <w:ind w:firstLine="540"/>
        <w:jc w:val="both"/>
      </w:pPr>
      <w:r>
        <w:t>Территориальный фонд обязательного медицинского страхования Республики Мордовия ведет учет всех случаев проведения диспансерного наблюдения работающих граждан (в разрезе каждого застрахованного работающего гражданина) с ежемесячной передачей соответствующих обезличенных данных Федеральному фонду обязательного медицинского страхования.</w:t>
      </w:r>
    </w:p>
    <w:p w:rsidR="00A742C7" w:rsidRDefault="00A742C7">
      <w:pPr>
        <w:pStyle w:val="ConsPlusNormal"/>
        <w:jc w:val="both"/>
      </w:pPr>
    </w:p>
    <w:p w:rsidR="00A742C7" w:rsidRDefault="00A742C7">
      <w:pPr>
        <w:pStyle w:val="ConsPlusTitle"/>
        <w:jc w:val="center"/>
        <w:outlineLvl w:val="2"/>
      </w:pPr>
      <w:r>
        <w:t>Способы оплаты медицинской помощи, оказываемой</w:t>
      </w:r>
    </w:p>
    <w:p w:rsidR="00A742C7" w:rsidRDefault="00A742C7">
      <w:pPr>
        <w:pStyle w:val="ConsPlusTitle"/>
        <w:jc w:val="center"/>
      </w:pPr>
      <w:r>
        <w:t>застрахованным лицам по обязательному медицинскому</w:t>
      </w:r>
    </w:p>
    <w:p w:rsidR="00A742C7" w:rsidRDefault="00A742C7">
      <w:pPr>
        <w:pStyle w:val="ConsPlusTitle"/>
        <w:jc w:val="center"/>
      </w:pPr>
      <w:r>
        <w:t>страхованию в Российской Федерации</w:t>
      </w:r>
    </w:p>
    <w:p w:rsidR="00A742C7" w:rsidRDefault="00A742C7">
      <w:pPr>
        <w:pStyle w:val="ConsPlusNormal"/>
        <w:jc w:val="both"/>
      </w:pPr>
    </w:p>
    <w:p w:rsidR="00A742C7" w:rsidRDefault="00A742C7">
      <w:pPr>
        <w:pStyle w:val="ConsPlusNormal"/>
        <w:ind w:firstLine="540"/>
        <w:jc w:val="both"/>
      </w:pPr>
      <w:r>
        <w:t>При реализации территориальной программы обязательного медицинского страхования в Республике Мордовия применяются следующие способы оплаты медицинской помощи, оказываемой застрахованным лицам по обязательному медицинскому страхованию:</w:t>
      </w:r>
    </w:p>
    <w:p w:rsidR="00A742C7" w:rsidRDefault="00A742C7">
      <w:pPr>
        <w:pStyle w:val="ConsPlusNormal"/>
        <w:spacing w:before="220"/>
        <w:ind w:firstLine="540"/>
        <w:jc w:val="both"/>
      </w:pPr>
      <w:r>
        <w:t>при оплате медицинской помощи, оказанной в амбулаторных условиях:</w:t>
      </w:r>
    </w:p>
    <w:p w:rsidR="00A742C7" w:rsidRDefault="00A742C7">
      <w:pPr>
        <w:pStyle w:val="ConsPlusNormal"/>
        <w:spacing w:before="220"/>
        <w:ind w:firstLine="540"/>
        <w:jc w:val="both"/>
      </w:pPr>
      <w:r>
        <w:t>по подушевому нормативу финансирования на прикрепившихся лиц (за исключением расходов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с целью диагностики онкологических заболеваний и подбора противоопухолевой лекарственной терапии (далее - молекулярно-генетические исследования и патолого-анатомические исследования биопсийного (операционного) материала), позитронной эмиссионной томографии и (или) позитронной эмиссионной томографии, совмещенной с компьютерной томографией, однофотонной эмиссионной компьютерной томографии и (или) однофотонной эмиссионной компьютерной томографии, совмещенной с компьютерной томографией (далее - ПЭТ/КТ и ОФЭКТ/ОФЭКТ-КТ), на ведение школ для больных с хроническими неинфекционными заболеваниями, в том числе с сахарным диабетом, 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 а также средств на оплату диспансерного наблюдения, включая диспансерное наблюдения работающих граждан в том числе центрами здоровья, и финансовое обеспечение фельдшерских, фельдшерско-акушерских пунктов) с учетом показателей результативности деятельности медицинской организации (включая показатели объема медицинской помощи), перечень которых устанавливается Министерством здравоохранения Российской Федерации, в том числе с включением расходов на медицинскую помощь, оказываемую в иных медицинских организациях и оплачиваемую за единицу объема медицинской помощи;</w:t>
      </w:r>
    </w:p>
    <w:p w:rsidR="00A742C7" w:rsidRDefault="00A742C7">
      <w:pPr>
        <w:pStyle w:val="ConsPlusNormal"/>
        <w:spacing w:before="220"/>
        <w:ind w:firstLine="540"/>
        <w:jc w:val="both"/>
      </w:pPr>
      <w:r>
        <w:t>за единицу объема медицинской помощи - за медицинскую услугу, посещение, обращение (законченный случай) при оплате:</w:t>
      </w:r>
    </w:p>
    <w:p w:rsidR="00A742C7" w:rsidRDefault="00A742C7">
      <w:pPr>
        <w:pStyle w:val="ConsPlusNormal"/>
        <w:spacing w:before="220"/>
        <w:ind w:firstLine="540"/>
        <w:jc w:val="both"/>
      </w:pPr>
      <w:r>
        <w:t>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w:t>
      </w:r>
    </w:p>
    <w:p w:rsidR="00A742C7" w:rsidRDefault="00A742C7">
      <w:pPr>
        <w:pStyle w:val="ConsPlusNormal"/>
        <w:spacing w:before="220"/>
        <w:ind w:firstLine="540"/>
        <w:jc w:val="both"/>
      </w:pPr>
      <w:r>
        <w:t>медицинской помощи, оказанной в медицинских организациях, не имеющих прикрепившихся лиц;</w:t>
      </w:r>
    </w:p>
    <w:p w:rsidR="00A742C7" w:rsidRDefault="00A742C7">
      <w:pPr>
        <w:pStyle w:val="ConsPlusNormal"/>
        <w:spacing w:before="220"/>
        <w:ind w:firstLine="540"/>
        <w:jc w:val="both"/>
      </w:pPr>
      <w:r>
        <w:t xml:space="preserve">медицинской помощи, оказанной медицинской организацией (в том числе по направлениям, </w:t>
      </w:r>
      <w:r>
        <w:lastRenderedPageBreak/>
        <w:t>выданным иной медицинской организацией), источником финансового обеспечения которой являются средства подушевого норматива финансирования на прикрепившихся лиц, получаемые иной медицинской организацией;</w:t>
      </w:r>
    </w:p>
    <w:p w:rsidR="00A742C7" w:rsidRDefault="00A742C7">
      <w:pPr>
        <w:pStyle w:val="ConsPlusNormal"/>
        <w:spacing w:before="220"/>
        <w:ind w:firstLine="540"/>
        <w:jc w:val="both"/>
      </w:pPr>
      <w:r>
        <w:t>отдельных диагностических (лабораторных) исследований -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ПЭТ/КТ и ОФЭКТ/ОФЭКТ-КТ;</w:t>
      </w:r>
    </w:p>
    <w:p w:rsidR="00A742C7" w:rsidRDefault="00A742C7">
      <w:pPr>
        <w:pStyle w:val="ConsPlusNormal"/>
        <w:spacing w:before="220"/>
        <w:ind w:firstLine="540"/>
        <w:jc w:val="both"/>
      </w:pPr>
      <w:r>
        <w:t>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w:t>
      </w:r>
    </w:p>
    <w:p w:rsidR="00A742C7" w:rsidRDefault="00A742C7">
      <w:pPr>
        <w:pStyle w:val="ConsPlusNormal"/>
        <w:spacing w:before="220"/>
        <w:ind w:firstLine="540"/>
        <w:jc w:val="both"/>
      </w:pPr>
      <w:r>
        <w:t>диспансерного наблюдения отдельных категорий граждан из числа взрослого населения, включая диспансерное наблюдение работающих граждан, в том числе центрами здоровья, и (или) обучающихся в образовательных организациях;</w:t>
      </w:r>
    </w:p>
    <w:p w:rsidR="00A742C7" w:rsidRDefault="00A742C7">
      <w:pPr>
        <w:pStyle w:val="ConsPlusNormal"/>
        <w:spacing w:before="220"/>
        <w:ind w:firstLine="540"/>
        <w:jc w:val="both"/>
      </w:pPr>
      <w:r>
        <w:t>медицинской помощи при ее оказании пациентам с хроническими неинфекционными заболеваниями, в том числе с сахарным диабетом, в части ведения школ, в том числе сахарного диабета;</w:t>
      </w:r>
    </w:p>
    <w:p w:rsidR="00A742C7" w:rsidRDefault="00A742C7">
      <w:pPr>
        <w:pStyle w:val="ConsPlusNormal"/>
        <w:spacing w:before="220"/>
        <w:ind w:firstLine="540"/>
        <w:jc w:val="both"/>
      </w:pPr>
      <w:r>
        <w:t>медицинской помощи по медицинской реабилитации (комплексное посещение);</w:t>
      </w:r>
    </w:p>
    <w:p w:rsidR="00A742C7" w:rsidRDefault="00A742C7">
      <w:pPr>
        <w:pStyle w:val="ConsPlusNormal"/>
        <w:spacing w:before="220"/>
        <w:ind w:firstLine="540"/>
        <w:jc w:val="both"/>
      </w:pPr>
      <w:r>
        <w:t>при оплате медицинской помощи, оказанной в стационарных условиях, в том числе для медицинской реабилитации в специализированных медицинских организациях (структурных подразделениях):</w:t>
      </w:r>
    </w:p>
    <w:p w:rsidR="00A742C7" w:rsidRDefault="00A742C7">
      <w:pPr>
        <w:pStyle w:val="ConsPlusNormal"/>
        <w:spacing w:before="220"/>
        <w:ind w:firstLine="540"/>
        <w:jc w:val="both"/>
      </w:pPr>
      <w:r>
        <w:t>за случай госпитализации (законченный случай лечения) по поводу заболевания, включенного в соответствующую группу заболеваний (в том числе клинико-статистическую группу заболеваний, группу высокотехнологичной медицинской помощи), в том числе в сочетании с оплатой за услугу диализа;</w:t>
      </w:r>
    </w:p>
    <w:p w:rsidR="00A742C7" w:rsidRDefault="00A742C7">
      <w:pPr>
        <w:pStyle w:val="ConsPlusNormal"/>
        <w:spacing w:before="220"/>
        <w:ind w:firstLine="540"/>
        <w:jc w:val="both"/>
      </w:pPr>
      <w:r>
        <w:t xml:space="preserve">за прерванный случай госпитализации в случаях прерывания лечения по медицинским показаниям, перевода пациента из одного отделения медицинской организации в другое, изменения условий оказания медицинской помощи пациенту с круглосуточного стационара на дневной стационар, оказания медицинской помощи с проведением лекарственной терапии при злокачественных новообразованиях, в ходе которой медицинская помощь по объективным причинам оказана пациенту не в полном объеме по сравнению с выбранной для оплаты схемой лекарственной терапии, в том числе в случае прерывания лечения при возникновении абсолютных противопоказаний к продолжению лечения, не купируемых при проведении симптоматического лечения, перевода пациента в другую медицинскую организацию, преждевременной выписки пациента из медицинской организации в случае его письменного отказа от дальнейшего лечения, смерти пациента, выписки пациента до истечения 3 дней (включительно) со дня госпитализации (начала лечения), за исключением случаев оказания медицинской помощи по группам заболеваний, состояний, приведенных в </w:t>
      </w:r>
      <w:hyperlink w:anchor="P1196">
        <w:r>
          <w:rPr>
            <w:color w:val="0000FF"/>
          </w:rPr>
          <w:t>приложении 1</w:t>
        </w:r>
      </w:hyperlink>
      <w:r>
        <w:t xml:space="preserve"> к настоящей Программе, в том числе в сочетании с оплатой за услугу диализа,</w:t>
      </w:r>
    </w:p>
    <w:p w:rsidR="00A742C7" w:rsidRDefault="00A742C7">
      <w:pPr>
        <w:pStyle w:val="ConsPlusNormal"/>
        <w:spacing w:before="220"/>
        <w:ind w:firstLine="540"/>
        <w:jc w:val="both"/>
      </w:pPr>
      <w:r>
        <w:t>при оплате медицинской помощи, оказанной в условиях дневного стационара:</w:t>
      </w:r>
    </w:p>
    <w:p w:rsidR="00A742C7" w:rsidRDefault="00A742C7">
      <w:pPr>
        <w:pStyle w:val="ConsPlusNormal"/>
        <w:spacing w:before="220"/>
        <w:ind w:firstLine="540"/>
        <w:jc w:val="both"/>
      </w:pPr>
      <w:r>
        <w:t>за случай (законченный случай) лечения заболевания, включенного в соответствующую группу заболеваний (в том числе клинико-статистическую группу заболеваний, группу высокотехнологичной медицинской помощи), за услугу диализа (в том числе в сочетании с оплатой по клинико-статистической группе заболеваний, группе высокотехнологичной медицинской помощи);</w:t>
      </w:r>
    </w:p>
    <w:p w:rsidR="00A742C7" w:rsidRDefault="00A742C7">
      <w:pPr>
        <w:pStyle w:val="ConsPlusNormal"/>
        <w:spacing w:before="220"/>
        <w:ind w:firstLine="540"/>
        <w:jc w:val="both"/>
      </w:pPr>
      <w:r>
        <w:t xml:space="preserve">за прерванный случай оказания медицинской помощи в случаях прерывания лечения по </w:t>
      </w:r>
      <w:r>
        <w:lastRenderedPageBreak/>
        <w:t xml:space="preserve">медицинским показаниям, перевода пациента из одного отделения медицинской организации в другое, изменения условий оказания медицинской помощи пациенту с дневного стационара на круглосуточный стационар, оказания медицинской помощи с проведением лекарственной терапии при злокачественных новообразованиях, в ходе которой медицинская помощь по объективным причинам оказана пациенту не в полном объеме по сравнению с выбранной для оплаты схемой лекарственной терапии, в том числе в случае прерывания лечения при возникновении абсолютных противопоказаний к продолжению лечения, не купируемых при проведении симптоматического лечения, перевода пациента в другую медицинскую организацию, преждевременной выписки пациента из медицинской организации в случае его письменного отказа от дальнейшего лечения, смерти пациента, выписки пациента до истечения 3 дней (включительно) со дня госпитализации (начала лечения), за исключением случаев оказания медицинской помощи по группам заболеваний, состояний, предусмотренных </w:t>
      </w:r>
      <w:hyperlink w:anchor="P1196">
        <w:r>
          <w:rPr>
            <w:color w:val="0000FF"/>
          </w:rPr>
          <w:t>приложением 1</w:t>
        </w:r>
      </w:hyperlink>
      <w:r>
        <w:t xml:space="preserve"> к настоящей Программе, за услугу диализа (в том числе в сочетании с оплатой по клинико-статистической группе заболеваний, группе высокотехнологичной медицинской помощи);</w:t>
      </w:r>
    </w:p>
    <w:p w:rsidR="00A742C7" w:rsidRDefault="00A742C7">
      <w:pPr>
        <w:pStyle w:val="ConsPlusNormal"/>
        <w:spacing w:before="220"/>
        <w:ind w:firstLine="540"/>
        <w:jc w:val="both"/>
      </w:pPr>
      <w:r>
        <w:t>при оплате скорой медицинской помощи, оказанной вне медицинской организации (по месту вызова бригады скорой, в том числе скорой специализированной, медицинской помощи, а также в транспортном средстве при медицинской эвакуации):</w:t>
      </w:r>
    </w:p>
    <w:p w:rsidR="00A742C7" w:rsidRDefault="00A742C7">
      <w:pPr>
        <w:pStyle w:val="ConsPlusNormal"/>
        <w:spacing w:before="220"/>
        <w:ind w:firstLine="540"/>
        <w:jc w:val="both"/>
      </w:pPr>
      <w:r>
        <w:t>по подушевому нормативу финансирования;</w:t>
      </w:r>
    </w:p>
    <w:p w:rsidR="00A742C7" w:rsidRDefault="00A742C7">
      <w:pPr>
        <w:pStyle w:val="ConsPlusNormal"/>
        <w:spacing w:before="220"/>
        <w:ind w:firstLine="540"/>
        <w:jc w:val="both"/>
      </w:pPr>
      <w:r>
        <w:t>за единицу объема медицинской помощи - за вызов скорой медицинской помощи (используется при оплате 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 а также оказанной в отдельных медицинских организациях, не имеющих прикрепившихся лиц.</w:t>
      </w:r>
    </w:p>
    <w:p w:rsidR="00A742C7" w:rsidRDefault="00A742C7">
      <w:pPr>
        <w:pStyle w:val="ConsPlusNormal"/>
        <w:spacing w:before="220"/>
        <w:ind w:firstLine="540"/>
        <w:jc w:val="both"/>
      </w:pPr>
      <w:r>
        <w:t xml:space="preserve">Финансовое обеспечение диспансерного наблюдения, проводимого в соответствии с порядками, утверждаемыми Министерством здравоохранения Российской Федерации в соответствии с Федеральным </w:t>
      </w:r>
      <w:hyperlink r:id="rId28">
        <w:r>
          <w:rPr>
            <w:color w:val="0000FF"/>
          </w:rPr>
          <w:t>законом</w:t>
        </w:r>
      </w:hyperlink>
      <w:r>
        <w:t xml:space="preserve"> от 21 ноября 2011 г. N 323-ФЗ "Об основах охраны здоровья граждан в Российской Федерации" осуществляется за единицу объема медицинской помощи (комплексное посещение).</w:t>
      </w:r>
    </w:p>
    <w:p w:rsidR="00A742C7" w:rsidRDefault="00A742C7">
      <w:pPr>
        <w:pStyle w:val="ConsPlusNormal"/>
        <w:spacing w:before="220"/>
        <w:ind w:firstLine="540"/>
        <w:jc w:val="both"/>
      </w:pPr>
      <w:r>
        <w:t>Финансовое обеспечение расходов на проведение профилактических осмотров и диспансеризации, включается кроме углубленной диспансеризации и диспансеризации для оценки репродуктивного здоровья мужчин и женщин, включается в подушевой норматив финансирования медицинской помощи, оказанной в амбулаторных условиях, на прикрепившихся лиц. Комиссией по разработке территориальной программы обязательного медицинского страхования Республики Мордовия ведется отдельный контроль за исполнением медицинскими организациями объемов проведенных профилактических осмотров и диспансеризации в целях недопущения их снижения.</w:t>
      </w:r>
    </w:p>
    <w:p w:rsidR="00A742C7" w:rsidRDefault="00A742C7">
      <w:pPr>
        <w:pStyle w:val="ConsPlusNormal"/>
        <w:spacing w:before="220"/>
        <w:ind w:firstLine="540"/>
        <w:jc w:val="both"/>
      </w:pPr>
      <w:r>
        <w:t>В рамках подушевого норматива финансирования на прикрепившихся лиц при финансовом обеспечении первичной (первичной специализированной) медико-санитарной помощи могут выделяться подушевые нормативы финансирования на прикрепившихся лиц по профилю "акушерство и гинекология" и (или) "стоматология" для оплаты первичной (первичной специализированной) медико-санитарной помощи по соответствующим профилям.</w:t>
      </w:r>
    </w:p>
    <w:p w:rsidR="00A742C7" w:rsidRDefault="00A742C7">
      <w:pPr>
        <w:pStyle w:val="ConsPlusNormal"/>
        <w:spacing w:before="220"/>
        <w:ind w:firstLine="540"/>
        <w:jc w:val="both"/>
      </w:pPr>
      <w:r>
        <w:t xml:space="preserve">При этом оплата иной медицинской помощи, оказанной в амбулаторных условиях (за исключением отдельных диагностических (лабораторных) исследований -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а также молекулярно-генетических исследований и патолого-анатомических исследований биопсийного (операционного) материала, ПЭТ/КТ и ОФЭКТ/ОФЭКТ-КТ, ведения школ для больных с хроническими неинфекционными заболеваниями, в том числе сахарным диабетом </w:t>
      </w:r>
      <w:r>
        <w:lastRenderedPageBreak/>
        <w:t>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 а также средств на оплату диспансерного наблюдения включая диспансерное наблюдение работающих граждан, в том числе центрами здоровья, и (или) обучающихся в образовательных организациях, 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 а также оказанной в отдельных медицинских организациях, не имеющих прикрепившихся лиц), осуществляется по подушевому нормативу финансирования на прикрепившихся лиц, рассчитанному с учетом выделения объемов финансового обеспечения оказания медицинской помощи в амбулаторных условиях по профилю "акушерство и гинекология" и (или) "стоматология" в отдельные подушевые нормативы финансирования на прикрепившихся лиц. В подушевые нормативы финансирования на прикрепившихся лиц по профилям "акушерство и гинекология" и (или) "стоматология" включаются расходы на медицинскую помощь по соответствующим профилям, оказываемую в иных медицинских организациях и оплачиваемую за единицу объема медицинской помощи.</w:t>
      </w:r>
    </w:p>
    <w:p w:rsidR="00A742C7" w:rsidRDefault="00A742C7">
      <w:pPr>
        <w:pStyle w:val="ConsPlusNormal"/>
        <w:spacing w:before="220"/>
        <w:ind w:firstLine="540"/>
        <w:jc w:val="both"/>
      </w:pPr>
      <w:r>
        <w:t>При оплате медицинской помощи в медицинских организациях, имеющих в своем составе подразделения, оказывающие медицинскую помощь в амбулаторных, стационарных условиях и в условиях дневного стационара, а также медицинскую реабилитацию, может применяться способ оплаты по подушевому нормативу финансирования на прикрепившихся к такой медицинской организации лиц, включая оплату медицинской помощи по всем видам и условиям предоставляемой указанной медицинской организацией медицинской помощи, с учетом показателей результативности деятельности медицинской организации, включая показатели объема медицинской помощи. При этом из расходов на финансовое обеспечение медицинской помощи в амбулаторных условиях исключаются расходы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ПЭТ/КТ и ОФЭКТ/ОФЭКТ-КТ, ведение школ для больных с хроническими неинфекционными заболеваниями, в том числе для больных сахарным диабетом, профилактических медицинских осмотров и диспансеризации, в том числе углубленной диспансеризации, и диспансеризации для оценки репродуктивного здоровья женщин и мужчин, а также средств на оплату диспансерного наблюдения, включая диспансерное наблюдение работающих граждан, в том числе центрами здоровья и (или) обучающихся в образовательных организациях, и финансовое обеспечение фельдшерских и фельдшерско-акушерских пунктов.</w:t>
      </w:r>
    </w:p>
    <w:p w:rsidR="00A742C7" w:rsidRDefault="00A742C7">
      <w:pPr>
        <w:pStyle w:val="ConsPlusNormal"/>
        <w:spacing w:before="220"/>
        <w:ind w:firstLine="540"/>
        <w:jc w:val="both"/>
      </w:pPr>
      <w:r>
        <w:t>Подушевой норматив финансирования медицинской помощи в амбулаторных условиях (за исключением медицинской помощи по профилю "медицинская реабилитация", оказанной гражданам на дому) на прикрепившихся лиц включает в том числе расходы на оказание медицинской помощи с применением телемедицинских (дистанционных) технологий, в том числе в референс-центрах, проведение по направлению лечащего врача медицинским психологом консультирования пациентов из числа ветеранов боевых действий, лиц, состоящих на диспансерном наблюдении, женщин в период беременности, родов и послеродовой период по вопросам, связанным с имеющимся заболеванием и (или) состоянием, включенным в базовую программу обязательного медицинского страхования. Возможно также установление отдельных тарифов на оплату медицинской помощи с применением телемедицинских технологий в целях проведения взаиморасчетов между медицинскими организациями, в том числе для оплаты медицинских услуг референс-центров.</w:t>
      </w:r>
    </w:p>
    <w:p w:rsidR="00A742C7" w:rsidRDefault="00A742C7">
      <w:pPr>
        <w:pStyle w:val="ConsPlusNormal"/>
        <w:spacing w:before="220"/>
        <w:ind w:firstLine="540"/>
        <w:jc w:val="both"/>
      </w:pPr>
      <w:r>
        <w:t xml:space="preserve">По медицинским показаниям и в соответствии с клиническими рекомендациями медицинские работники медицинских организаций, расположенных в малонаселенных, отдаленных и (или) труднодоступных населенных пунктах, организовывают проведение консультации с использованием дистанционных (телемедицинских) технологий с последующим внесением соответствующей информации о проведении и результатах такой консультации в </w:t>
      </w:r>
      <w:r>
        <w:lastRenderedPageBreak/>
        <w:t>медицинскую документацию пациента.</w:t>
      </w:r>
    </w:p>
    <w:p w:rsidR="00A742C7" w:rsidRDefault="00A742C7">
      <w:pPr>
        <w:pStyle w:val="ConsPlusNormal"/>
        <w:spacing w:before="220"/>
        <w:ind w:firstLine="540"/>
        <w:jc w:val="both"/>
      </w:pPr>
      <w:r>
        <w:t>Также для жителей малонаселенных, отдаленных и (или) труднодоступных населенных пунктов медицинскими работниками могут организовываться стационары на дому с предоставлением врачом медицинской организации, к которой прикреплен гражданин, средним медицинским работникам фельдшерско-акушерских или фельдшерских пунктов соответствующих лекарственных препаратов и рекомендаций по их применению. Выполнение указанных рекомендаций осуществляется средними медицинскими работниками с одновременной оценкой состояния здоровья гражданина и передачей соответствующей информации указанному врачу медицинской организации, в том числе с применением дистанционных технологий и передачей соответствующих медицинских документов в электронном виде, в порядке, установленном Министерством здравоохранения Российской Федерации.</w:t>
      </w:r>
    </w:p>
    <w:p w:rsidR="00A742C7" w:rsidRDefault="00A742C7">
      <w:pPr>
        <w:pStyle w:val="ConsPlusNormal"/>
        <w:spacing w:before="220"/>
        <w:ind w:firstLine="540"/>
        <w:jc w:val="both"/>
      </w:pPr>
      <w:r>
        <w:t>Распределение объема отдельных диагностических (лабораторных) исследований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между медицинскими организациями, оказывающими медицинскую помощь в амбулаторных условиях, осуществляется при наличии в имеющейся у медицинской организации лицензии на медицинскую деятельность указания на соответствующие работы (услуги)</w:t>
      </w:r>
    </w:p>
    <w:p w:rsidR="00A742C7" w:rsidRDefault="00A742C7">
      <w:pPr>
        <w:pStyle w:val="ConsPlusNormal"/>
        <w:spacing w:before="220"/>
        <w:ind w:firstLine="540"/>
        <w:jc w:val="both"/>
      </w:pPr>
      <w:r>
        <w:t>Назначение отдельных диагностических (лабораторных) исследований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ПЭТ/КТ и ОФЭКТ/ОФЭКТ-КТ) осуществляется лечащим врачом, оказывающим первичную медико-санитарную помощь, в том числе первичную специализированную медико-санитарную помощь, при наличии медицинских показаний в сроки, установленные Программой.</w:t>
      </w:r>
    </w:p>
    <w:p w:rsidR="00A742C7" w:rsidRDefault="00A742C7">
      <w:pPr>
        <w:pStyle w:val="ConsPlusNormal"/>
        <w:spacing w:before="220"/>
        <w:ind w:firstLine="540"/>
        <w:jc w:val="both"/>
      </w:pPr>
      <w:r>
        <w:t>В целях соблюдения сроков оказания медицинской помощи в экстренной и неотложной форме маршрутизация пациентов осуществляется в наиболее приближенные к месту нахождения пациента медицинские организации вне зависимости от их ведомственной и территориальной принадлежности.</w:t>
      </w:r>
    </w:p>
    <w:p w:rsidR="00A742C7" w:rsidRDefault="00A742C7">
      <w:pPr>
        <w:pStyle w:val="ConsPlusNormal"/>
        <w:spacing w:before="220"/>
        <w:ind w:firstLine="540"/>
        <w:jc w:val="both"/>
      </w:pPr>
      <w:r>
        <w:t>Распределение объемов медицинской помощи по проведению экстракорпорального оплодотворения осуществляется для медицинских организаций, выполнивших не менее 100 случаев экстракорпорального оплодотворения за предыдущий год (за счет всех источников финансирования).</w:t>
      </w:r>
    </w:p>
    <w:p w:rsidR="00A742C7" w:rsidRDefault="00A742C7">
      <w:pPr>
        <w:pStyle w:val="ConsPlusNormal"/>
        <w:spacing w:before="220"/>
        <w:ind w:firstLine="540"/>
        <w:jc w:val="both"/>
      </w:pPr>
      <w:r>
        <w:t>Страховые медицинские организации проводят экспертизу качества всех случаев экстракорпорального оплодотворения, осуществленных в рамках базовой программы обязательного медицинского страхования, включая оценку его эффективности (факт наступления беременности). Результаты экспертиз направляются страховыми медицинскими организациями в Территориальный фонд обязательного медицинского страхования и рассматриваются на заседаниях Комиссии по разработке территориальной программы обязательного медицинского страхования при решении вопросов о распределении медицинским организациям объемов медицинской помощи по экстракорпоральному оплодотворению.</w:t>
      </w:r>
    </w:p>
    <w:p w:rsidR="00A742C7" w:rsidRDefault="00A742C7">
      <w:pPr>
        <w:pStyle w:val="ConsPlusNormal"/>
        <w:spacing w:before="220"/>
        <w:ind w:firstLine="540"/>
        <w:jc w:val="both"/>
      </w:pPr>
      <w:r>
        <w:t>При формировании тарифов на оплату специализированной, в том числе высокотехнологичной, медицинской помощи детям при онкологических заболеваниях в тарифном соглашении устанавливаются отдельные тарифы на оплату медицинской помощи с использованием пэгаспаргазы и иных лекарственных препаратов, ранее централизованно закупаемых по отдельным решениям Правительства Российской Федерации.</w:t>
      </w:r>
    </w:p>
    <w:p w:rsidR="00A742C7" w:rsidRDefault="00A742C7">
      <w:pPr>
        <w:pStyle w:val="ConsPlusNormal"/>
        <w:spacing w:before="220"/>
        <w:ind w:firstLine="540"/>
        <w:jc w:val="both"/>
      </w:pPr>
      <w:r>
        <w:lastRenderedPageBreak/>
        <w:t>Пациентам в возрасте до 21 года при отдельных онкологических заболеваниях с целью продолжения лечения, которое начато в возрасте до 18 лет, первичная специализированная медико-санитарная помощь, специализированная, в том числе высокотехнологичная, медицинская помощь могут быть оказаны в медицинских организациях, оказывающих медицинскую помощь детям по профилю "детская онкология", в случаях и при соблюдении условий, установленных порядком оказания медицинской помощи, утвержденным Министерством здравоохранения Российской Федерации.</w:t>
      </w:r>
    </w:p>
    <w:p w:rsidR="00A742C7" w:rsidRDefault="00A742C7">
      <w:pPr>
        <w:pStyle w:val="ConsPlusNormal"/>
        <w:spacing w:before="220"/>
        <w:ind w:firstLine="540"/>
        <w:jc w:val="both"/>
      </w:pPr>
      <w:r>
        <w:t>Обязательным условием для отдельных схем противоопухолевой лекарственной терапии, назначенных по решению консилиума врачей, является проведение молекулярно-генетических и (или) иммуногистохимических исследований с получением результата до назначения схемы противоопухолевой лекарственной терапии. При отсутствии такого исследования оплата случая лечения с использованием схемы противоопухолевой лекарственной терапии не допускается.</w:t>
      </w:r>
    </w:p>
    <w:p w:rsidR="00A742C7" w:rsidRDefault="00A742C7">
      <w:pPr>
        <w:pStyle w:val="ConsPlusNormal"/>
        <w:spacing w:before="220"/>
        <w:ind w:firstLine="540"/>
        <w:jc w:val="both"/>
      </w:pPr>
      <w:r>
        <w:t>Оказание медицинской помощи в рамках указанных тарифов осуществляется при наличии медицинских показаний, решения соответствующей врачебной комиссии (консилиума) или рекомендаций профильной федеральной медицинской организации (национального медицинского исследовательского центра), в том числе по результатам консультации с использованием телемедицинских (дистанционных) технологий.</w:t>
      </w:r>
    </w:p>
    <w:p w:rsidR="00A742C7" w:rsidRDefault="00A742C7">
      <w:pPr>
        <w:pStyle w:val="ConsPlusNormal"/>
        <w:spacing w:before="220"/>
        <w:ind w:firstLine="540"/>
        <w:jc w:val="both"/>
      </w:pPr>
      <w:r>
        <w:t xml:space="preserve">Федеральная медицинская организация вправе оказывать первичную медико-санитарную помощь и скорую, в том числе скорую специализированную, медицинскую помощь в соответствии с территориальной программой обязательного медицинского страхования. Федеральные медицинские организации вправе оказывать специализированную, в том числе высокотехнологичную, медицинскую помощь в соответствии с территориальной программой обязательного медицинского страхования в случае распределения им объемов предоставления медицинской помощи в соответствии с </w:t>
      </w:r>
      <w:hyperlink r:id="rId29">
        <w:r>
          <w:rPr>
            <w:color w:val="0000FF"/>
          </w:rPr>
          <w:t>частью 10 статьи 36</w:t>
        </w:r>
      </w:hyperlink>
      <w:r>
        <w:t xml:space="preserve"> Федерального закона от 29 ноября 2010 г. N 326-ФЗ "Об обязательном медицинском страховании в Российской Федерации".</w:t>
      </w:r>
    </w:p>
    <w:p w:rsidR="00A742C7" w:rsidRDefault="00A742C7">
      <w:pPr>
        <w:pStyle w:val="ConsPlusNormal"/>
        <w:spacing w:before="220"/>
        <w:ind w:firstLine="540"/>
        <w:jc w:val="both"/>
      </w:pPr>
      <w:r>
        <w:t>Нормативы объема предоставления специализированной медицинской помощи в стационарных условиях и условиях дневного стационара, установленные территориальной программой обязательного медицинского страхования, включают в себя в том числе объемы предоставления специализированной медицинской помощи в стационарных условиях и условиях дневного стационара, оказанной федеральными медицинскими организациями в рамках территориальной программы обязательного медицинского страхования, а также объемы предоставления медицинской помощи застрахованным лицам в Республике Мордовия за пределами Республики Мордовия.</w:t>
      </w:r>
    </w:p>
    <w:p w:rsidR="00A742C7" w:rsidRDefault="00A742C7">
      <w:pPr>
        <w:pStyle w:val="ConsPlusNormal"/>
        <w:spacing w:before="220"/>
        <w:ind w:firstLine="540"/>
        <w:jc w:val="both"/>
      </w:pPr>
      <w:r>
        <w:t>Финансовое обеспечение территориальной программы обязательного медицинского страхования осуществляется в соответствии с разделом V.</w:t>
      </w:r>
    </w:p>
    <w:p w:rsidR="00A742C7" w:rsidRDefault="00A742C7">
      <w:pPr>
        <w:pStyle w:val="ConsPlusNormal"/>
        <w:jc w:val="both"/>
      </w:pPr>
    </w:p>
    <w:p w:rsidR="00A742C7" w:rsidRDefault="00A742C7">
      <w:pPr>
        <w:pStyle w:val="ConsPlusTitle"/>
        <w:jc w:val="center"/>
        <w:outlineLvl w:val="1"/>
      </w:pPr>
      <w:bookmarkStart w:id="3" w:name="P339"/>
      <w:bookmarkEnd w:id="3"/>
      <w:r>
        <w:t>V. Финансовое обеспечение Программы</w:t>
      </w:r>
    </w:p>
    <w:p w:rsidR="00A742C7" w:rsidRDefault="00A742C7">
      <w:pPr>
        <w:pStyle w:val="ConsPlusNormal"/>
        <w:jc w:val="both"/>
      </w:pPr>
    </w:p>
    <w:p w:rsidR="00A742C7" w:rsidRDefault="00A742C7">
      <w:pPr>
        <w:pStyle w:val="ConsPlusNormal"/>
        <w:ind w:firstLine="540"/>
        <w:jc w:val="both"/>
      </w:pPr>
      <w:r>
        <w:t>Источниками финансового обеспечения Программы являются средства федерального бюджета, республиканского бюджета Республики Мордовия, а также средства обязательного медицинского страхования.</w:t>
      </w:r>
    </w:p>
    <w:p w:rsidR="00A742C7" w:rsidRDefault="00A742C7">
      <w:pPr>
        <w:pStyle w:val="ConsPlusNormal"/>
        <w:spacing w:before="220"/>
        <w:ind w:firstLine="540"/>
        <w:jc w:val="both"/>
      </w:pPr>
      <w:r>
        <w:t xml:space="preserve">За счет средств обязательного медицинского страхования в рамках территориальной программы обязательного медицинского страхования застрахованным лицам при заболеваниях и состояниях, указанных в </w:t>
      </w:r>
      <w:hyperlink w:anchor="P183">
        <w:r>
          <w:rPr>
            <w:color w:val="0000FF"/>
          </w:rPr>
          <w:t>разделе III</w:t>
        </w:r>
      </w:hyperlink>
      <w:r>
        <w:t xml:space="preserve"> Программы, за исключением заболеваний, передаваемых половым путем, вызванных вирусом иммунодефицита человека, синдрома приобретенного иммунодефицита, туберкулеза, психических расстройств и расстройств поведения, оказываются:</w:t>
      </w:r>
    </w:p>
    <w:p w:rsidR="00A742C7" w:rsidRDefault="00A742C7">
      <w:pPr>
        <w:pStyle w:val="ConsPlusNormal"/>
        <w:spacing w:before="220"/>
        <w:ind w:firstLine="540"/>
        <w:jc w:val="both"/>
      </w:pPr>
      <w:r>
        <w:t xml:space="preserve">первичная медико-санитарная помощь, включая профилактическую помощь (профилактические медицинские осмотры, диспансеризация, углубленная диспансеризация, </w:t>
      </w:r>
      <w:r>
        <w:lastRenderedPageBreak/>
        <w:t>диспансеризация граждан репродуктивного возраста по оценке репродуктивного здоровья), включая транспортные расходы мобильных медицинских бригад, консультирование медицинским психологом по направлению лечащего врача по вопросам, связанным с имеющимся заболеванием и (или) состоянием, включенным в базовую программу обязательного медицинского страхования (пациентов из числа ветеранов боевых действий, лиц, состоящих на диспансерном наблюдении, женщин в период беременности, родов и послеродовой период), диспансерное наблюдение, проведение аудиологического скрининга;</w:t>
      </w:r>
    </w:p>
    <w:p w:rsidR="00A742C7" w:rsidRDefault="00A742C7">
      <w:pPr>
        <w:pStyle w:val="ConsPlusNormal"/>
        <w:spacing w:before="220"/>
        <w:ind w:firstLine="540"/>
        <w:jc w:val="both"/>
      </w:pPr>
      <w:r>
        <w:t>скорая медицинская помощь (за исключением санитарно-авиационной эвакуации);</w:t>
      </w:r>
    </w:p>
    <w:p w:rsidR="00A742C7" w:rsidRDefault="00A742C7">
      <w:pPr>
        <w:pStyle w:val="ConsPlusNormal"/>
        <w:spacing w:before="220"/>
        <w:ind w:firstLine="540"/>
        <w:jc w:val="both"/>
      </w:pPr>
      <w:r>
        <w:t xml:space="preserve">специализированная, в том числе высокотехнологичная, медицинская помощь, включенная в </w:t>
      </w:r>
      <w:hyperlink r:id="rId30">
        <w:r>
          <w:rPr>
            <w:color w:val="0000FF"/>
          </w:rPr>
          <w:t>раздел I</w:t>
        </w:r>
      </w:hyperlink>
      <w:r>
        <w:t xml:space="preserve"> перечня видов высокотехнологичной медицинской помощи, в стационарных условиях и условиях дневного стационара, в том числе больным с онкологическими заболеваниями, больным с гепатитом C в соответствии с клиническими рекомендациями, а также применение вспомогательных репродуктивных технологий (экстракорпорального оплодотворения), включая предоставление лекарственных препаратов в соответствии с законодательством Российской Федерации;</w:t>
      </w:r>
    </w:p>
    <w:p w:rsidR="00A742C7" w:rsidRDefault="00A742C7">
      <w:pPr>
        <w:pStyle w:val="ConsPlusNormal"/>
        <w:spacing w:before="220"/>
        <w:ind w:firstLine="540"/>
        <w:jc w:val="both"/>
      </w:pPr>
      <w:r>
        <w:t>мероприятия по медицинской реабилитации, осуществляемой в медицинских организациях амбулаторно, в стационарных условиях и условиях дневного стационара;</w:t>
      </w:r>
    </w:p>
    <w:p w:rsidR="00A742C7" w:rsidRDefault="00A742C7">
      <w:pPr>
        <w:pStyle w:val="ConsPlusNormal"/>
        <w:spacing w:before="220"/>
        <w:ind w:firstLine="540"/>
        <w:jc w:val="both"/>
      </w:pPr>
      <w:r>
        <w:t>проведения патолого-анатомических вскрытий (посмертное патолого-анатомическое исследование внутренних органов и тканей умершего человека, новорожденных, а также мертворожденных и плодов) в патолого-анатомических отделениях медицинских организаций, имеющих лицензии на осуществление медицинской деятельности, предусматривающие выполнение работ (услуг) по патологической анатомии, в случае смерти застрахованного лица при получении медицинской помощи в стационарных условиях (результат госпитализации) по поводу заболеваний и (или) состояний, включенных в базовую программу обязательного медицинского страхования, в указанных медицинских организациях.</w:t>
      </w:r>
    </w:p>
    <w:p w:rsidR="00A742C7" w:rsidRDefault="00A742C7">
      <w:pPr>
        <w:pStyle w:val="ConsPlusNormal"/>
        <w:spacing w:before="220"/>
        <w:ind w:firstLine="540"/>
        <w:jc w:val="both"/>
      </w:pPr>
      <w:r>
        <w:t xml:space="preserve">За счет бюджетных ассигнований федерального бюджета, в том числе за счет межбюджетных трансфертов федерального бюджета бюджету Федерального фонда обязательного медицинского страхования, осуществляется финансовое обеспечение высокотехнологичной медицинской помощи, не включенной в базовую программу обязательного медицинского страхования, в соответствии с </w:t>
      </w:r>
      <w:hyperlink r:id="rId31">
        <w:r>
          <w:rPr>
            <w:color w:val="0000FF"/>
          </w:rPr>
          <w:t>разделом II</w:t>
        </w:r>
      </w:hyperlink>
      <w:r>
        <w:t xml:space="preserve"> перечня видов высокотехнологичной медицинской помощи, оказываемой:</w:t>
      </w:r>
    </w:p>
    <w:p w:rsidR="00A742C7" w:rsidRDefault="00A742C7">
      <w:pPr>
        <w:pStyle w:val="ConsPlusNormal"/>
        <w:spacing w:before="220"/>
        <w:ind w:firstLine="540"/>
        <w:jc w:val="both"/>
      </w:pPr>
      <w:r>
        <w:t>федеральными медицинскими организациями и медицинскими организациями частной системы здравоохранения, включенными в перечень, утверждаемый Министерством здравоохранения Российской Федерации;</w:t>
      </w:r>
    </w:p>
    <w:p w:rsidR="00A742C7" w:rsidRDefault="00A742C7">
      <w:pPr>
        <w:pStyle w:val="ConsPlusNormal"/>
        <w:spacing w:before="220"/>
        <w:ind w:firstLine="540"/>
        <w:jc w:val="both"/>
      </w:pPr>
      <w:r>
        <w:t>медицинскими организациями, подведомственными Министерству здравоохранения Республики Мордовия.</w:t>
      </w:r>
    </w:p>
    <w:p w:rsidR="00A742C7" w:rsidRDefault="00A742C7">
      <w:pPr>
        <w:pStyle w:val="ConsPlusNormal"/>
        <w:spacing w:before="220"/>
        <w:ind w:firstLine="540"/>
        <w:jc w:val="both"/>
      </w:pPr>
      <w:r>
        <w:t>За счет бюджетных ассигнований федерального бюджета осуществляется финансовое обеспечение:</w:t>
      </w:r>
    </w:p>
    <w:p w:rsidR="00A742C7" w:rsidRDefault="00A742C7">
      <w:pPr>
        <w:pStyle w:val="ConsPlusNormal"/>
        <w:spacing w:before="220"/>
        <w:ind w:firstLine="540"/>
        <w:jc w:val="both"/>
      </w:pPr>
      <w:r>
        <w:t>скорой, в том числе скорой специализированной, медицинской помощи, первичной медико-санитарной и специализированной медицинской помощи, оказываемой федеральными медицинскими организациями (в части медицинской помощи, не включенной в базовую программу обязательного медицинского страхования, в том числе при заболеваниях, передаваемых половым путем, вызванных вирусом иммунодефицита человека, синдроме приобретенного иммунодефицита, туберкулезе, психических расстройствах и расстройствах поведения, а также в части расходов, не включенных в структуру тарифов на оплату медицинской помощи, предусмотренную базовой программой обязательного медицинского страхования);</w:t>
      </w:r>
    </w:p>
    <w:p w:rsidR="00A742C7" w:rsidRDefault="00A742C7">
      <w:pPr>
        <w:pStyle w:val="ConsPlusNormal"/>
        <w:spacing w:before="220"/>
        <w:ind w:firstLine="540"/>
        <w:jc w:val="both"/>
      </w:pPr>
      <w:r>
        <w:lastRenderedPageBreak/>
        <w:t>медицинской эвакуации, осуществляемой федеральными медицинскими организациями, по перечню, утверждаемому Министерством здравоохранения Российской Федерации;</w:t>
      </w:r>
    </w:p>
    <w:p w:rsidR="00A742C7" w:rsidRDefault="00A742C7">
      <w:pPr>
        <w:pStyle w:val="ConsPlusNormal"/>
        <w:spacing w:before="220"/>
        <w:ind w:firstLine="540"/>
        <w:jc w:val="both"/>
      </w:pPr>
      <w:r>
        <w:t>скорой, в том числе скорой специализированной, медицинской помощи, первичной медико-санитарной и специализированной медицинской помощи, оказываемой медицинскими организациями, подведомственными Федеральному медико-биологическому агентству, включая предоставление дополнительных видов и объемов медицинской помощи, предусмотренных законодательством Российской Федерации, населению закрытых административно-территориальных образований, территорий с опасными для здоровья человека физическими, химическими и биологическими факторами, включенных в соответствующий перечень, и работникам организаций, включенных в перечень организаций отдельных отраслей промышленности с особо опасными условиями труда (в части медицинской помощи, не включенной в базовую программу обязательного медицинского страхования, а также в части расходов, не включенных в структуру тарифов на оплату медицинской помощи, предусмотренную базовой программой обязательного медицинского страхования);</w:t>
      </w:r>
    </w:p>
    <w:p w:rsidR="00A742C7" w:rsidRDefault="00A742C7">
      <w:pPr>
        <w:pStyle w:val="ConsPlusNormal"/>
        <w:spacing w:before="220"/>
        <w:ind w:firstLine="540"/>
        <w:jc w:val="both"/>
      </w:pPr>
      <w:r>
        <w:t>расширенного неонатального скрининга;</w:t>
      </w:r>
    </w:p>
    <w:p w:rsidR="00A742C7" w:rsidRDefault="00A742C7">
      <w:pPr>
        <w:pStyle w:val="ConsPlusNormal"/>
        <w:spacing w:before="220"/>
        <w:ind w:firstLine="540"/>
        <w:jc w:val="both"/>
      </w:pPr>
      <w:r>
        <w:t>медицинской помощи, предусмотренной федеральными законами для определенных категорий граждан, оказываемой в федеральных медицинских организациях;</w:t>
      </w:r>
    </w:p>
    <w:p w:rsidR="00A742C7" w:rsidRDefault="00A742C7">
      <w:pPr>
        <w:pStyle w:val="ConsPlusNormal"/>
        <w:spacing w:before="220"/>
        <w:ind w:firstLine="540"/>
        <w:jc w:val="both"/>
      </w:pPr>
      <w:r>
        <w:t>лечения граждан Российской Федерации за пределами территории Российской Федерации, направленных на такое лечение в порядке, установленном Министерством здравоохранения Российской Федерации;</w:t>
      </w:r>
    </w:p>
    <w:p w:rsidR="00A742C7" w:rsidRDefault="00A742C7">
      <w:pPr>
        <w:pStyle w:val="ConsPlusNormal"/>
        <w:spacing w:before="220"/>
        <w:ind w:firstLine="540"/>
        <w:jc w:val="both"/>
      </w:pPr>
      <w:r>
        <w:t>санаторно-курортного лечения отдельных категорий граждан в соответствии с законодательством Российской Федерации;</w:t>
      </w:r>
    </w:p>
    <w:p w:rsidR="00A742C7" w:rsidRDefault="00A742C7">
      <w:pPr>
        <w:pStyle w:val="ConsPlusNormal"/>
        <w:spacing w:before="220"/>
        <w:ind w:firstLine="540"/>
        <w:jc w:val="both"/>
      </w:pPr>
      <w:r>
        <w:t>закупки лекарственных препаратов, предназначенных для лечения лиц,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неуточненной, наследственным дефицитом факторов II (фибриногена), VII (лабильного), X (Стюарта-Прауэра), лиц после трансплантации органов и (или) тканей, по перечню лекарственных препаратов, сформированному в установленном порядке и утверждаемому Правительством Российской Федерации, в том числе:</w:t>
      </w:r>
    </w:p>
    <w:p w:rsidR="00A742C7" w:rsidRDefault="00A742C7">
      <w:pPr>
        <w:pStyle w:val="ConsPlusNormal"/>
        <w:spacing w:before="220"/>
        <w:ind w:firstLine="540"/>
        <w:jc w:val="both"/>
      </w:pPr>
      <w:r>
        <w:t>в отношении взрослых в возрасте 18 лет и старше - за счет бюджетных ассигнований, предусмотренных в федеральном бюджете Министерству здравоохранения Российской Федерации;</w:t>
      </w:r>
    </w:p>
    <w:p w:rsidR="00A742C7" w:rsidRDefault="00A742C7">
      <w:pPr>
        <w:pStyle w:val="ConsPlusNormal"/>
        <w:spacing w:before="220"/>
        <w:ind w:firstLine="540"/>
        <w:jc w:val="both"/>
      </w:pPr>
      <w:r>
        <w:t>в отношении детей в возрасте от 0 до 18 лет - за счет бюджетных ассигнований, предусмотренных в федеральном бюджете Министерству здравоохранения Российской Федерации для нужд Фонда поддержки детей с тяжелыми жизнеугрожающими и хроническими заболеваниями, в том числе редкими (орфанными) заболеваниями, "Круг добра", в соответствии с порядком приобретения лекарственных препаратов и медицинских изделий для конкретного ребенка с тяжелым жизнеугрожающим или хроническим заболеванием, в том числе редким (орфанным) заболеванием, либо для групп таких детей, установленным Правительством Российской Федерации;</w:t>
      </w:r>
    </w:p>
    <w:p w:rsidR="00A742C7" w:rsidRDefault="00A742C7">
      <w:pPr>
        <w:pStyle w:val="ConsPlusNormal"/>
        <w:spacing w:before="220"/>
        <w:ind w:firstLine="540"/>
        <w:jc w:val="both"/>
      </w:pPr>
      <w:r>
        <w:t>закупки антивирусных лекарственных препаратов для медицинского применения, включенных в перечень жизненно необходимых и важнейших лекарственных препаратов, для лечения лиц, инфицированных вирусом иммунодефицита человека, в том числе в сочетании с вирусами гепатитов B и C;</w:t>
      </w:r>
    </w:p>
    <w:p w:rsidR="00A742C7" w:rsidRDefault="00A742C7">
      <w:pPr>
        <w:pStyle w:val="ConsPlusNormal"/>
        <w:spacing w:before="220"/>
        <w:ind w:firstLine="540"/>
        <w:jc w:val="both"/>
      </w:pPr>
      <w:r>
        <w:t xml:space="preserve">закупки антибактериальных и противотуберкулезных лекарственных препаратов для </w:t>
      </w:r>
      <w:r>
        <w:lastRenderedPageBreak/>
        <w:t>медицинского применения, включенных в перечень жизненно необходимых и важнейших лекарственных препаратов, для лечения лиц, больных туберкулезом с множественной лекарственной устойчивостью возбудителя;</w:t>
      </w:r>
    </w:p>
    <w:p w:rsidR="00A742C7" w:rsidRDefault="00A742C7">
      <w:pPr>
        <w:pStyle w:val="ConsPlusNormal"/>
        <w:spacing w:before="220"/>
        <w:ind w:firstLine="540"/>
        <w:jc w:val="both"/>
      </w:pPr>
      <w:r>
        <w:t xml:space="preserve">медицинской деятельности, связанной с донорством органов и тканей человека в целях трансплантации (пересадки), в том числе обследование донора, давшего письменное информированное добровольное согласие на изъятие своих органов и (или) тканей для трансплантации. </w:t>
      </w:r>
      <w:hyperlink r:id="rId32">
        <w:r>
          <w:rPr>
            <w:color w:val="0000FF"/>
          </w:rPr>
          <w:t>Порядок</w:t>
        </w:r>
      </w:hyperlink>
      <w:r>
        <w:t xml:space="preserve"> проведения медицинского обследования донора, давшего письменное информированное добровольное согласие на изъятие своих органов и (или) тканей для трансплантации, устанавливается Министерством здравоохранения Российской Федерации;</w:t>
      </w:r>
    </w:p>
    <w:p w:rsidR="00A742C7" w:rsidRDefault="00A742C7">
      <w:pPr>
        <w:pStyle w:val="ConsPlusNormal"/>
        <w:spacing w:before="220"/>
        <w:ind w:firstLine="540"/>
        <w:jc w:val="both"/>
      </w:pPr>
      <w:r>
        <w:t xml:space="preserve">предоставления в установленном порядке бюджетам субъектов Российской Федерации и бюджету г. Байконура субвенций на оказание государственной социальной помощи отдельным категориям граждан в виде набора социальных услуг в части обеспечения необходимыми лекарственными препаратами, медицинскими изделиями, а также специализированными продуктами лечебного питания для детей-инвалидов в соответствии с </w:t>
      </w:r>
      <w:hyperlink r:id="rId33">
        <w:r>
          <w:rPr>
            <w:color w:val="0000FF"/>
          </w:rPr>
          <w:t>пунктом 1 части 1 статьи 6.2</w:t>
        </w:r>
      </w:hyperlink>
      <w:r>
        <w:t xml:space="preserve"> Федерального закона от 17 июля 1999 г. N 178-ФЗ "О государственной социальной помощи";</w:t>
      </w:r>
    </w:p>
    <w:p w:rsidR="00A742C7" w:rsidRDefault="00A742C7">
      <w:pPr>
        <w:pStyle w:val="ConsPlusNormal"/>
        <w:spacing w:before="220"/>
        <w:ind w:firstLine="540"/>
        <w:jc w:val="both"/>
      </w:pPr>
      <w:r>
        <w:t xml:space="preserve">мероприятий, предусмотренных национальным </w:t>
      </w:r>
      <w:hyperlink r:id="rId34">
        <w:r>
          <w:rPr>
            <w:color w:val="0000FF"/>
          </w:rPr>
          <w:t>календарем</w:t>
        </w:r>
      </w:hyperlink>
      <w:r>
        <w:t xml:space="preserve"> профилактических прививок в рамках подпрограммы "Совершенствование оказания медицинской помощи, включая профилактику заболеваний и формирование здорового образа жизни" государственной </w:t>
      </w:r>
      <w:hyperlink r:id="rId35">
        <w:r>
          <w:rPr>
            <w:color w:val="0000FF"/>
          </w:rPr>
          <w:t>программы</w:t>
        </w:r>
      </w:hyperlink>
      <w:r>
        <w:t xml:space="preserve"> Российской Федерации "Развитие здравоохранения", утвержденной постановлением Правительства Российской Федерации от 26 декабря 2017 г. N 1640 "Об утверждении государственной программы Российской Федерации "Развитие здравоохранения";</w:t>
      </w:r>
    </w:p>
    <w:p w:rsidR="00A742C7" w:rsidRDefault="00A742C7">
      <w:pPr>
        <w:pStyle w:val="ConsPlusNormal"/>
        <w:spacing w:before="220"/>
        <w:ind w:firstLine="540"/>
        <w:jc w:val="both"/>
      </w:pPr>
      <w:r>
        <w:t>медицинской деятельности, связанной с донорством органов и тканей человека в целях трансплантации (пересадки);</w:t>
      </w:r>
    </w:p>
    <w:p w:rsidR="00A742C7" w:rsidRDefault="00A742C7">
      <w:pPr>
        <w:pStyle w:val="ConsPlusNormal"/>
        <w:spacing w:before="220"/>
        <w:ind w:firstLine="540"/>
        <w:jc w:val="both"/>
      </w:pPr>
      <w:r>
        <w:t xml:space="preserve">дополнительных мероприятий, установленных законодательством Российской Федерации, в том числе в соответствии с </w:t>
      </w:r>
      <w:hyperlink r:id="rId36">
        <w:r>
          <w:rPr>
            <w:color w:val="0000FF"/>
          </w:rPr>
          <w:t>Указом</w:t>
        </w:r>
      </w:hyperlink>
      <w:r>
        <w:t xml:space="preserve"> Президента Российской Федерации от 5 января 2021 г. N 16 "О создании Фонда поддержки детей с тяжелыми жизнеугрожающими и хроническими заболеваниями, в том числе редкими (орфанными) заболеваниями, "Круг добра", в отношении детей в возрасте от 0 до 18 лет, страдающим тяжелыми жизнеугрожающими и хроническими заболеваниями, в том числе прогрессирующими редкими (орфанными) заболеваниями, и осуществляемых в том числе за счет бюджетных ассигнований федерального бюджета, предусмотренных в федеральном бюджете Министерству здравоохранения Российской Федерации для нужд Фонда поддержки детей с тяжелыми жизнеугрожающими и хроническими заболеваниями, в том числе редкими (орфанными) заболеваниями, "Круг добра".</w:t>
      </w:r>
    </w:p>
    <w:p w:rsidR="00A742C7" w:rsidRDefault="00A742C7">
      <w:pPr>
        <w:pStyle w:val="ConsPlusNormal"/>
        <w:spacing w:before="220"/>
        <w:ind w:firstLine="540"/>
        <w:jc w:val="both"/>
      </w:pPr>
      <w:r>
        <w:t>За счет бюджетных ассигнований республиканского бюджета Республики Мордовия осуществляется финансовое обеспечение:</w:t>
      </w:r>
    </w:p>
    <w:p w:rsidR="00A742C7" w:rsidRDefault="00A742C7">
      <w:pPr>
        <w:pStyle w:val="ConsPlusNormal"/>
        <w:spacing w:before="220"/>
        <w:ind w:firstLine="540"/>
        <w:jc w:val="both"/>
      </w:pPr>
      <w:r>
        <w:t>скорой, в том числе скорой специализированной, медицинской помощи, не включенной в территориальную программу обязательного медицинского страхования, санитарно-авиационной эвакуации, осуществляемой воздушными судами, а также расходов, не включенных в структуру тарифов на оплату медицинской помощи, предусмотренную в территориальных программах обязательного медицинского страхования;</w:t>
      </w:r>
    </w:p>
    <w:p w:rsidR="00A742C7" w:rsidRDefault="00A742C7">
      <w:pPr>
        <w:pStyle w:val="ConsPlusNormal"/>
        <w:spacing w:before="220"/>
        <w:ind w:firstLine="540"/>
        <w:jc w:val="both"/>
      </w:pPr>
      <w:r>
        <w:t>скорой, в том числе скорой специализированной, медицинской помощи не застрахованным по обязательному медицинскому страхованию лицам;</w:t>
      </w:r>
    </w:p>
    <w:p w:rsidR="00A742C7" w:rsidRDefault="00A742C7">
      <w:pPr>
        <w:pStyle w:val="ConsPlusNormal"/>
        <w:spacing w:before="220"/>
        <w:ind w:firstLine="540"/>
        <w:jc w:val="both"/>
      </w:pPr>
      <w:r>
        <w:t xml:space="preserve">первичной медико-санитарной, первичной специализированной медико-санитарной помощи при заболеваниях, не включенных в базовую программу обязательного медицинского страхования (заболевания, передаваемые половым путем, вызванные вирусом иммунодефицита человека, синдром приобретенного иммунодефицита, туберкулез, психические расстройства и </w:t>
      </w:r>
      <w:r>
        <w:lastRenderedPageBreak/>
        <w:t>расстройства поведения, связанные в том числе с употреблением психоактивных веществ), включая профилактические медицинские осмотры и обследования лиц, обучающихся в общеобразовательных организациях и профессиональных образовательных организациях, в образовательных организациях высшего образования в целях раннего (своевременного) выявления незаконного потребления наркотических средств и психотропных веществ, а также консультаций врачами-психиатрами, наркологами при проведении профилактического медицинского осмотра, консультаций пациентов врачами-психиатрами и врачами-фтизиатрами при заболеваниях, включенных в базовую программы обязательного медицинского страхования, а также лиц, находящихся в стационарных организациях социального обслуживания, включая медицинскую помощь, оказываемую выездными психиатрическими бригадами;</w:t>
      </w:r>
    </w:p>
    <w:p w:rsidR="00A742C7" w:rsidRDefault="00A742C7">
      <w:pPr>
        <w:pStyle w:val="ConsPlusNormal"/>
        <w:spacing w:before="220"/>
        <w:ind w:firstLine="540"/>
        <w:jc w:val="both"/>
      </w:pPr>
      <w:r>
        <w:t>специализированной медицинской помощи в части медицинской помощи при заболеваниях, не включенных в базовую программу обязательного медицинского страхования (заболевания, передаваемые половым путем, вызванные вирусом иммунодефицита человека, синдром приобретенного иммунодефицита, туберкулез, психические расстройства и расстройства поведения, связанные в том числе с употреблением психоактивных веществ);</w:t>
      </w:r>
    </w:p>
    <w:p w:rsidR="00A742C7" w:rsidRDefault="00A742C7">
      <w:pPr>
        <w:pStyle w:val="ConsPlusNormal"/>
        <w:spacing w:before="220"/>
        <w:ind w:firstLine="540"/>
        <w:jc w:val="both"/>
      </w:pPr>
      <w:r>
        <w:t>паллиативной медицинской помощи, в том числе детям, оказываемой амбулаторно, в том числе на дому, включая медицинскую помощь, оказываемую выездными патронажными бригадами, в дневном стационаре и стационарно, включая койки паллиативной медицинской помощи и койки сестринского ухода;</w:t>
      </w:r>
    </w:p>
    <w:p w:rsidR="00A742C7" w:rsidRDefault="00A742C7">
      <w:pPr>
        <w:pStyle w:val="ConsPlusNormal"/>
        <w:spacing w:before="220"/>
        <w:ind w:firstLine="540"/>
        <w:jc w:val="both"/>
      </w:pPr>
      <w:r>
        <w:t xml:space="preserve">высокотехнологичной медицинской помощи, оказываемой в медицинских организациях Республики Мордовия, подведомственных Министерству здравоохранения Республики Мордовия, в соответствии с </w:t>
      </w:r>
      <w:hyperlink r:id="rId37">
        <w:r>
          <w:rPr>
            <w:color w:val="0000FF"/>
          </w:rPr>
          <w:t>разделом II</w:t>
        </w:r>
      </w:hyperlink>
      <w:r>
        <w:t xml:space="preserve"> перечня видов высокотехнологичной медицинской помощи;</w:t>
      </w:r>
    </w:p>
    <w:p w:rsidR="00A742C7" w:rsidRDefault="00A742C7">
      <w:pPr>
        <w:pStyle w:val="ConsPlusNormal"/>
        <w:spacing w:before="220"/>
        <w:ind w:firstLine="540"/>
        <w:jc w:val="both"/>
      </w:pPr>
      <w:r>
        <w:t>проведения медицинским психологом консультирования пациентов по вопросам, связанным с имеющимся заболеванием и (или) состоянием, в амбулаторных условиях, в условиях дневного стационара и стационарных условиях в специализированных медицинских организациях при заболеваниях, не включенных в базовую программу обязательного медицинского страхования, а также пациентов, получающих паллиативную медицинскую помощь в хосписах и домах сестринского ухода;</w:t>
      </w:r>
    </w:p>
    <w:p w:rsidR="00A742C7" w:rsidRDefault="00A742C7">
      <w:pPr>
        <w:pStyle w:val="ConsPlusNormal"/>
        <w:spacing w:before="220"/>
        <w:ind w:firstLine="540"/>
        <w:jc w:val="both"/>
      </w:pPr>
      <w:r>
        <w:t>медицинской деятельности, связанной с донорством органов и тканей человека в целях трансплантации (пересадки), в том числе обследование донора, давшего письменное информированное добровольное согласие на изъятие своих органов и (или) тканей для трансплантации, в медицинских организациях, подведомственных Министерству здравоохранения республики Мордовия;</w:t>
      </w:r>
    </w:p>
    <w:p w:rsidR="00A742C7" w:rsidRDefault="00A742C7">
      <w:pPr>
        <w:pStyle w:val="ConsPlusNormal"/>
        <w:spacing w:before="220"/>
        <w:ind w:firstLine="540"/>
        <w:jc w:val="both"/>
      </w:pPr>
      <w:r>
        <w:t>предоставления в государственных медицинских организациях, оказывающих паллиативную медицинскую помощь, государственной системы здравоохранения психологической помощи пациенту, получающему паллиативную медицинскую помощь, и членам семьи пациента, а также медицинской помощи врачами-психотерапевтами пациенту и членам семьи пациента или членам семьи пациента после его смерти в случае их обращения в медицинскую организацию;</w:t>
      </w:r>
    </w:p>
    <w:p w:rsidR="00A742C7" w:rsidRDefault="00A742C7">
      <w:pPr>
        <w:pStyle w:val="ConsPlusNormal"/>
        <w:spacing w:before="220"/>
        <w:ind w:firstLine="540"/>
        <w:jc w:val="both"/>
      </w:pPr>
      <w:r>
        <w:t>расходов медицинских организаций, не включенных в структуру тарифов на оплату медицинской помощи, предусмотренную в территориальных программах обязательного медицинского страхования;</w:t>
      </w:r>
    </w:p>
    <w:p w:rsidR="00A742C7" w:rsidRDefault="00A742C7">
      <w:pPr>
        <w:pStyle w:val="ConsPlusNormal"/>
        <w:spacing w:before="220"/>
        <w:ind w:firstLine="540"/>
        <w:jc w:val="both"/>
      </w:pPr>
      <w:r>
        <w:t>объемов медицинской помощи, превышающих объемы, установленные в территориальной программе обязательного медицинского страхования, в размере, превышающем размер субвенций, предоставляемых из бюджета Федерального фонда обязательного медицинского страхования бюджету Территориального фонда обязательного медицинского страхования республики Мордовия.</w:t>
      </w:r>
    </w:p>
    <w:p w:rsidR="00A742C7" w:rsidRDefault="00A742C7">
      <w:pPr>
        <w:pStyle w:val="ConsPlusNormal"/>
        <w:spacing w:before="220"/>
        <w:ind w:firstLine="540"/>
        <w:jc w:val="both"/>
      </w:pPr>
      <w:r>
        <w:lastRenderedPageBreak/>
        <w:t>Финансовое обеспечение оказания социальных услуг и предоставления мер социальной защиты (поддержки) пациента, в том числе в рамках деятельности выездных патронажных бригад, осуществляется в соответствии с законодательством Российской Федерации.</w:t>
      </w:r>
    </w:p>
    <w:p w:rsidR="00A742C7" w:rsidRDefault="00A742C7">
      <w:pPr>
        <w:pStyle w:val="ConsPlusNormal"/>
        <w:spacing w:before="220"/>
        <w:ind w:firstLine="540"/>
        <w:jc w:val="both"/>
      </w:pPr>
      <w:r>
        <w:t>Субъектом Российской Федерации, на территории которого гражданин зарегистрирован по месту жительства, в порядке, установленном законом такого субъекта Российской Федерации, осуществляется возмещение субъекту Российской Федерации, на территории которого гражданину фактически оказана медицинская помощь, затрат, связанных с оказанием медицинской помощи при заболеваниях, не включенных в базовую программу обязательного медицинского страхования, и паллиативной медицинской помощи на основании межрегионального соглашения, заключаемого субъектами Российской Федерации, включающего двустороннее урегулирование вопроса возмещения затрат.</w:t>
      </w:r>
    </w:p>
    <w:p w:rsidR="00A742C7" w:rsidRDefault="00A742C7">
      <w:pPr>
        <w:pStyle w:val="ConsPlusNormal"/>
        <w:spacing w:before="220"/>
        <w:ind w:firstLine="540"/>
        <w:jc w:val="both"/>
      </w:pPr>
      <w:r>
        <w:t xml:space="preserve">Республика Мордовия вправе за счет бюджетных ассигнований республиканского бюджета Республики Мордовия осуществлять финансовое обеспечение дополнительных объемов высокотехнологичной медицинской помощи, оказываемой медицинскими организациями, подведомственными Министерству здравоохранения Республики Мордовия, в соответствии с </w:t>
      </w:r>
      <w:hyperlink r:id="rId38">
        <w:r>
          <w:rPr>
            <w:color w:val="0000FF"/>
          </w:rPr>
          <w:t>разделом I</w:t>
        </w:r>
      </w:hyperlink>
      <w:r>
        <w:t xml:space="preserve"> перечня видов высокотехнологичной медицинской помощи.</w:t>
      </w:r>
    </w:p>
    <w:p w:rsidR="00A742C7" w:rsidRDefault="00A742C7">
      <w:pPr>
        <w:pStyle w:val="ConsPlusNormal"/>
        <w:spacing w:before="220"/>
        <w:ind w:firstLine="540"/>
        <w:jc w:val="both"/>
      </w:pPr>
      <w:r>
        <w:t>За счет бюджетных ассигнований республиканского бюджета Республики Мордовия осуществляется:</w:t>
      </w:r>
    </w:p>
    <w:p w:rsidR="00A742C7" w:rsidRDefault="00A742C7">
      <w:pPr>
        <w:pStyle w:val="ConsPlusNormal"/>
        <w:spacing w:before="220"/>
        <w:ind w:firstLine="540"/>
        <w:jc w:val="both"/>
      </w:pPr>
      <w:r>
        <w:t xml:space="preserve">обеспечение граждан зарегистрированными в установленном порядке на территории Российской Федерации лекарственными препаратами для лечения заболеваний, включенных в </w:t>
      </w:r>
      <w:hyperlink r:id="rId39">
        <w:r>
          <w:rPr>
            <w:color w:val="0000FF"/>
          </w:rPr>
          <w:t>перечень</w:t>
        </w:r>
      </w:hyperlink>
      <w:r>
        <w:t xml:space="preserve"> жизнеугрожающих и хронических прогрессирующих редких (орфанных) заболеваний, приводящих к сокращению продолжительности жизни граждан или к их инвалидности;</w:t>
      </w:r>
    </w:p>
    <w:p w:rsidR="00A742C7" w:rsidRDefault="00A742C7">
      <w:pPr>
        <w:pStyle w:val="ConsPlusNormal"/>
        <w:spacing w:before="220"/>
        <w:ind w:firstLine="540"/>
        <w:jc w:val="both"/>
      </w:pPr>
      <w:r>
        <w:t xml:space="preserve">обеспечение лекарственными препаратами в соответствии с </w:t>
      </w:r>
      <w:hyperlink r:id="rId40">
        <w:r>
          <w:rPr>
            <w:color w:val="0000FF"/>
          </w:rPr>
          <w:t>перечнем</w:t>
        </w:r>
      </w:hyperlink>
      <w:r>
        <w:t xml:space="preserve"> групп населения и категорий заболеваний, при амбулаторном лечении которых лекарственные препараты и медицинские изделия в соответствии с законодательством Российской Федерации отпускаются по рецептам врачей бесплатно;</w:t>
      </w:r>
    </w:p>
    <w:p w:rsidR="00A742C7" w:rsidRDefault="00A742C7">
      <w:pPr>
        <w:pStyle w:val="ConsPlusNormal"/>
        <w:spacing w:before="220"/>
        <w:ind w:firstLine="540"/>
        <w:jc w:val="both"/>
      </w:pPr>
      <w:r>
        <w:t xml:space="preserve">обеспечение лекарственными препаратами в соответствии с </w:t>
      </w:r>
      <w:hyperlink r:id="rId41">
        <w:r>
          <w:rPr>
            <w:color w:val="0000FF"/>
          </w:rPr>
          <w:t>перечнем</w:t>
        </w:r>
      </w:hyperlink>
      <w:r>
        <w:t xml:space="preserve"> групп населения, при амбулаторном лечении которых лекарственные препараты отпускаются по рецептам врачей с 50-процентной скидкой;</w:t>
      </w:r>
    </w:p>
    <w:p w:rsidR="00A742C7" w:rsidRDefault="00A742C7">
      <w:pPr>
        <w:pStyle w:val="ConsPlusNormal"/>
        <w:spacing w:before="220"/>
        <w:ind w:firstLine="540"/>
        <w:jc w:val="both"/>
      </w:pPr>
      <w:r>
        <w:t>пренатальная (дородовая) диагностика нарушений развития ребенка у беременных женщин, неонатальный скрининг на 5 наследственных и врожденных заболеваний в части исследований и консультаций, осуществляемых медико-генетическими центрами (консультациями), а также медико-генетических исследований в соответствующих структурных подразделениях медицинских организаций;</w:t>
      </w:r>
    </w:p>
    <w:p w:rsidR="00A742C7" w:rsidRDefault="00A742C7">
      <w:pPr>
        <w:pStyle w:val="ConsPlusNormal"/>
        <w:spacing w:before="220"/>
        <w:ind w:firstLine="540"/>
        <w:jc w:val="both"/>
      </w:pPr>
      <w:r>
        <w:t>зубное протезирование отдельным категориям граждан в соответствии с законодательством Российской Федерации, в том числе лицам, находящимся в стационарных организациях социального обслуживания;</w:t>
      </w:r>
    </w:p>
    <w:p w:rsidR="00A742C7" w:rsidRDefault="00A742C7">
      <w:pPr>
        <w:pStyle w:val="ConsPlusNormal"/>
        <w:spacing w:before="220"/>
        <w:ind w:firstLine="540"/>
        <w:jc w:val="both"/>
      </w:pPr>
      <w:r>
        <w:t>предоставление в рамках оказания паллиативной медицинской помощи, в том числе детям, для использования на дому медицинских изделий, предназначенных для поддержания функций органов и систем организма человека, по перечню, утверждаемому Министерством здравоохранения Российской Федерации, а также обеспечение при посещениях на дому лекарственными препаратами для обезболивания, включая наркотические лекарственные препараты и психотропные лекарственные препараты и продуктами лечебного (энтерального) питания с учетом предоставления медицинских изделий, лекарственных препаратов и продуктов лечебного (энтерального) питания ветеранам боевых действий во внеочередном порядке;</w:t>
      </w:r>
    </w:p>
    <w:p w:rsidR="00A742C7" w:rsidRDefault="00A742C7">
      <w:pPr>
        <w:pStyle w:val="ConsPlusNormal"/>
        <w:spacing w:before="220"/>
        <w:ind w:firstLine="540"/>
        <w:jc w:val="both"/>
      </w:pPr>
      <w:r>
        <w:t xml:space="preserve">обеспечение медицинской деятельности, связанной с донорством органов и тканей человека </w:t>
      </w:r>
      <w:r>
        <w:lastRenderedPageBreak/>
        <w:t>в целях трансплантации (пересадки), в медицинских организациях, подведомственных Министерству здравоохранения Республики Мордовия.</w:t>
      </w:r>
    </w:p>
    <w:p w:rsidR="00A742C7" w:rsidRDefault="00A742C7">
      <w:pPr>
        <w:pStyle w:val="ConsPlusNormal"/>
        <w:spacing w:before="220"/>
        <w:ind w:firstLine="540"/>
        <w:jc w:val="both"/>
      </w:pPr>
      <w:r>
        <w:t>При проведении массовых мероприятий (спортивных, культурных и других) оплата дежурств бригад скорой медицинской помощи осуществляется за счет средств, предусмотренных на организацию указанных мероприятий.</w:t>
      </w:r>
    </w:p>
    <w:p w:rsidR="00A742C7" w:rsidRDefault="00A742C7">
      <w:pPr>
        <w:pStyle w:val="ConsPlusNormal"/>
        <w:spacing w:before="220"/>
        <w:ind w:firstLine="540"/>
        <w:jc w:val="both"/>
      </w:pPr>
      <w:r>
        <w:t>В рамках территориальной программы государственных гарантий за счет бюджетных ассигнований республиканского бюджета Республики Мордовия и средств обязательного медицинского страхования (по видам и условиям оказания медицинской помощи, включенным в базовую программу обязательного медицинского страхования), осуществляется финансовое обеспечение проведения осмотров врачами и диагностических исследований в целях медицинского освидетельствования лиц, желающих усыновить (удочерить), взять под опеку (попечительство), в приемную или патронатную семью детей, оставшихся без попечения родителей, медицинского обследования детей-сирот и детей, оставшихся без попечения родителей, помещаемых под надзор в организацию для детей сирот и детей, оставшихся без попечения родителей, граждан, выразивших желание стать опекуном или попечителем совершеннолетнего недееспособного или неполностью дееспособного гражданина, проведения обязательных диагностических исследований и оказания медицинской помощи гражданам при постановке их на воинский учет, призыве или поступлении на военную службу по контракту или приравненную к ней службу, в военные профессиональные образовательные организации или военные образовательные организации высшего образования, при заключении с Министерством обороны Российской Федерации договора об обучении в военном учебном центре при 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призыве на военные сборы, а также при направлении на альтернативную гражданскую службу, за исключением медицинского освидетельствования в целях определения годности граждан к военной или приравненной к ней службе.</w:t>
      </w:r>
    </w:p>
    <w:p w:rsidR="00A742C7" w:rsidRDefault="00A742C7">
      <w:pPr>
        <w:pStyle w:val="ConsPlusNormal"/>
        <w:spacing w:before="220"/>
        <w:ind w:firstLine="540"/>
        <w:jc w:val="both"/>
      </w:pPr>
      <w:r>
        <w:t xml:space="preserve">Кроме того, за счет бюджетных ассигнований федерального бюджета и республиканского бюджета Республики Мордовия в установленном порядке оказывается медицинская помощь и предоставляются иные государственные услуги (выполняются работы) в медицинских организациях Республики Мордовия, за исключением видов медицинской помощи, оказываемой за счет средств обязательного медицинского страхования, в лепрозориях и соответствующих структурных подразделениях медицинских организаций, центре профилактики и борьбы со СПИДом, врачебно-физкультурном диспансере, медико-генетической консультации ГБУЗ Республики Мордовия "Мордовская республиканская центральная клиническая больница" (за исключением оценки антенатального развития плода с целью выявления нарушений) и соответствующих структурных подразделениях медицинских организаций, центрах медицинской профилактики (за исключением первичной медико-санитарной помощи, включенной в базовую программу обязательного медицинского страхования), центрах профессиональной патологии и в соответствующих структурных подразделениях медицинских организаций, бюро судебно-медицинской экспертизы, патолого-анатомических отделениях медицинских организаций (за исключением диагностических исследований, проводимых по заболеваниям, указанным в </w:t>
      </w:r>
      <w:hyperlink w:anchor="P183">
        <w:r>
          <w:rPr>
            <w:color w:val="0000FF"/>
          </w:rPr>
          <w:t>разделе III</w:t>
        </w:r>
      </w:hyperlink>
      <w:r>
        <w:t xml:space="preserve"> настоящей Программы, финансовое обеспечение которых осуществляется за счет средств обязательного медицинского страхования в рамках территориальной программы обязательного медицинского страхования), медицинском информационно-аналитическом центре, на станции переливания крови, в доме ребенка и прочих медицинских организациях, входящих в </w:t>
      </w:r>
      <w:hyperlink r:id="rId42">
        <w:r>
          <w:rPr>
            <w:color w:val="0000FF"/>
          </w:rPr>
          <w:t>номенклатуру</w:t>
        </w:r>
      </w:hyperlink>
      <w:r>
        <w:t xml:space="preserve"> медицинских организаций, утверждаемую Министерством здравоохранения Российской Федерации, а также осуществляется финансовое обеспечение авиационных работ при санитарно-авиационной эвакуации, осуществляемой воздушными судами, медицинской помощи в специализированных медицинских организациях и соответствующих структурных подразделениях медицинских организаций, оказывающих медицинскую помощь по профилю "медицинская </w:t>
      </w:r>
      <w:r>
        <w:lastRenderedPageBreak/>
        <w:t>реабилитация" при заболеваниях, не включенных в базовую программу обязательного медицинского страхования (заболевания, передаваемые половым путем, вызванные вирусом иммунодефицита человека, синдром приобретенного иммунодефицита, туберкулез, психические расстройства и расстройства поведения, в том числе связанные с употреблением психоактивных веществ), и расходов медицинских организаций, в том числе на приобретение основных средств (оборудования, производственного и хозяйственного инвентаря) и в случае применения телемедицинских (дистанционных) технологий при оказании медицинской помощи.</w:t>
      </w:r>
    </w:p>
    <w:p w:rsidR="00A742C7" w:rsidRDefault="00A742C7">
      <w:pPr>
        <w:pStyle w:val="ConsPlusNormal"/>
        <w:spacing w:before="220"/>
        <w:ind w:firstLine="540"/>
        <w:jc w:val="both"/>
      </w:pPr>
      <w:r>
        <w:t>Проведение патолого-анатомических вскрытий (посмертное патолого-анатомическое исследование внутренних органов и тканей умершего человека, новорожденных, а также мертворожденных и плодов) в патолого-анатомических отделениях медицинских организаций, имеющих лицензии на осуществление медицинской деятельности, предусматривающие выполнение работ (услуг) по патологической анатомии, осуществляется за счет бюджетных ассигнований республиканского бюджета Республики Мордовия в медицинских организациях, подведомственных Министерству здравоохранения Республики Мордовия:</w:t>
      </w:r>
    </w:p>
    <w:p w:rsidR="00A742C7" w:rsidRDefault="00A742C7">
      <w:pPr>
        <w:pStyle w:val="ConsPlusNormal"/>
        <w:spacing w:before="220"/>
        <w:ind w:firstLine="540"/>
        <w:jc w:val="both"/>
      </w:pPr>
      <w:r>
        <w:t>в случае смерти пациента при оказании медицинской помощи в стационарных условиях (результат госпитализации) в медицинской организации, оказывающей медицинскую помощь при заболеваниях, передаваемых половым путем, вызванных вирусом иммунодефицита человека, ВИЧ-инфекции и синдроме приобретенного иммунодефицита, туберкулезе, психических расстройствах и расстройствах поведения, связанных в том числе с употреблением психоактивных веществ, а также умерших в хосписах и больницах сестринского ухода;</w:t>
      </w:r>
    </w:p>
    <w:p w:rsidR="00A742C7" w:rsidRDefault="00A742C7">
      <w:pPr>
        <w:pStyle w:val="ConsPlusNormal"/>
        <w:spacing w:before="220"/>
        <w:ind w:firstLine="540"/>
        <w:jc w:val="both"/>
      </w:pPr>
      <w:r>
        <w:t>в случае смерти гражданина в медицинской организации, оказывающей медицинскую помощь в амбулаторных условиях и условиях дневного стационара, а также вне медицинской организации, когда обязательность проведения патолого-анатомических вскрытий в целях установления причины смерти установлена законодательством Российской Федерации.</w:t>
      </w:r>
    </w:p>
    <w:p w:rsidR="00A742C7" w:rsidRDefault="00A742C7">
      <w:pPr>
        <w:pStyle w:val="ConsPlusNormal"/>
        <w:spacing w:before="220"/>
        <w:ind w:firstLine="540"/>
        <w:jc w:val="both"/>
      </w:pPr>
      <w:r>
        <w:t xml:space="preserve">За счет бюджетных ассигнований республиканского бюджета Республики Мордовия в соответствии с </w:t>
      </w:r>
      <w:hyperlink r:id="rId43">
        <w:r>
          <w:rPr>
            <w:color w:val="0000FF"/>
          </w:rPr>
          <w:t>Указом</w:t>
        </w:r>
      </w:hyperlink>
      <w:r>
        <w:t xml:space="preserve"> Главы Республики Мордовия от 21 марта 2005 г. N 37-УГ "О предоставлении мер социальной поддержки по проезду на междугородном автомобильном транспорте общего пользования (кроме такси) в пределах Республики Мордовия отдельным категориям населения, проживающего в Республике Мордовия" и </w:t>
      </w:r>
      <w:hyperlink r:id="rId44">
        <w:r>
          <w:rPr>
            <w:color w:val="0000FF"/>
          </w:rPr>
          <w:t>постановлением</w:t>
        </w:r>
      </w:hyperlink>
      <w:r>
        <w:t xml:space="preserve"> Правительства Республики Мордовия от 24 марта 2005 г. N 103 "О порядке предоставления мер социальной поддержки по проезду на междугородном автомобильном транспорте общего пользования (кроме такси) в пределах Республики Мордовия отдельным категориям населения, проживающего в Республике Мордовия" в целях социальной поддержки отдельных категорий населения в период прохождения амбулаторного лечения методом программного гемодиализа гражданам, относящимся к категориям населения, определенным </w:t>
      </w:r>
      <w:hyperlink r:id="rId45">
        <w:r>
          <w:rPr>
            <w:color w:val="0000FF"/>
          </w:rPr>
          <w:t>Указом</w:t>
        </w:r>
      </w:hyperlink>
      <w:r>
        <w:t xml:space="preserve"> Главы Республики Мордовия от 21 марта 2005 г. N 37-УГ, страдающим хронической почечной недостаточностью, предоставляется мера социальной поддержки в виде компенсации расходов на оплату проезда от административного центра муниципального района, в котором проживает гражданин, к месту проведения программного гемодиализа в медицинских организациях, расположенных на территории Республики Мордовия вне населенного пункта проживания гражданина, и обратно.</w:t>
      </w:r>
    </w:p>
    <w:p w:rsidR="00A742C7" w:rsidRDefault="00A742C7">
      <w:pPr>
        <w:pStyle w:val="ConsPlusNormal"/>
        <w:spacing w:before="220"/>
        <w:ind w:firstLine="540"/>
        <w:jc w:val="both"/>
      </w:pPr>
      <w:r>
        <w:t xml:space="preserve">За счет бюджетных ассигнований республиканского бюджета Республики Мордовия осуществляется финансовое обеспечение зубного протезирования ветеранам Великой Отечественной войны в соответствии со </w:t>
      </w:r>
      <w:hyperlink r:id="rId46">
        <w:r>
          <w:rPr>
            <w:color w:val="0000FF"/>
          </w:rPr>
          <w:t>статьей 13</w:t>
        </w:r>
      </w:hyperlink>
      <w:r>
        <w:t xml:space="preserve"> Федерального закона от 12 января 1995 г. N 5-ФЗ "О ветеранах", а также санаторно-курортное лечение отдельных категорий граждан.</w:t>
      </w:r>
    </w:p>
    <w:p w:rsidR="00A742C7" w:rsidRDefault="00A742C7">
      <w:pPr>
        <w:pStyle w:val="ConsPlusNormal"/>
        <w:spacing w:before="220"/>
        <w:ind w:firstLine="540"/>
        <w:jc w:val="both"/>
      </w:pPr>
      <w:r>
        <w:t xml:space="preserve">Финансовое обеспечение компенсационных выплат отдельным категориям лиц, подвергающихся риску заражения новой коронавирусной инфекцией, порядок предоставления которых установлен </w:t>
      </w:r>
      <w:hyperlink r:id="rId47">
        <w:r>
          <w:rPr>
            <w:color w:val="0000FF"/>
          </w:rPr>
          <w:t>постановлением</w:t>
        </w:r>
      </w:hyperlink>
      <w:r>
        <w:t xml:space="preserve"> Правительства Российской Федерации от 15 июля 2022 г. N 1268 "О порядке предоставления компенсационной выплаты отдельным категориям лиц, подвергающихся риску заражения новой коронавирусной инфекцией", осуществляется за счет </w:t>
      </w:r>
      <w:r>
        <w:lastRenderedPageBreak/>
        <w:t>средств фонда оплаты труда медицинской организации, сформированный из всех источников, разрешенных законодательством Российской Федерации, в том числе средств обязательного медицинского страхования.</w:t>
      </w:r>
    </w:p>
    <w:p w:rsidR="00A742C7" w:rsidRDefault="00A742C7">
      <w:pPr>
        <w:pStyle w:val="ConsPlusNormal"/>
        <w:spacing w:before="220"/>
        <w:ind w:firstLine="540"/>
        <w:jc w:val="both"/>
      </w:pPr>
      <w:r>
        <w:t>Комиссия по разработке территориальной программы обязательного медицинского страхования Республики Мордовия осуществляет распределение объемов медицинской помощи, утвержденных территориальной программой обязательного медицинского страхования, между медицинскими организациями, включая федеральные медицинские организации, участвующими в реализации территориальной программы обязательного медицинского страхования Республики Мордовия, за исключением объемов и соответствующих им финансовых средств, предназначенных для оплаты медицинской помощи, оказанной застрахованным лицам за пределами Республики Мордовия.</w:t>
      </w:r>
    </w:p>
    <w:p w:rsidR="00A742C7" w:rsidRDefault="00A742C7">
      <w:pPr>
        <w:pStyle w:val="ConsPlusNormal"/>
        <w:spacing w:before="220"/>
        <w:ind w:firstLine="540"/>
        <w:jc w:val="both"/>
      </w:pPr>
      <w:r>
        <w:t>Не реже одного раза в квартал комиссия по разработке территориальной программы обязательного медицинского страхования Республики Мордовия осуществляет оценку исполнения распределенных объемов медицинской помощи, проводит анализ остатков средств обязательного медицинского страхования на счетах медицинских организаций, участвующих в территориальной программе обязательного медицинского страхования. По результатам проведенной оценки и анализа в целях обеспечения доступности для застрахованных лиц медицинской помощи и недопущения формирования у медицинских организаций кредиторской задолженности комиссия по разработке территориальной программы обязательного медицинского страхования Республики Мордовия осуществляет при необходимости перераспределение объемов медицинской помощи, а также принимает иные решения в соответствии с законодательством Российской Федерации.</w:t>
      </w:r>
    </w:p>
    <w:p w:rsidR="00A742C7" w:rsidRDefault="00A742C7">
      <w:pPr>
        <w:pStyle w:val="ConsPlusNormal"/>
        <w:spacing w:before="220"/>
        <w:ind w:firstLine="540"/>
        <w:jc w:val="both"/>
      </w:pPr>
      <w:r>
        <w:t>Медицинские организации, оказывающие несколько видов медицинской помощи, не вправе перераспределять средства обязательного медицинского страхования, предназначенные для оказания скорой, в том числе скорой специализированной, медицинской помощи, и использовать их на предоставление других видов медицинской помощи.</w:t>
      </w:r>
    </w:p>
    <w:p w:rsidR="00A742C7" w:rsidRDefault="00A742C7">
      <w:pPr>
        <w:pStyle w:val="ConsPlusNormal"/>
        <w:spacing w:before="220"/>
        <w:ind w:firstLine="540"/>
        <w:jc w:val="both"/>
      </w:pPr>
      <w:r>
        <w:t>Средства нормированного страхового запаса Территориального фонда обязательного медицинского страхования Республики Мордовия, предусмотренные на дополнительное финансовое обеспечение реализации территориальных программ обязательного медицинского страхования, а также на оплату медицинской помощи, оказанной застрахованным лицам за пределами территории субъекта Российской Федерации, в котором выдан полис обязательного медицинского страхования, могут направляться медицинскими организациями на возмещение расходов за предоставленную медицинскую помощь по видам и условиям ее оказания в части объемов медицинской помощи, превышающих установленные им комиссией по разработке территориальной программы обязательного медицинского страхования.</w:t>
      </w:r>
    </w:p>
    <w:p w:rsidR="00A742C7" w:rsidRDefault="00A742C7">
      <w:pPr>
        <w:pStyle w:val="ConsPlusNormal"/>
        <w:jc w:val="both"/>
      </w:pPr>
    </w:p>
    <w:p w:rsidR="00A742C7" w:rsidRDefault="00A742C7">
      <w:pPr>
        <w:pStyle w:val="ConsPlusTitle"/>
        <w:jc w:val="center"/>
        <w:outlineLvl w:val="1"/>
      </w:pPr>
      <w:r>
        <w:t>VI. Нормативы объема медицинской помощи, нормативы</w:t>
      </w:r>
    </w:p>
    <w:p w:rsidR="00A742C7" w:rsidRDefault="00A742C7">
      <w:pPr>
        <w:pStyle w:val="ConsPlusTitle"/>
        <w:jc w:val="center"/>
      </w:pPr>
      <w:r>
        <w:t>финансовых затрат на единицу объема медицинской помощи,</w:t>
      </w:r>
    </w:p>
    <w:p w:rsidR="00A742C7" w:rsidRDefault="00A742C7">
      <w:pPr>
        <w:pStyle w:val="ConsPlusTitle"/>
        <w:jc w:val="center"/>
      </w:pPr>
      <w:r>
        <w:t>подушевые нормативы финансирования</w:t>
      </w:r>
    </w:p>
    <w:p w:rsidR="00A742C7" w:rsidRDefault="00A742C7">
      <w:pPr>
        <w:pStyle w:val="ConsPlusNormal"/>
        <w:jc w:val="both"/>
      </w:pPr>
    </w:p>
    <w:p w:rsidR="00A742C7" w:rsidRDefault="00A742C7">
      <w:pPr>
        <w:pStyle w:val="ConsPlusNormal"/>
        <w:ind w:firstLine="540"/>
        <w:jc w:val="both"/>
      </w:pPr>
      <w:hyperlink w:anchor="P1662">
        <w:r>
          <w:rPr>
            <w:color w:val="0000FF"/>
          </w:rPr>
          <w:t>Нормативы</w:t>
        </w:r>
      </w:hyperlink>
      <w:r>
        <w:t xml:space="preserve"> объема и нормативы финансовых затрат на единицу объема медицинской помощи приведены в приложении 4 к настоящей Программе.</w:t>
      </w:r>
    </w:p>
    <w:p w:rsidR="00A742C7" w:rsidRDefault="00A742C7">
      <w:pPr>
        <w:pStyle w:val="ConsPlusNormal"/>
        <w:spacing w:before="220"/>
        <w:ind w:firstLine="540"/>
        <w:jc w:val="both"/>
      </w:pPr>
      <w:r>
        <w:t>Нормативы объема медицинской помощи по видам, условиям и формам ее оказания в целом по Программе определяются в единицах объема в расчете на 1 жителя в год, по территориальной программе обязательного медицинского страхования - в расчете на 1 застрахованное лицо. Нормативы объема медицинской помощи используются в целях планирования и финансово-экономического обоснования размера подушевых нормативов финансового обеспечения, предусмотренных настоящей Программой.</w:t>
      </w:r>
    </w:p>
    <w:p w:rsidR="00A742C7" w:rsidRDefault="00A742C7">
      <w:pPr>
        <w:pStyle w:val="ConsPlusNormal"/>
        <w:spacing w:before="220"/>
        <w:ind w:firstLine="540"/>
        <w:jc w:val="both"/>
      </w:pPr>
      <w:r>
        <w:t xml:space="preserve">Нормативы объема медицинской помощи за счет бюджетных ассигнований республиканского бюджета Республики Мордовия, оказываемой в амбулаторных и стационарных </w:t>
      </w:r>
      <w:r>
        <w:lastRenderedPageBreak/>
        <w:t>условиях, включаются объемы медицинской помощи, оказываемой не застрахованным по обязательному медицинскому страхованию гражданам в экстренной форме при внезапных острых заболеваниях, состояниях, обострении хронических заболеваний, представляющих угрозу жизни пациента, входящих в территориальную программу обязательного медицинского страхования.</w:t>
      </w:r>
    </w:p>
    <w:p w:rsidR="00A742C7" w:rsidRDefault="00A742C7">
      <w:pPr>
        <w:pStyle w:val="ConsPlusNormal"/>
        <w:spacing w:before="220"/>
        <w:ind w:firstLine="540"/>
        <w:jc w:val="both"/>
      </w:pPr>
      <w:r>
        <w:t>Нормативы объема скорой, в том числе скорой специализированной, медицинской помощи, не включенной в территориальную программу обязательного медицинского страхования, включая медицинскую эвакуацию, устанавливаются Республикой Мордовия.</w:t>
      </w:r>
    </w:p>
    <w:p w:rsidR="00A742C7" w:rsidRDefault="00A742C7">
      <w:pPr>
        <w:pStyle w:val="ConsPlusNormal"/>
        <w:spacing w:before="220"/>
        <w:ind w:firstLine="540"/>
        <w:jc w:val="both"/>
      </w:pPr>
      <w:r>
        <w:t>Дифференцированные нормативы объема медицинской помощи на одного жителя и нормативы объема медицинской помощи на одно застрахованное лицо устанавливаются с учетом этапов оказания медицинской помощи, уровня и структуры заболеваемости, особенностей половозрастного состава и плотности населения, транспортной доступности, а также климатических и географических особенностей регионов, приоритетности финансового обеспечения первичной медико-санитарной помощи.</w:t>
      </w:r>
    </w:p>
    <w:p w:rsidR="00A742C7" w:rsidRDefault="00A742C7">
      <w:pPr>
        <w:pStyle w:val="ConsPlusNormal"/>
        <w:spacing w:before="220"/>
        <w:ind w:firstLine="540"/>
        <w:jc w:val="both"/>
      </w:pPr>
      <w:r>
        <w:t>При планировании и финансовом обеспечении объема медицинской помощи, включая профилактические мероприятия, диагностику, диспансерное наблюдение и медицинскую реабилитацию, учитывается применение телемедицинских (дистанционных) технологий в формате врач - врач в медицинской организации, к которой гражданин прикреплен по территориально-участковому принципу, с участием в том числе федеральных медицинских организаций, с оформлением соответствующей медицинской документации.</w:t>
      </w:r>
    </w:p>
    <w:p w:rsidR="00A742C7" w:rsidRDefault="00A742C7">
      <w:pPr>
        <w:pStyle w:val="ConsPlusNormal"/>
        <w:spacing w:before="220"/>
        <w:ind w:firstLine="540"/>
        <w:jc w:val="both"/>
      </w:pPr>
      <w:r>
        <w:t>При формировании территориальной программы обязательного медицинского страхования Республики Мордовия учитываются объем специализированной, в том числе высокотехнологичной, медицинской помощи в стационарных условиях и в условиях дневных стационаров, оказываемой федеральными медицинскими организациями, которые не включаются в нормативы объема медицинской помощи, утвержденные территориальной программой обязательного медицинского страхования.</w:t>
      </w:r>
    </w:p>
    <w:p w:rsidR="00A742C7" w:rsidRDefault="00A742C7">
      <w:pPr>
        <w:pStyle w:val="ConsPlusNormal"/>
        <w:spacing w:before="220"/>
        <w:ind w:firstLine="540"/>
        <w:jc w:val="both"/>
      </w:pPr>
      <w:r>
        <w:t>Республика Мордовия осуществляет планирование объема и финансового обеспечения медицинской помощи пациентам с острыми респираторными вирусными инфекциями в рамках установленных в территориальной программе государственных гарантий нормативов медицинской помощи по соответствующим ее видам по профилю медицинской помощи "инфекционные болезни" в соответствии с порядком оказания медицинской помощи, а также с учетом региональных особенностей, уровня и структуры заболеваемости.</w:t>
      </w:r>
    </w:p>
    <w:p w:rsidR="00A742C7" w:rsidRDefault="00A742C7">
      <w:pPr>
        <w:pStyle w:val="ConsPlusNormal"/>
        <w:spacing w:before="220"/>
        <w:ind w:firstLine="540"/>
        <w:jc w:val="both"/>
      </w:pPr>
      <w:r>
        <w:t>Установленные в территориальной программе нормативы объема медицинской помощи используются в целях планирования и финансово-экономического обоснования размера подушевых нормативов финансового обеспечения, предусмотренных территориальной программой.</w:t>
      </w:r>
    </w:p>
    <w:p w:rsidR="00A742C7" w:rsidRDefault="00A742C7">
      <w:pPr>
        <w:pStyle w:val="ConsPlusNormal"/>
        <w:spacing w:before="220"/>
        <w:ind w:firstLine="540"/>
        <w:jc w:val="both"/>
      </w:pPr>
      <w:r>
        <w:t>Нормативы объема патолого-анатомических исследований биопсийного (операционного) материала включают отдельные исследования, которые могут быть проведены в иных медицинских организациях, в том числе федеральных медицинских организациях, и оплачены в соответствии с законодательством Российской Федерации.</w:t>
      </w:r>
    </w:p>
    <w:p w:rsidR="00A742C7" w:rsidRDefault="00A742C7">
      <w:pPr>
        <w:pStyle w:val="ConsPlusNormal"/>
        <w:spacing w:before="220"/>
        <w:ind w:firstLine="540"/>
        <w:jc w:val="both"/>
      </w:pPr>
      <w:r>
        <w:t>Республика Мордовия с учетом уровня заболеваемости и распространенности также вправе установить в территориальных программах государственных гарантий бесплатного оказания гражданам медицинской помощи норматив объема и норматив финансовых затрат на единицу объема медицинской помощи при ее оказании больным с ВИЧ-инфекцией (за счет бюджетных ассигнований республиканского бюджета Республики Мордовия).</w:t>
      </w:r>
    </w:p>
    <w:p w:rsidR="00A742C7" w:rsidRDefault="00A742C7">
      <w:pPr>
        <w:pStyle w:val="ConsPlusNormal"/>
        <w:spacing w:before="220"/>
        <w:ind w:firstLine="540"/>
        <w:jc w:val="both"/>
      </w:pPr>
      <w:r>
        <w:t xml:space="preserve">Подушевые нормативы финансирования за счет бюджетных ассигнований республиканского бюджета Республики Мордовия устанавливаются с учетом региональных особенностей и </w:t>
      </w:r>
      <w:r>
        <w:lastRenderedPageBreak/>
        <w:t xml:space="preserve">коэффициентов дифференциации и доступности медицинской помощи, рассчитанных в соответствии с </w:t>
      </w:r>
      <w:hyperlink r:id="rId48">
        <w:r>
          <w:rPr>
            <w:color w:val="0000FF"/>
          </w:rPr>
          <w:t>постановлением</w:t>
        </w:r>
      </w:hyperlink>
      <w:r>
        <w:t xml:space="preserve"> Правительства Российской Федерации от 5 мая 2012 г. N 462 "О порядке распределения, предоставления и расходования субвенций из бюджета Федерального фонда обязательного медицинского страхования бюджетам территориальных фондов обязательного медицинского страхования на осуществление переданных органам государственной власти субъектов Российской Федерации полномочий Российской Федерации в сфере обязательного медицинского страхования", в целях обеспечения выполнения расходных обязательств Республики Мордовия, в том числе в части заработной платы медицинских работников.</w:t>
      </w:r>
    </w:p>
    <w:p w:rsidR="00A742C7" w:rsidRDefault="00A742C7">
      <w:pPr>
        <w:pStyle w:val="ConsPlusNormal"/>
        <w:spacing w:before="220"/>
        <w:ind w:firstLine="540"/>
        <w:jc w:val="both"/>
      </w:pPr>
      <w:r>
        <w:t>Подушевые нормативы финансирования, предусмотренные Программой (без учета расходов федерального бюджета), составляют:</w:t>
      </w:r>
    </w:p>
    <w:p w:rsidR="00A742C7" w:rsidRDefault="00A742C7">
      <w:pPr>
        <w:pStyle w:val="ConsPlusNormal"/>
        <w:spacing w:before="220"/>
        <w:ind w:firstLine="540"/>
        <w:jc w:val="both"/>
      </w:pPr>
      <w:r>
        <w:t>за счет средств республиканского бюджета Республики Мордовия (в расчете на 1 жителя) в 2025 году - 4977,87 рубля, в 2026 году - 5212,66 рубля, в 2027 году - 5312,31 рубля;</w:t>
      </w:r>
    </w:p>
    <w:p w:rsidR="00A742C7" w:rsidRDefault="00A742C7">
      <w:pPr>
        <w:pStyle w:val="ConsPlusNormal"/>
        <w:spacing w:before="220"/>
        <w:ind w:firstLine="540"/>
        <w:jc w:val="both"/>
      </w:pPr>
      <w:r>
        <w:t>за счет средств обязательного медицинского страхования на финансирование базовой программы обязательного медицинского страхования (в расчете на одно застрахованное лицо) в 2025 году - 22543,7 рубля, в том числе для оказания медицинской помощи по профилю "медицинская реабилитация" - 612,6 рубля, в 2026 году - 24310,9 рубля, в том числе для оказания медицинской помощи по профилю "медицинская реабилитация" - 661 рубль, и в 2027 году - 25972,9 рубля, в том числе для оказания медицинской помощи по профилю "медицинская реабилитация" - 705,6 рубля, в том числе:</w:t>
      </w:r>
    </w:p>
    <w:p w:rsidR="00A742C7" w:rsidRDefault="00A742C7">
      <w:pPr>
        <w:pStyle w:val="ConsPlusNormal"/>
        <w:spacing w:before="220"/>
        <w:ind w:firstLine="540"/>
        <w:jc w:val="both"/>
      </w:pPr>
      <w:r>
        <w:t>на оказание медицинской помощи федеральными медицинскими организациями в 2025 году - 1463,4 рубля, в том числе для оказания медицинской помощи по профилю "медицинская реабилитация" - 147,7 рубля, в 2026 году - 1577,6 рубля, в том числе для оказания медицинской помощи по профилю "медицинская реабилитация" - 159,2 рубля, и в 2027 году - 1685 рублей, в том числе для оказания медицинской помощи по профилю "медицинская реабилитация" - 170 рублей;</w:t>
      </w:r>
    </w:p>
    <w:p w:rsidR="00A742C7" w:rsidRDefault="00A742C7">
      <w:pPr>
        <w:pStyle w:val="ConsPlusNormal"/>
        <w:spacing w:before="220"/>
        <w:ind w:firstLine="540"/>
        <w:jc w:val="both"/>
      </w:pPr>
      <w:r>
        <w:t>на оказание медицинской помощи медицинскими организациями (за исключением федеральных медицинских организаций) в 2025 году - 21080,3 рубля, в том числе для оказания медицинской помощи по профилю "медицинская реабилитация" - 464,9 рубля, в 2026 году - 22733,3 рубля, в том числе для оказания медицинской помощи по профилю "медицинская реабилитация" - 501,8 рубля, в 2027 году - 24287,9 рубля, в том числе для оказания медицинской помощи по профилю "медицинская реабилитация" - 535,6 рубля.</w:t>
      </w:r>
    </w:p>
    <w:p w:rsidR="00A742C7" w:rsidRDefault="00A742C7">
      <w:pPr>
        <w:pStyle w:val="ConsPlusNormal"/>
        <w:spacing w:before="220"/>
        <w:ind w:firstLine="540"/>
        <w:jc w:val="both"/>
      </w:pPr>
      <w:r>
        <w:t>Нормативы финансовых затрат на единицу объема медицинской помощи для проведения профилактических медицинских осмотров и диспансеризации за счет средств обязательного медицинского страхования установлены с учетом в том числе расходов, связанных с использованием систем поддержки принятия врачебных решений (медицинских изделий с применением искусственного интеллекта, зарегистрированных в установленном порядке) (при проведении маммографии, рентгенографии или флюорографии грудной клетки, компьютерной томографии органов грудной клетки), в соответствии с порядком проведения профилактического медицинского осмотра и диспансеризации определенных групп взрослого населения, утвержденным Министерством здравоохранения Российской Федерации.</w:t>
      </w:r>
    </w:p>
    <w:p w:rsidR="00A742C7" w:rsidRDefault="00A742C7">
      <w:pPr>
        <w:pStyle w:val="ConsPlusNormal"/>
        <w:spacing w:before="220"/>
        <w:ind w:firstLine="540"/>
        <w:jc w:val="both"/>
      </w:pPr>
      <w:r>
        <w:t>При формировании территориальной программы обязательного медицинского страхования учтены объемы специализированной, в том числе высокотехнологичной, медицинской помощи в стационарных условиях и в условиях дневных стационаров, оказываемой федеральными медицинскими организациями в рамках базовой программы обязательного медицинского страхования за счет средств бюджета Федерального фонда обязательного медицинского страхования.</w:t>
      </w:r>
    </w:p>
    <w:p w:rsidR="00A742C7" w:rsidRDefault="00A742C7">
      <w:pPr>
        <w:pStyle w:val="ConsPlusNormal"/>
        <w:spacing w:before="220"/>
        <w:ind w:firstLine="540"/>
        <w:jc w:val="both"/>
      </w:pPr>
      <w:r>
        <w:t xml:space="preserve">Утвержденная </w:t>
      </w:r>
      <w:hyperlink w:anchor="P9171">
        <w:r>
          <w:rPr>
            <w:color w:val="0000FF"/>
          </w:rPr>
          <w:t>стоимость</w:t>
        </w:r>
      </w:hyperlink>
      <w:r>
        <w:t xml:space="preserve"> Программы по источникам финансирования представлена в </w:t>
      </w:r>
      <w:hyperlink w:anchor="P2190">
        <w:r>
          <w:rPr>
            <w:color w:val="0000FF"/>
          </w:rPr>
          <w:t>приложении 5</w:t>
        </w:r>
      </w:hyperlink>
      <w:r>
        <w:t xml:space="preserve"> к настоящей Программе, сводный расчет утвержденной стоимости Программы - в приложении 6 к настоящей Программе.</w:t>
      </w:r>
    </w:p>
    <w:p w:rsidR="00A742C7" w:rsidRDefault="00A742C7">
      <w:pPr>
        <w:pStyle w:val="ConsPlusNormal"/>
        <w:spacing w:before="220"/>
        <w:ind w:firstLine="540"/>
        <w:jc w:val="both"/>
      </w:pPr>
      <w:r>
        <w:t>В целях обеспечения доступности медицинской помощи гражданам, проживающим в том числе в малонаселенных, отдаленных и (или) труднодоступных населенных пунктах, а также в сельской местности, районных центрах и малых городах с численностью населения до 50 тыс. человек, в Республике Мордовия в порядке, утвержденном Министерством здравоохранения Российской Федерации, устанавливают коэффициенты дифференциации к подушевому нормативу финансирования на прикрепившихся лиц с учетом реальной потребности населения, обусловленной уровнем и структурой заболеваемости, особенностями половозрастного состава, в том числе численности населения в возрасте 65 лет и старше, плотности населения, транспортной доступности медицинских организаций, количества структурных подразделений, за исключением количества фельдшерских пунктов, фельдшерско-акушерских пунктов, а также маршрутизации пациентов при оказании медицинской помощи.</w:t>
      </w:r>
    </w:p>
    <w:p w:rsidR="00A742C7" w:rsidRDefault="00A742C7">
      <w:pPr>
        <w:pStyle w:val="ConsPlusNormal"/>
        <w:spacing w:before="220"/>
        <w:ind w:firstLine="540"/>
        <w:jc w:val="both"/>
      </w:pPr>
      <w:r>
        <w:t>Для расчета стоимости медицинской помощи, оказываемой в медицинских организациях и их обособленных подразделениях (включая врачебные амбулатории), расположенных в сельской местности, отдаленных территориях, поселках городского типа и малых городах с численностью населения до 50 тыс. человек, применяются следующие коэффициенты дифференциации к подушевому нормативу финансирования на прикрепившихся к медицинской организации лиц с учетом наличия указанных подразделений и расходов на их содержание и оплату труда персонала:</w:t>
      </w:r>
    </w:p>
    <w:p w:rsidR="00A742C7" w:rsidRDefault="00A742C7">
      <w:pPr>
        <w:pStyle w:val="ConsPlusNormal"/>
        <w:spacing w:before="220"/>
        <w:ind w:firstLine="540"/>
        <w:jc w:val="both"/>
      </w:pPr>
      <w:r>
        <w:t>для медицинских организаций, обслуживающих до 20 тыс. человек, - не менее 1,113;</w:t>
      </w:r>
    </w:p>
    <w:p w:rsidR="00A742C7" w:rsidRDefault="00A742C7">
      <w:pPr>
        <w:pStyle w:val="ConsPlusNormal"/>
        <w:spacing w:before="220"/>
        <w:ind w:firstLine="540"/>
        <w:jc w:val="both"/>
      </w:pPr>
      <w:r>
        <w:t>для медицинских организаций, обслуживающих свыше 20 тыс. человек, - не менее 1,04.</w:t>
      </w:r>
    </w:p>
    <w:p w:rsidR="00A742C7" w:rsidRDefault="00A742C7">
      <w:pPr>
        <w:pStyle w:val="ConsPlusNormal"/>
        <w:spacing w:before="220"/>
        <w:ind w:firstLine="540"/>
        <w:jc w:val="both"/>
      </w:pPr>
      <w:r>
        <w:t>Для расчета стоимости медицинской помощи в амбулаторных условиях, оказываемой лицам в возрасте 65 лет и старше, применяется коэффициент дифференциации для подушевого норматива финансирования на прикрепившихся к медицинской организации лиц не менее 1,6, за исключением подушевого норматива финансирования на прикрепившихся лиц по профилю "Акушерство и гинекология".</w:t>
      </w:r>
    </w:p>
    <w:p w:rsidR="00A742C7" w:rsidRDefault="00A742C7">
      <w:pPr>
        <w:pStyle w:val="ConsPlusNormal"/>
        <w:spacing w:before="220"/>
        <w:ind w:firstLine="540"/>
        <w:jc w:val="both"/>
      </w:pPr>
      <w:r>
        <w:t>Подушевой норматив финансирования на прикрепившихся лиц (взрослое население) для центральных районных, районных и участковых больниц не может быть ниже подушевого норматива финансирования на прикрепившихся лиц для медицинских организаций, обслуживающих взрослое городское население. Применение понижающих коэффициентов при установлении подушевых нормативов финансирования недопустимо.</w:t>
      </w:r>
    </w:p>
    <w:p w:rsidR="00A742C7" w:rsidRDefault="00A742C7">
      <w:pPr>
        <w:pStyle w:val="ConsPlusNormal"/>
        <w:spacing w:before="220"/>
        <w:ind w:firstLine="540"/>
        <w:jc w:val="both"/>
      </w:pPr>
      <w:r>
        <w:t>Подушевой норматив финансирования для федеральных медицинских организаций (за исключением образовательных организаций высшего образования) и негосударственных медицинских организаций, являющихся единственными медицинскими организациями в конкретном населенном пункте, не может быть ниже подушевого норматива финансирования для медицинских организаций соответствующего субъекта Российской Федерации, расположенных в крупных городах. Финансовое обеспечение указанных медицинских организаций рассчитывается исходя из численности прикрепленного к ним взрослого населения и среднего размера подушевого норматива финансирования на прикрепившихся лиц с учетом установленных в тарифном соглашении коэффициентов половозрастного состава и коэффициентов дифференциации на прикрепившихся к медицинской организации лиц с учетом наличия подразделений, расположенных в сельской местности, на отдаленных территориях, в поселках городского типа и малых городах с численностью населения до 50 тыс. человек.</w:t>
      </w:r>
    </w:p>
    <w:p w:rsidR="00A742C7" w:rsidRDefault="00A742C7">
      <w:pPr>
        <w:pStyle w:val="ConsPlusNormal"/>
        <w:spacing w:before="220"/>
        <w:ind w:firstLine="540"/>
        <w:jc w:val="both"/>
      </w:pPr>
      <w:r>
        <w:t xml:space="preserve">При невозможности проведения в медицинской организации, к которой прикреплен застрахованный гражданин, исследований или консультаций специалистов, учтенных в подушевом нормативе финансирования на прикрепившихся лиц, такие медицинские услуги оказываются в иных медицинских организациях по направлению врача и оплачиваются в порядке, установленном </w:t>
      </w:r>
      <w:r>
        <w:lastRenderedPageBreak/>
        <w:t xml:space="preserve">в соответствии с </w:t>
      </w:r>
      <w:hyperlink r:id="rId49">
        <w:r>
          <w:rPr>
            <w:color w:val="0000FF"/>
          </w:rPr>
          <w:t>пунктом 6 части 1 статьи 7</w:t>
        </w:r>
      </w:hyperlink>
      <w:r>
        <w:t xml:space="preserve"> Федерального закона от 29 ноября 2010 г. N 326-ФЗ "Об обязательном медицинском страховании в Российской Федерации".</w:t>
      </w:r>
    </w:p>
    <w:p w:rsidR="00A742C7" w:rsidRDefault="00A742C7">
      <w:pPr>
        <w:pStyle w:val="ConsPlusNormal"/>
        <w:spacing w:before="220"/>
        <w:ind w:firstLine="540"/>
        <w:jc w:val="both"/>
      </w:pPr>
      <w:r>
        <w:t xml:space="preserve">Размер финансового обеспечения фельдшерских пунктов и фельдшерско-акушерских пунктов при условии их соответствия требованиям, установленным </w:t>
      </w:r>
      <w:hyperlink r:id="rId50">
        <w:r>
          <w:rPr>
            <w:color w:val="0000FF"/>
          </w:rPr>
          <w:t>положением</w:t>
        </w:r>
      </w:hyperlink>
      <w:r>
        <w:t xml:space="preserve"> об организации оказания первичной медико-санитарной помощи взрослому населению, утвержденным Министерством здравоохранения Российской Федерации, составляет в среднем на 2025 год:</w:t>
      </w:r>
    </w:p>
    <w:p w:rsidR="00A742C7" w:rsidRDefault="00A742C7">
      <w:pPr>
        <w:pStyle w:val="ConsPlusNormal"/>
        <w:spacing w:before="220"/>
        <w:ind w:firstLine="540"/>
        <w:jc w:val="both"/>
      </w:pPr>
      <w:r>
        <w:t>для фельдшерского здравпункта или фельдшерско-акушерского пункта, обслуживающего от 101 до 900 жителей, - 1442,9 тыс. рублей;</w:t>
      </w:r>
    </w:p>
    <w:p w:rsidR="00A742C7" w:rsidRDefault="00A742C7">
      <w:pPr>
        <w:pStyle w:val="ConsPlusNormal"/>
        <w:spacing w:before="220"/>
        <w:ind w:firstLine="540"/>
        <w:jc w:val="both"/>
      </w:pPr>
      <w:r>
        <w:t>для фельдшерского здравпункта или фельдшерско-акушерского пункта, обслуживающего от 901 до 1500 жителей, - 2885,8 тыс. рублей;</w:t>
      </w:r>
    </w:p>
    <w:p w:rsidR="00A742C7" w:rsidRDefault="00A742C7">
      <w:pPr>
        <w:pStyle w:val="ConsPlusNormal"/>
        <w:spacing w:before="220"/>
        <w:ind w:firstLine="540"/>
        <w:jc w:val="both"/>
      </w:pPr>
      <w:r>
        <w:t>для фельдшерского здравпункта или фельдшерско-акушерского пункта, обслуживающего от 1501 до 2000 жителей, - 3430,6 тыс. рублей.</w:t>
      </w:r>
    </w:p>
    <w:p w:rsidR="00A742C7" w:rsidRDefault="00A742C7">
      <w:pPr>
        <w:pStyle w:val="ConsPlusNormal"/>
        <w:spacing w:before="220"/>
        <w:ind w:firstLine="540"/>
        <w:jc w:val="both"/>
      </w:pPr>
      <w:r>
        <w:t>В случае оказания медицинской помощи фельдшерскими здравпунктами и фельдшерско-акушерскими пунктами женщинам репродуктивного возраста, но при отсутствии в указанных пунктах акушеров полномочия по работе с такими женщинами осуществляются фельдшером или медицинской сестрой (в части проведения санитарно-гигиенического обучения женщин по вопросам грудного вскармливания, предупреждения заболеваний репродуктивной системы, абортов и инфекций, передаваемых половым путем). В этом случае размер финансового обеспечения фельдшерских здравпунктов, фельдшерско-акушерских пунктов устанавливается с учетом отдельного повышающего коэффициента, рассчитываемого с учетом доли женщин репродуктивного возраста в численности прикрепленного населения.</w:t>
      </w:r>
    </w:p>
    <w:p w:rsidR="00A742C7" w:rsidRDefault="00A742C7">
      <w:pPr>
        <w:pStyle w:val="ConsPlusNormal"/>
        <w:spacing w:before="220"/>
        <w:ind w:firstLine="540"/>
        <w:jc w:val="both"/>
      </w:pPr>
      <w:r>
        <w:t>Размер финансового обеспечения фельдшерских пунктов, фельдшерско-акушерских пунктов, обслуживающих до 100 жителей и более 2000 жителей, устанавливается с учетом понижающего или повышающего коэффициента в зависимости от численности населения, обслуживаемого фельдшерским пунктом или фельдшерско-акушерским пунктом, к размеру финансового обеспечения фельдшерского пункта или фельдшерско-акушерского пункта, обслуживающего от 101 до 900 жителей и обслуживающего от 1501 до 2000 жителей в размерах 0,9 и 1,1, соответственно.</w:t>
      </w:r>
    </w:p>
    <w:p w:rsidR="00A742C7" w:rsidRDefault="00A742C7">
      <w:pPr>
        <w:pStyle w:val="ConsPlusNormal"/>
        <w:spacing w:before="220"/>
        <w:ind w:firstLine="540"/>
        <w:jc w:val="both"/>
      </w:pPr>
      <w:r>
        <w:t xml:space="preserve">При этом размер финансового обеспечения фельдшерских пунктов и фельдшерско-акушерских пунктов должен обеспечивать сохранение достигнутого соотношения между уровнем оплаты труда отдельных категорий работников бюджетной сферы, определенных </w:t>
      </w:r>
      <w:hyperlink r:id="rId51">
        <w:r>
          <w:rPr>
            <w:color w:val="0000FF"/>
          </w:rPr>
          <w:t>Указом</w:t>
        </w:r>
      </w:hyperlink>
      <w:r>
        <w:t xml:space="preserve"> Президента Российской Федерации от 7 мая 2012 г. N 597 "О мероприятиях по реализации государственной социальной политики", и уровнем средней заработной платы в Республике Мордовия.</w:t>
      </w:r>
    </w:p>
    <w:p w:rsidR="00A742C7" w:rsidRDefault="00A742C7">
      <w:pPr>
        <w:pStyle w:val="ConsPlusNormal"/>
        <w:spacing w:before="220"/>
        <w:ind w:firstLine="540"/>
        <w:jc w:val="both"/>
      </w:pPr>
      <w:r>
        <w:t>Размер финансового обеспечения медицинской организации, в составе которой имеются фельдшерские пункты, фельдшерско-акушерские пункты, определяется исходя из подушевого норматива финансирования и количества лиц, прикрепленных к ней, а также расходов на фельдшерские пункты, фельдшерско-акушерские пункты исходя из их количества в составе медицинской организации и среднего размера их финансового обеспечения, установленного в настоящем разделе.</w:t>
      </w:r>
    </w:p>
    <w:p w:rsidR="00A742C7" w:rsidRDefault="00A742C7">
      <w:pPr>
        <w:pStyle w:val="ConsPlusNormal"/>
        <w:spacing w:before="220"/>
        <w:ind w:firstLine="540"/>
        <w:jc w:val="both"/>
      </w:pPr>
      <w:r>
        <w:t>В целях обеспечения доступности и качества медицинской помощи, эффективности реализации Программы сформирована трехуровневая система оказания медицинской помощи населению Республики Мордовия, в соответствии с которой установлены:</w:t>
      </w:r>
    </w:p>
    <w:p w:rsidR="00A742C7" w:rsidRDefault="00A742C7">
      <w:pPr>
        <w:pStyle w:val="ConsPlusNormal"/>
        <w:spacing w:before="220"/>
        <w:ind w:firstLine="540"/>
        <w:jc w:val="both"/>
      </w:pPr>
      <w:r>
        <w:t>дифференцированные нормативы объема медицинской помощи на 1 застрахованное лицо в рамках Территориальной программы ОМС на 2025 год:</w:t>
      </w:r>
    </w:p>
    <w:p w:rsidR="00A742C7" w:rsidRDefault="00A742C7">
      <w:pPr>
        <w:pStyle w:val="ConsPlusNormal"/>
        <w:jc w:val="both"/>
      </w:pPr>
    </w:p>
    <w:p w:rsidR="00A742C7" w:rsidRDefault="00A742C7">
      <w:pPr>
        <w:pStyle w:val="ConsPlusNormal"/>
        <w:sectPr w:rsidR="00A742C7" w:rsidSect="00A74FD5">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364"/>
        <w:gridCol w:w="709"/>
        <w:gridCol w:w="2269"/>
        <w:gridCol w:w="1504"/>
        <w:gridCol w:w="1024"/>
        <w:gridCol w:w="1024"/>
        <w:gridCol w:w="1024"/>
      </w:tblGrid>
      <w:tr w:rsidR="00A742C7">
        <w:tc>
          <w:tcPr>
            <w:tcW w:w="6342" w:type="dxa"/>
            <w:gridSpan w:val="3"/>
            <w:vMerge w:val="restart"/>
          </w:tcPr>
          <w:p w:rsidR="00A742C7" w:rsidRDefault="00A742C7">
            <w:pPr>
              <w:pStyle w:val="ConsPlusNormal"/>
              <w:jc w:val="center"/>
            </w:pPr>
            <w:r>
              <w:lastRenderedPageBreak/>
              <w:t>Вид медицинской помощи</w:t>
            </w:r>
          </w:p>
        </w:tc>
        <w:tc>
          <w:tcPr>
            <w:tcW w:w="1504" w:type="dxa"/>
            <w:vMerge w:val="restart"/>
          </w:tcPr>
          <w:p w:rsidR="00A742C7" w:rsidRDefault="00A742C7">
            <w:pPr>
              <w:pStyle w:val="ConsPlusNormal"/>
              <w:jc w:val="center"/>
            </w:pPr>
            <w:r>
              <w:t>Норматив объема медицинской помощи</w:t>
            </w:r>
          </w:p>
        </w:tc>
        <w:tc>
          <w:tcPr>
            <w:tcW w:w="3072" w:type="dxa"/>
            <w:gridSpan w:val="3"/>
          </w:tcPr>
          <w:p w:rsidR="00A742C7" w:rsidRDefault="00A742C7">
            <w:pPr>
              <w:pStyle w:val="ConsPlusNormal"/>
              <w:jc w:val="center"/>
            </w:pPr>
            <w:r>
              <w:t>В том числе по уровням (этапам)</w:t>
            </w:r>
          </w:p>
        </w:tc>
      </w:tr>
      <w:tr w:rsidR="00A742C7">
        <w:tc>
          <w:tcPr>
            <w:tcW w:w="6342" w:type="dxa"/>
            <w:gridSpan w:val="3"/>
            <w:vMerge/>
          </w:tcPr>
          <w:p w:rsidR="00A742C7" w:rsidRDefault="00A742C7">
            <w:pPr>
              <w:pStyle w:val="ConsPlusNormal"/>
            </w:pPr>
          </w:p>
        </w:tc>
        <w:tc>
          <w:tcPr>
            <w:tcW w:w="1504" w:type="dxa"/>
            <w:vMerge/>
          </w:tcPr>
          <w:p w:rsidR="00A742C7" w:rsidRDefault="00A742C7">
            <w:pPr>
              <w:pStyle w:val="ConsPlusNormal"/>
            </w:pPr>
          </w:p>
        </w:tc>
        <w:tc>
          <w:tcPr>
            <w:tcW w:w="1024" w:type="dxa"/>
          </w:tcPr>
          <w:p w:rsidR="00A742C7" w:rsidRDefault="00A742C7">
            <w:pPr>
              <w:pStyle w:val="ConsPlusNormal"/>
              <w:jc w:val="center"/>
            </w:pPr>
            <w:r>
              <w:t>1</w:t>
            </w:r>
          </w:p>
        </w:tc>
        <w:tc>
          <w:tcPr>
            <w:tcW w:w="1024" w:type="dxa"/>
          </w:tcPr>
          <w:p w:rsidR="00A742C7" w:rsidRDefault="00A742C7">
            <w:pPr>
              <w:pStyle w:val="ConsPlusNormal"/>
              <w:jc w:val="center"/>
            </w:pPr>
            <w:r>
              <w:t>2</w:t>
            </w:r>
          </w:p>
        </w:tc>
        <w:tc>
          <w:tcPr>
            <w:tcW w:w="1024" w:type="dxa"/>
          </w:tcPr>
          <w:p w:rsidR="00A742C7" w:rsidRDefault="00A742C7">
            <w:pPr>
              <w:pStyle w:val="ConsPlusNormal"/>
              <w:jc w:val="center"/>
            </w:pPr>
            <w:r>
              <w:t>3</w:t>
            </w:r>
          </w:p>
        </w:tc>
      </w:tr>
      <w:tr w:rsidR="00A742C7">
        <w:tc>
          <w:tcPr>
            <w:tcW w:w="3364" w:type="dxa"/>
            <w:vMerge w:val="restart"/>
          </w:tcPr>
          <w:p w:rsidR="00A742C7" w:rsidRDefault="00A742C7">
            <w:pPr>
              <w:pStyle w:val="ConsPlusNormal"/>
            </w:pPr>
            <w:r>
              <w:t>Амбулаторно-поликлиническая помощь</w:t>
            </w:r>
          </w:p>
        </w:tc>
        <w:tc>
          <w:tcPr>
            <w:tcW w:w="709" w:type="dxa"/>
            <w:vMerge w:val="restart"/>
          </w:tcPr>
          <w:p w:rsidR="00A742C7" w:rsidRDefault="00A742C7">
            <w:pPr>
              <w:pStyle w:val="ConsPlusNormal"/>
            </w:pPr>
            <w:r>
              <w:t>в том числе</w:t>
            </w:r>
          </w:p>
        </w:tc>
        <w:tc>
          <w:tcPr>
            <w:tcW w:w="2269" w:type="dxa"/>
          </w:tcPr>
          <w:p w:rsidR="00A742C7" w:rsidRDefault="00A742C7">
            <w:pPr>
              <w:pStyle w:val="ConsPlusNormal"/>
            </w:pPr>
            <w:r>
              <w:t>посещения с профилактической и иной целью (посещения)</w:t>
            </w:r>
          </w:p>
        </w:tc>
        <w:tc>
          <w:tcPr>
            <w:tcW w:w="1504" w:type="dxa"/>
          </w:tcPr>
          <w:p w:rsidR="00A742C7" w:rsidRDefault="00A742C7">
            <w:pPr>
              <w:pStyle w:val="ConsPlusNormal"/>
              <w:jc w:val="center"/>
            </w:pPr>
            <w:r>
              <w:t>3,219501</w:t>
            </w:r>
          </w:p>
        </w:tc>
        <w:tc>
          <w:tcPr>
            <w:tcW w:w="1024" w:type="dxa"/>
          </w:tcPr>
          <w:p w:rsidR="00A742C7" w:rsidRDefault="00A742C7">
            <w:pPr>
              <w:pStyle w:val="ConsPlusNormal"/>
              <w:jc w:val="center"/>
            </w:pPr>
            <w:r>
              <w:t>1,942153</w:t>
            </w:r>
          </w:p>
        </w:tc>
        <w:tc>
          <w:tcPr>
            <w:tcW w:w="1024" w:type="dxa"/>
          </w:tcPr>
          <w:p w:rsidR="00A742C7" w:rsidRDefault="00A742C7">
            <w:pPr>
              <w:pStyle w:val="ConsPlusNormal"/>
              <w:jc w:val="center"/>
            </w:pPr>
            <w:r>
              <w:t>0,991708</w:t>
            </w:r>
          </w:p>
        </w:tc>
        <w:tc>
          <w:tcPr>
            <w:tcW w:w="1024" w:type="dxa"/>
          </w:tcPr>
          <w:p w:rsidR="00A742C7" w:rsidRDefault="00A742C7">
            <w:pPr>
              <w:pStyle w:val="ConsPlusNormal"/>
              <w:jc w:val="center"/>
            </w:pPr>
            <w:r>
              <w:t>0,285640</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269" w:type="dxa"/>
          </w:tcPr>
          <w:p w:rsidR="00A742C7" w:rsidRDefault="00A742C7">
            <w:pPr>
              <w:pStyle w:val="ConsPlusNormal"/>
            </w:pPr>
            <w:r>
              <w:t>обращения по поводу заболеваний (обращения)</w:t>
            </w:r>
          </w:p>
        </w:tc>
        <w:tc>
          <w:tcPr>
            <w:tcW w:w="1504" w:type="dxa"/>
          </w:tcPr>
          <w:p w:rsidR="00A742C7" w:rsidRDefault="00A742C7">
            <w:pPr>
              <w:pStyle w:val="ConsPlusNormal"/>
              <w:jc w:val="center"/>
            </w:pPr>
            <w:r>
              <w:t>1,224747</w:t>
            </w:r>
          </w:p>
        </w:tc>
        <w:tc>
          <w:tcPr>
            <w:tcW w:w="1024" w:type="dxa"/>
          </w:tcPr>
          <w:p w:rsidR="00A742C7" w:rsidRDefault="00A742C7">
            <w:pPr>
              <w:pStyle w:val="ConsPlusNormal"/>
              <w:jc w:val="center"/>
            </w:pPr>
            <w:r>
              <w:t>0,712308</w:t>
            </w:r>
          </w:p>
        </w:tc>
        <w:tc>
          <w:tcPr>
            <w:tcW w:w="1024" w:type="dxa"/>
          </w:tcPr>
          <w:p w:rsidR="00A742C7" w:rsidRDefault="00A742C7">
            <w:pPr>
              <w:pStyle w:val="ConsPlusNormal"/>
              <w:jc w:val="center"/>
            </w:pPr>
            <w:r>
              <w:t>0,463913</w:t>
            </w:r>
          </w:p>
        </w:tc>
        <w:tc>
          <w:tcPr>
            <w:tcW w:w="1024" w:type="dxa"/>
          </w:tcPr>
          <w:p w:rsidR="00A742C7" w:rsidRDefault="00A742C7">
            <w:pPr>
              <w:pStyle w:val="ConsPlusNormal"/>
              <w:jc w:val="center"/>
            </w:pPr>
            <w:r>
              <w:t>0,048526</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269" w:type="dxa"/>
          </w:tcPr>
          <w:p w:rsidR="00A742C7" w:rsidRDefault="00A742C7">
            <w:pPr>
              <w:pStyle w:val="ConsPlusNormal"/>
            </w:pPr>
            <w:r>
              <w:t>неотложная помощь (посещения)</w:t>
            </w:r>
          </w:p>
        </w:tc>
        <w:tc>
          <w:tcPr>
            <w:tcW w:w="1504" w:type="dxa"/>
          </w:tcPr>
          <w:p w:rsidR="00A742C7" w:rsidRDefault="00A742C7">
            <w:pPr>
              <w:pStyle w:val="ConsPlusNormal"/>
              <w:jc w:val="center"/>
            </w:pPr>
            <w:r>
              <w:t>0,54</w:t>
            </w:r>
          </w:p>
        </w:tc>
        <w:tc>
          <w:tcPr>
            <w:tcW w:w="1024" w:type="dxa"/>
          </w:tcPr>
          <w:p w:rsidR="00A742C7" w:rsidRDefault="00A742C7">
            <w:pPr>
              <w:pStyle w:val="ConsPlusNormal"/>
              <w:jc w:val="center"/>
            </w:pPr>
            <w:r>
              <w:t>0,54</w:t>
            </w:r>
          </w:p>
        </w:tc>
        <w:tc>
          <w:tcPr>
            <w:tcW w:w="1024" w:type="dxa"/>
          </w:tcPr>
          <w:p w:rsidR="00A742C7" w:rsidRDefault="00A742C7">
            <w:pPr>
              <w:pStyle w:val="ConsPlusNormal"/>
              <w:jc w:val="center"/>
            </w:pPr>
            <w:r>
              <w:t>054</w:t>
            </w:r>
          </w:p>
        </w:tc>
        <w:tc>
          <w:tcPr>
            <w:tcW w:w="1024" w:type="dxa"/>
          </w:tcPr>
          <w:p w:rsidR="00A742C7" w:rsidRDefault="00A742C7">
            <w:pPr>
              <w:pStyle w:val="ConsPlusNormal"/>
              <w:jc w:val="center"/>
            </w:pPr>
            <w:r>
              <w:t>0,000000</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269" w:type="dxa"/>
          </w:tcPr>
          <w:p w:rsidR="00A742C7" w:rsidRDefault="00A742C7">
            <w:pPr>
              <w:pStyle w:val="ConsPlusNormal"/>
            </w:pPr>
            <w:r>
              <w:t>диспансерное наблюдение</w:t>
            </w:r>
          </w:p>
        </w:tc>
        <w:tc>
          <w:tcPr>
            <w:tcW w:w="1504" w:type="dxa"/>
          </w:tcPr>
          <w:p w:rsidR="00A742C7" w:rsidRDefault="00A742C7">
            <w:pPr>
              <w:pStyle w:val="ConsPlusNormal"/>
              <w:jc w:val="center"/>
            </w:pPr>
            <w:r>
              <w:t>0,261736</w:t>
            </w:r>
          </w:p>
        </w:tc>
        <w:tc>
          <w:tcPr>
            <w:tcW w:w="1024" w:type="dxa"/>
          </w:tcPr>
          <w:p w:rsidR="00A742C7" w:rsidRDefault="00A742C7">
            <w:pPr>
              <w:pStyle w:val="ConsPlusNormal"/>
              <w:jc w:val="center"/>
            </w:pPr>
            <w:r>
              <w:t>0,178809</w:t>
            </w:r>
          </w:p>
        </w:tc>
        <w:tc>
          <w:tcPr>
            <w:tcW w:w="1024" w:type="dxa"/>
          </w:tcPr>
          <w:p w:rsidR="00A742C7" w:rsidRDefault="00A742C7">
            <w:pPr>
              <w:pStyle w:val="ConsPlusNormal"/>
              <w:jc w:val="center"/>
            </w:pPr>
            <w:r>
              <w:t>0,082927</w:t>
            </w:r>
          </w:p>
        </w:tc>
        <w:tc>
          <w:tcPr>
            <w:tcW w:w="1024" w:type="dxa"/>
          </w:tcPr>
          <w:p w:rsidR="00A742C7" w:rsidRDefault="00A742C7">
            <w:pPr>
              <w:pStyle w:val="ConsPlusNormal"/>
              <w:jc w:val="center"/>
            </w:pPr>
            <w:r>
              <w:t>0,000000</w:t>
            </w:r>
          </w:p>
        </w:tc>
      </w:tr>
      <w:tr w:rsidR="00A742C7">
        <w:tc>
          <w:tcPr>
            <w:tcW w:w="3364" w:type="dxa"/>
            <w:vMerge w:val="restart"/>
          </w:tcPr>
          <w:p w:rsidR="00A742C7" w:rsidRDefault="00A742C7">
            <w:pPr>
              <w:pStyle w:val="ConsPlusNormal"/>
            </w:pPr>
            <w:r>
              <w:t>Стационарная помощь</w:t>
            </w:r>
          </w:p>
        </w:tc>
        <w:tc>
          <w:tcPr>
            <w:tcW w:w="2978" w:type="dxa"/>
            <w:gridSpan w:val="2"/>
          </w:tcPr>
          <w:p w:rsidR="00A742C7" w:rsidRDefault="00A742C7">
            <w:pPr>
              <w:pStyle w:val="ConsPlusNormal"/>
            </w:pPr>
            <w:r>
              <w:t>случаи госпитализации, всего</w:t>
            </w:r>
          </w:p>
        </w:tc>
        <w:tc>
          <w:tcPr>
            <w:tcW w:w="1504" w:type="dxa"/>
          </w:tcPr>
          <w:p w:rsidR="00A742C7" w:rsidRDefault="00A742C7">
            <w:pPr>
              <w:pStyle w:val="ConsPlusNormal"/>
              <w:jc w:val="center"/>
            </w:pPr>
            <w:r>
              <w:t>0,176499</w:t>
            </w:r>
          </w:p>
        </w:tc>
        <w:tc>
          <w:tcPr>
            <w:tcW w:w="1024" w:type="dxa"/>
          </w:tcPr>
          <w:p w:rsidR="00A742C7" w:rsidRDefault="00A742C7">
            <w:pPr>
              <w:pStyle w:val="ConsPlusNormal"/>
              <w:jc w:val="center"/>
            </w:pPr>
            <w:r>
              <w:t>0,008096</w:t>
            </w:r>
          </w:p>
        </w:tc>
        <w:tc>
          <w:tcPr>
            <w:tcW w:w="1024" w:type="dxa"/>
          </w:tcPr>
          <w:p w:rsidR="00A742C7" w:rsidRDefault="00A742C7">
            <w:pPr>
              <w:pStyle w:val="ConsPlusNormal"/>
              <w:jc w:val="center"/>
            </w:pPr>
            <w:r>
              <w:t>0,050187</w:t>
            </w:r>
          </w:p>
        </w:tc>
        <w:tc>
          <w:tcPr>
            <w:tcW w:w="1024" w:type="dxa"/>
          </w:tcPr>
          <w:p w:rsidR="00A742C7" w:rsidRDefault="00A742C7">
            <w:pPr>
              <w:pStyle w:val="ConsPlusNormal"/>
              <w:jc w:val="center"/>
            </w:pPr>
            <w:r>
              <w:t>0,118216</w:t>
            </w:r>
          </w:p>
        </w:tc>
      </w:tr>
      <w:tr w:rsidR="00A742C7">
        <w:tc>
          <w:tcPr>
            <w:tcW w:w="3364" w:type="dxa"/>
            <w:vMerge/>
          </w:tcPr>
          <w:p w:rsidR="00A742C7" w:rsidRDefault="00A742C7">
            <w:pPr>
              <w:pStyle w:val="ConsPlusNormal"/>
            </w:pPr>
          </w:p>
        </w:tc>
        <w:tc>
          <w:tcPr>
            <w:tcW w:w="709" w:type="dxa"/>
          </w:tcPr>
          <w:p w:rsidR="00A742C7" w:rsidRDefault="00A742C7">
            <w:pPr>
              <w:pStyle w:val="ConsPlusNormal"/>
            </w:pPr>
            <w:r>
              <w:t>в том числе</w:t>
            </w:r>
          </w:p>
        </w:tc>
        <w:tc>
          <w:tcPr>
            <w:tcW w:w="2269" w:type="dxa"/>
          </w:tcPr>
          <w:p w:rsidR="00A742C7" w:rsidRDefault="00A742C7">
            <w:pPr>
              <w:pStyle w:val="ConsPlusNormal"/>
            </w:pPr>
            <w:r>
              <w:t>онкология</w:t>
            </w:r>
          </w:p>
        </w:tc>
        <w:tc>
          <w:tcPr>
            <w:tcW w:w="1504" w:type="dxa"/>
          </w:tcPr>
          <w:p w:rsidR="00A742C7" w:rsidRDefault="00A742C7">
            <w:pPr>
              <w:pStyle w:val="ConsPlusNormal"/>
              <w:jc w:val="center"/>
            </w:pPr>
            <w:r>
              <w:t>0,010265</w:t>
            </w:r>
          </w:p>
        </w:tc>
        <w:tc>
          <w:tcPr>
            <w:tcW w:w="1024" w:type="dxa"/>
          </w:tcPr>
          <w:p w:rsidR="00A742C7" w:rsidRDefault="00A742C7">
            <w:pPr>
              <w:pStyle w:val="ConsPlusNormal"/>
              <w:jc w:val="center"/>
            </w:pPr>
            <w:r>
              <w:t>0,000000</w:t>
            </w:r>
          </w:p>
        </w:tc>
        <w:tc>
          <w:tcPr>
            <w:tcW w:w="1024" w:type="dxa"/>
          </w:tcPr>
          <w:p w:rsidR="00A742C7" w:rsidRDefault="00A742C7">
            <w:pPr>
              <w:pStyle w:val="ConsPlusNormal"/>
              <w:jc w:val="center"/>
            </w:pPr>
            <w:r>
              <w:t>0,000000</w:t>
            </w:r>
          </w:p>
        </w:tc>
        <w:tc>
          <w:tcPr>
            <w:tcW w:w="1024" w:type="dxa"/>
          </w:tcPr>
          <w:p w:rsidR="00A742C7" w:rsidRDefault="00A742C7">
            <w:pPr>
              <w:pStyle w:val="ConsPlusNormal"/>
              <w:jc w:val="center"/>
            </w:pPr>
            <w:r>
              <w:t>0,010265</w:t>
            </w:r>
          </w:p>
        </w:tc>
      </w:tr>
      <w:tr w:rsidR="00A742C7">
        <w:tc>
          <w:tcPr>
            <w:tcW w:w="3364" w:type="dxa"/>
            <w:vMerge w:val="restart"/>
          </w:tcPr>
          <w:p w:rsidR="00A742C7" w:rsidRDefault="00A742C7">
            <w:pPr>
              <w:pStyle w:val="ConsPlusNormal"/>
            </w:pPr>
            <w:r>
              <w:t>Медицинская помощь в условиях дневных стационаров</w:t>
            </w:r>
          </w:p>
        </w:tc>
        <w:tc>
          <w:tcPr>
            <w:tcW w:w="2978" w:type="dxa"/>
            <w:gridSpan w:val="2"/>
          </w:tcPr>
          <w:p w:rsidR="00A742C7" w:rsidRDefault="00A742C7">
            <w:pPr>
              <w:pStyle w:val="ConsPlusNormal"/>
            </w:pPr>
            <w:r>
              <w:t>случаи лечения, всего</w:t>
            </w:r>
          </w:p>
        </w:tc>
        <w:tc>
          <w:tcPr>
            <w:tcW w:w="1504" w:type="dxa"/>
          </w:tcPr>
          <w:p w:rsidR="00A742C7" w:rsidRDefault="00A742C7">
            <w:pPr>
              <w:pStyle w:val="ConsPlusNormal"/>
              <w:jc w:val="center"/>
            </w:pPr>
            <w:r>
              <w:t>0,067347</w:t>
            </w:r>
          </w:p>
        </w:tc>
        <w:tc>
          <w:tcPr>
            <w:tcW w:w="1024" w:type="dxa"/>
          </w:tcPr>
          <w:p w:rsidR="00A742C7" w:rsidRDefault="00A742C7">
            <w:pPr>
              <w:pStyle w:val="ConsPlusNormal"/>
              <w:jc w:val="center"/>
            </w:pPr>
            <w:r>
              <w:t>0,041581</w:t>
            </w:r>
          </w:p>
        </w:tc>
        <w:tc>
          <w:tcPr>
            <w:tcW w:w="1024" w:type="dxa"/>
          </w:tcPr>
          <w:p w:rsidR="00A742C7" w:rsidRDefault="00A742C7">
            <w:pPr>
              <w:pStyle w:val="ConsPlusNormal"/>
              <w:jc w:val="center"/>
            </w:pPr>
            <w:r>
              <w:t>0,025766</w:t>
            </w:r>
          </w:p>
        </w:tc>
        <w:tc>
          <w:tcPr>
            <w:tcW w:w="1024" w:type="dxa"/>
          </w:tcPr>
          <w:p w:rsidR="00A742C7" w:rsidRDefault="00A742C7">
            <w:pPr>
              <w:pStyle w:val="ConsPlusNormal"/>
              <w:jc w:val="center"/>
            </w:pPr>
            <w:r>
              <w:t>0,000000</w:t>
            </w:r>
          </w:p>
        </w:tc>
      </w:tr>
      <w:tr w:rsidR="00A742C7">
        <w:tc>
          <w:tcPr>
            <w:tcW w:w="3364" w:type="dxa"/>
            <w:vMerge/>
          </w:tcPr>
          <w:p w:rsidR="00A742C7" w:rsidRDefault="00A742C7">
            <w:pPr>
              <w:pStyle w:val="ConsPlusNormal"/>
            </w:pPr>
          </w:p>
        </w:tc>
        <w:tc>
          <w:tcPr>
            <w:tcW w:w="2978" w:type="dxa"/>
            <w:gridSpan w:val="2"/>
          </w:tcPr>
          <w:p w:rsidR="00A742C7" w:rsidRDefault="00A742C7">
            <w:pPr>
              <w:pStyle w:val="ConsPlusNormal"/>
            </w:pPr>
            <w:r>
              <w:t>в том числе ЭКО</w:t>
            </w:r>
          </w:p>
        </w:tc>
        <w:tc>
          <w:tcPr>
            <w:tcW w:w="1504" w:type="dxa"/>
          </w:tcPr>
          <w:p w:rsidR="00A742C7" w:rsidRDefault="00A742C7">
            <w:pPr>
              <w:pStyle w:val="ConsPlusNormal"/>
              <w:jc w:val="center"/>
            </w:pPr>
            <w:r>
              <w:t>0,000644</w:t>
            </w:r>
          </w:p>
        </w:tc>
        <w:tc>
          <w:tcPr>
            <w:tcW w:w="1024" w:type="dxa"/>
          </w:tcPr>
          <w:p w:rsidR="00A742C7" w:rsidRDefault="00A742C7">
            <w:pPr>
              <w:pStyle w:val="ConsPlusNormal"/>
              <w:jc w:val="center"/>
            </w:pPr>
            <w:r>
              <w:t>0,000000</w:t>
            </w:r>
          </w:p>
        </w:tc>
        <w:tc>
          <w:tcPr>
            <w:tcW w:w="1024" w:type="dxa"/>
          </w:tcPr>
          <w:p w:rsidR="00A742C7" w:rsidRDefault="00A742C7">
            <w:pPr>
              <w:pStyle w:val="ConsPlusNormal"/>
              <w:jc w:val="center"/>
            </w:pPr>
            <w:r>
              <w:t>0,000644</w:t>
            </w:r>
          </w:p>
        </w:tc>
        <w:tc>
          <w:tcPr>
            <w:tcW w:w="1024" w:type="dxa"/>
          </w:tcPr>
          <w:p w:rsidR="00A742C7" w:rsidRDefault="00A742C7">
            <w:pPr>
              <w:pStyle w:val="ConsPlusNormal"/>
              <w:jc w:val="center"/>
            </w:pPr>
            <w:r>
              <w:t>0,000000</w:t>
            </w:r>
          </w:p>
        </w:tc>
      </w:tr>
      <w:tr w:rsidR="00A742C7">
        <w:tc>
          <w:tcPr>
            <w:tcW w:w="3364" w:type="dxa"/>
            <w:vMerge/>
          </w:tcPr>
          <w:p w:rsidR="00A742C7" w:rsidRDefault="00A742C7">
            <w:pPr>
              <w:pStyle w:val="ConsPlusNormal"/>
            </w:pPr>
          </w:p>
        </w:tc>
        <w:tc>
          <w:tcPr>
            <w:tcW w:w="2978" w:type="dxa"/>
            <w:gridSpan w:val="2"/>
          </w:tcPr>
          <w:p w:rsidR="00A742C7" w:rsidRDefault="00A742C7">
            <w:pPr>
              <w:pStyle w:val="ConsPlusNormal"/>
            </w:pPr>
            <w:r>
              <w:t>в том числе онкология</w:t>
            </w:r>
          </w:p>
        </w:tc>
        <w:tc>
          <w:tcPr>
            <w:tcW w:w="1504" w:type="dxa"/>
          </w:tcPr>
          <w:p w:rsidR="00A742C7" w:rsidRDefault="00A742C7">
            <w:pPr>
              <w:pStyle w:val="ConsPlusNormal"/>
              <w:jc w:val="center"/>
            </w:pPr>
            <w:r>
              <w:t>0,013080</w:t>
            </w:r>
          </w:p>
        </w:tc>
        <w:tc>
          <w:tcPr>
            <w:tcW w:w="1024" w:type="dxa"/>
          </w:tcPr>
          <w:p w:rsidR="00A742C7" w:rsidRDefault="00A742C7">
            <w:pPr>
              <w:pStyle w:val="ConsPlusNormal"/>
              <w:jc w:val="center"/>
            </w:pPr>
            <w:r>
              <w:t>0,001513</w:t>
            </w:r>
          </w:p>
        </w:tc>
        <w:tc>
          <w:tcPr>
            <w:tcW w:w="1024" w:type="dxa"/>
          </w:tcPr>
          <w:p w:rsidR="00A742C7" w:rsidRDefault="00A742C7">
            <w:pPr>
              <w:pStyle w:val="ConsPlusNormal"/>
              <w:jc w:val="center"/>
            </w:pPr>
            <w:r>
              <w:t>0,011567</w:t>
            </w:r>
          </w:p>
        </w:tc>
        <w:tc>
          <w:tcPr>
            <w:tcW w:w="1024" w:type="dxa"/>
          </w:tcPr>
          <w:p w:rsidR="00A742C7" w:rsidRDefault="00A742C7">
            <w:pPr>
              <w:pStyle w:val="ConsPlusNormal"/>
              <w:jc w:val="center"/>
            </w:pPr>
            <w:r>
              <w:t>0,000000</w:t>
            </w:r>
          </w:p>
        </w:tc>
      </w:tr>
      <w:tr w:rsidR="00A742C7">
        <w:tc>
          <w:tcPr>
            <w:tcW w:w="3364" w:type="dxa"/>
          </w:tcPr>
          <w:p w:rsidR="00A742C7" w:rsidRDefault="00A742C7">
            <w:pPr>
              <w:pStyle w:val="ConsPlusNormal"/>
            </w:pPr>
            <w:r>
              <w:t>Скорая медицинская помощь</w:t>
            </w:r>
          </w:p>
        </w:tc>
        <w:tc>
          <w:tcPr>
            <w:tcW w:w="2978" w:type="dxa"/>
            <w:gridSpan w:val="2"/>
          </w:tcPr>
          <w:p w:rsidR="00A742C7" w:rsidRDefault="00A742C7">
            <w:pPr>
              <w:pStyle w:val="ConsPlusNormal"/>
            </w:pPr>
            <w:r>
              <w:t>вызовы</w:t>
            </w:r>
          </w:p>
        </w:tc>
        <w:tc>
          <w:tcPr>
            <w:tcW w:w="1504" w:type="dxa"/>
          </w:tcPr>
          <w:p w:rsidR="00A742C7" w:rsidRDefault="00A742C7">
            <w:pPr>
              <w:pStyle w:val="ConsPlusNormal"/>
              <w:jc w:val="center"/>
            </w:pPr>
            <w:r>
              <w:t>0,29</w:t>
            </w:r>
          </w:p>
        </w:tc>
        <w:tc>
          <w:tcPr>
            <w:tcW w:w="1024" w:type="dxa"/>
          </w:tcPr>
          <w:p w:rsidR="00A742C7" w:rsidRDefault="00A742C7">
            <w:pPr>
              <w:pStyle w:val="ConsPlusNormal"/>
              <w:jc w:val="center"/>
            </w:pPr>
            <w:r>
              <w:t>0,29</w:t>
            </w:r>
          </w:p>
        </w:tc>
        <w:tc>
          <w:tcPr>
            <w:tcW w:w="1024" w:type="dxa"/>
          </w:tcPr>
          <w:p w:rsidR="00A742C7" w:rsidRDefault="00A742C7">
            <w:pPr>
              <w:pStyle w:val="ConsPlusNormal"/>
              <w:jc w:val="center"/>
            </w:pPr>
            <w:r>
              <w:t>0,29</w:t>
            </w:r>
          </w:p>
        </w:tc>
        <w:tc>
          <w:tcPr>
            <w:tcW w:w="1024" w:type="dxa"/>
          </w:tcPr>
          <w:p w:rsidR="00A742C7" w:rsidRDefault="00A742C7">
            <w:pPr>
              <w:pStyle w:val="ConsPlusNormal"/>
              <w:jc w:val="center"/>
            </w:pPr>
            <w:r>
              <w:t>0,000000</w:t>
            </w:r>
          </w:p>
        </w:tc>
      </w:tr>
      <w:tr w:rsidR="00A742C7">
        <w:tc>
          <w:tcPr>
            <w:tcW w:w="3364" w:type="dxa"/>
            <w:vMerge w:val="restart"/>
          </w:tcPr>
          <w:p w:rsidR="00A742C7" w:rsidRDefault="00A742C7">
            <w:pPr>
              <w:pStyle w:val="ConsPlusNormal"/>
            </w:pPr>
            <w:r>
              <w:t>Медицинская реабилитация</w:t>
            </w:r>
          </w:p>
        </w:tc>
        <w:tc>
          <w:tcPr>
            <w:tcW w:w="709" w:type="dxa"/>
            <w:vMerge w:val="restart"/>
          </w:tcPr>
          <w:p w:rsidR="00A742C7" w:rsidRDefault="00A742C7">
            <w:pPr>
              <w:pStyle w:val="ConsPlusNormal"/>
            </w:pPr>
            <w:r>
              <w:t>в том числе</w:t>
            </w:r>
          </w:p>
        </w:tc>
        <w:tc>
          <w:tcPr>
            <w:tcW w:w="2269" w:type="dxa"/>
          </w:tcPr>
          <w:p w:rsidR="00A742C7" w:rsidRDefault="00A742C7">
            <w:pPr>
              <w:pStyle w:val="ConsPlusNormal"/>
            </w:pPr>
            <w:r>
              <w:t>в амбулаторных условиях</w:t>
            </w:r>
          </w:p>
        </w:tc>
        <w:tc>
          <w:tcPr>
            <w:tcW w:w="1504" w:type="dxa"/>
          </w:tcPr>
          <w:p w:rsidR="00A742C7" w:rsidRDefault="00A742C7">
            <w:pPr>
              <w:pStyle w:val="ConsPlusNormal"/>
              <w:jc w:val="center"/>
            </w:pPr>
            <w:r>
              <w:t>0,003241</w:t>
            </w:r>
          </w:p>
        </w:tc>
        <w:tc>
          <w:tcPr>
            <w:tcW w:w="1024" w:type="dxa"/>
          </w:tcPr>
          <w:p w:rsidR="00A742C7" w:rsidRDefault="00A742C7">
            <w:pPr>
              <w:pStyle w:val="ConsPlusNormal"/>
              <w:jc w:val="center"/>
            </w:pPr>
            <w:r>
              <w:t>0,003241</w:t>
            </w:r>
          </w:p>
        </w:tc>
        <w:tc>
          <w:tcPr>
            <w:tcW w:w="1024" w:type="dxa"/>
          </w:tcPr>
          <w:p w:rsidR="00A742C7" w:rsidRDefault="00A742C7">
            <w:pPr>
              <w:pStyle w:val="ConsPlusNormal"/>
              <w:jc w:val="center"/>
            </w:pPr>
            <w:r>
              <w:t>0,000000</w:t>
            </w:r>
          </w:p>
        </w:tc>
        <w:tc>
          <w:tcPr>
            <w:tcW w:w="1024" w:type="dxa"/>
          </w:tcPr>
          <w:p w:rsidR="00A742C7" w:rsidRDefault="00A742C7">
            <w:pPr>
              <w:pStyle w:val="ConsPlusNormal"/>
              <w:jc w:val="center"/>
            </w:pPr>
            <w:r>
              <w:t>0,000000</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269" w:type="dxa"/>
          </w:tcPr>
          <w:p w:rsidR="00A742C7" w:rsidRDefault="00A742C7">
            <w:pPr>
              <w:pStyle w:val="ConsPlusNormal"/>
            </w:pPr>
            <w:r>
              <w:t>в условиях дневных стационаров</w:t>
            </w:r>
          </w:p>
        </w:tc>
        <w:tc>
          <w:tcPr>
            <w:tcW w:w="1504" w:type="dxa"/>
          </w:tcPr>
          <w:p w:rsidR="00A742C7" w:rsidRDefault="00A742C7">
            <w:pPr>
              <w:pStyle w:val="ConsPlusNormal"/>
              <w:jc w:val="center"/>
            </w:pPr>
            <w:r>
              <w:t>0,002705</w:t>
            </w:r>
          </w:p>
        </w:tc>
        <w:tc>
          <w:tcPr>
            <w:tcW w:w="1024" w:type="dxa"/>
          </w:tcPr>
          <w:p w:rsidR="00A742C7" w:rsidRDefault="00A742C7">
            <w:pPr>
              <w:pStyle w:val="ConsPlusNormal"/>
              <w:jc w:val="center"/>
            </w:pPr>
            <w:r>
              <w:t>0,002705</w:t>
            </w:r>
          </w:p>
        </w:tc>
        <w:tc>
          <w:tcPr>
            <w:tcW w:w="1024" w:type="dxa"/>
          </w:tcPr>
          <w:p w:rsidR="00A742C7" w:rsidRDefault="00A742C7">
            <w:pPr>
              <w:pStyle w:val="ConsPlusNormal"/>
              <w:jc w:val="center"/>
            </w:pPr>
            <w:r>
              <w:t>0,000000</w:t>
            </w:r>
          </w:p>
        </w:tc>
        <w:tc>
          <w:tcPr>
            <w:tcW w:w="1024" w:type="dxa"/>
          </w:tcPr>
          <w:p w:rsidR="00A742C7" w:rsidRDefault="00A742C7">
            <w:pPr>
              <w:pStyle w:val="ConsPlusNormal"/>
              <w:jc w:val="center"/>
            </w:pPr>
            <w:r>
              <w:t>0,000000</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269" w:type="dxa"/>
          </w:tcPr>
          <w:p w:rsidR="00A742C7" w:rsidRDefault="00A742C7">
            <w:pPr>
              <w:pStyle w:val="ConsPlusNormal"/>
            </w:pPr>
            <w:r>
              <w:t>специализированная в условиях круглосуточного стационара</w:t>
            </w:r>
          </w:p>
        </w:tc>
        <w:tc>
          <w:tcPr>
            <w:tcW w:w="1504" w:type="dxa"/>
          </w:tcPr>
          <w:p w:rsidR="00A742C7" w:rsidRDefault="00A742C7">
            <w:pPr>
              <w:pStyle w:val="ConsPlusNormal"/>
              <w:jc w:val="center"/>
            </w:pPr>
            <w:r>
              <w:t>0,005643</w:t>
            </w:r>
          </w:p>
        </w:tc>
        <w:tc>
          <w:tcPr>
            <w:tcW w:w="1024" w:type="dxa"/>
          </w:tcPr>
          <w:p w:rsidR="00A742C7" w:rsidRDefault="00A742C7">
            <w:pPr>
              <w:pStyle w:val="ConsPlusNormal"/>
              <w:jc w:val="center"/>
            </w:pPr>
            <w:r>
              <w:t>0,000000</w:t>
            </w:r>
          </w:p>
        </w:tc>
        <w:tc>
          <w:tcPr>
            <w:tcW w:w="1024" w:type="dxa"/>
          </w:tcPr>
          <w:p w:rsidR="00A742C7" w:rsidRDefault="00A742C7">
            <w:pPr>
              <w:pStyle w:val="ConsPlusNormal"/>
              <w:jc w:val="center"/>
            </w:pPr>
            <w:r>
              <w:t>0,003132</w:t>
            </w:r>
          </w:p>
        </w:tc>
        <w:tc>
          <w:tcPr>
            <w:tcW w:w="1024" w:type="dxa"/>
          </w:tcPr>
          <w:p w:rsidR="00A742C7" w:rsidRDefault="00A742C7">
            <w:pPr>
              <w:pStyle w:val="ConsPlusNormal"/>
              <w:jc w:val="center"/>
            </w:pPr>
            <w:r>
              <w:t>0,002511</w:t>
            </w:r>
          </w:p>
        </w:tc>
      </w:tr>
    </w:tbl>
    <w:p w:rsidR="00A742C7" w:rsidRDefault="00A742C7">
      <w:pPr>
        <w:pStyle w:val="ConsPlusNormal"/>
        <w:sectPr w:rsidR="00A742C7">
          <w:pgSz w:w="16838" w:h="11905" w:orient="landscape"/>
          <w:pgMar w:top="1701" w:right="1134" w:bottom="850" w:left="1134" w:header="0" w:footer="0" w:gutter="0"/>
          <w:cols w:space="720"/>
          <w:titlePg/>
        </w:sectPr>
      </w:pPr>
    </w:p>
    <w:p w:rsidR="00A742C7" w:rsidRDefault="00A742C7">
      <w:pPr>
        <w:pStyle w:val="ConsPlusNormal"/>
        <w:jc w:val="both"/>
      </w:pPr>
    </w:p>
    <w:p w:rsidR="00A742C7" w:rsidRDefault="00A742C7">
      <w:pPr>
        <w:pStyle w:val="ConsPlusNormal"/>
        <w:ind w:firstLine="540"/>
        <w:jc w:val="both"/>
      </w:pPr>
      <w:r>
        <w:t>дифференцированные нормативы объема на 1 жителя за счет средств республиканского бюджета на 2025 год:</w:t>
      </w:r>
    </w:p>
    <w:p w:rsidR="00A742C7" w:rsidRDefault="00A742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364"/>
        <w:gridCol w:w="709"/>
        <w:gridCol w:w="2029"/>
        <w:gridCol w:w="1504"/>
        <w:gridCol w:w="904"/>
        <w:gridCol w:w="904"/>
        <w:gridCol w:w="904"/>
      </w:tblGrid>
      <w:tr w:rsidR="00A742C7">
        <w:tc>
          <w:tcPr>
            <w:tcW w:w="6102" w:type="dxa"/>
            <w:gridSpan w:val="3"/>
            <w:vMerge w:val="restart"/>
          </w:tcPr>
          <w:p w:rsidR="00A742C7" w:rsidRDefault="00A742C7">
            <w:pPr>
              <w:pStyle w:val="ConsPlusNormal"/>
              <w:jc w:val="center"/>
            </w:pPr>
            <w:r>
              <w:t>Вид медицинской помощи</w:t>
            </w:r>
          </w:p>
        </w:tc>
        <w:tc>
          <w:tcPr>
            <w:tcW w:w="1504" w:type="dxa"/>
            <w:vMerge w:val="restart"/>
          </w:tcPr>
          <w:p w:rsidR="00A742C7" w:rsidRDefault="00A742C7">
            <w:pPr>
              <w:pStyle w:val="ConsPlusNormal"/>
              <w:jc w:val="center"/>
            </w:pPr>
            <w:r>
              <w:t>Норматив объема медицинской помощи</w:t>
            </w:r>
          </w:p>
        </w:tc>
        <w:tc>
          <w:tcPr>
            <w:tcW w:w="2712" w:type="dxa"/>
            <w:gridSpan w:val="3"/>
          </w:tcPr>
          <w:p w:rsidR="00A742C7" w:rsidRDefault="00A742C7">
            <w:pPr>
              <w:pStyle w:val="ConsPlusNormal"/>
              <w:jc w:val="center"/>
            </w:pPr>
            <w:r>
              <w:t>В том числе по уровням (этапам)</w:t>
            </w:r>
          </w:p>
        </w:tc>
      </w:tr>
      <w:tr w:rsidR="00A742C7">
        <w:tc>
          <w:tcPr>
            <w:tcW w:w="6102" w:type="dxa"/>
            <w:gridSpan w:val="3"/>
            <w:vMerge/>
          </w:tcPr>
          <w:p w:rsidR="00A742C7" w:rsidRDefault="00A742C7">
            <w:pPr>
              <w:pStyle w:val="ConsPlusNormal"/>
            </w:pPr>
          </w:p>
        </w:tc>
        <w:tc>
          <w:tcPr>
            <w:tcW w:w="1504" w:type="dxa"/>
            <w:vMerge/>
          </w:tcPr>
          <w:p w:rsidR="00A742C7" w:rsidRDefault="00A742C7">
            <w:pPr>
              <w:pStyle w:val="ConsPlusNormal"/>
            </w:pPr>
          </w:p>
        </w:tc>
        <w:tc>
          <w:tcPr>
            <w:tcW w:w="904" w:type="dxa"/>
          </w:tcPr>
          <w:p w:rsidR="00A742C7" w:rsidRDefault="00A742C7">
            <w:pPr>
              <w:pStyle w:val="ConsPlusNormal"/>
              <w:jc w:val="center"/>
            </w:pPr>
            <w:r>
              <w:t>1</w:t>
            </w:r>
          </w:p>
        </w:tc>
        <w:tc>
          <w:tcPr>
            <w:tcW w:w="904" w:type="dxa"/>
          </w:tcPr>
          <w:p w:rsidR="00A742C7" w:rsidRDefault="00A742C7">
            <w:pPr>
              <w:pStyle w:val="ConsPlusNormal"/>
              <w:jc w:val="center"/>
            </w:pPr>
            <w:r>
              <w:t>2</w:t>
            </w:r>
          </w:p>
        </w:tc>
        <w:tc>
          <w:tcPr>
            <w:tcW w:w="904" w:type="dxa"/>
          </w:tcPr>
          <w:p w:rsidR="00A742C7" w:rsidRDefault="00A742C7">
            <w:pPr>
              <w:pStyle w:val="ConsPlusNormal"/>
              <w:jc w:val="center"/>
            </w:pPr>
            <w:r>
              <w:t>3</w:t>
            </w:r>
          </w:p>
        </w:tc>
      </w:tr>
      <w:tr w:rsidR="00A742C7">
        <w:tc>
          <w:tcPr>
            <w:tcW w:w="3364" w:type="dxa"/>
            <w:vMerge w:val="restart"/>
          </w:tcPr>
          <w:p w:rsidR="00A742C7" w:rsidRDefault="00A742C7">
            <w:pPr>
              <w:pStyle w:val="ConsPlusNormal"/>
            </w:pPr>
            <w:r>
              <w:t>Амбулаторно-поликлиническая помощь</w:t>
            </w:r>
          </w:p>
        </w:tc>
        <w:tc>
          <w:tcPr>
            <w:tcW w:w="709" w:type="dxa"/>
            <w:vMerge w:val="restart"/>
          </w:tcPr>
          <w:p w:rsidR="00A742C7" w:rsidRDefault="00A742C7">
            <w:pPr>
              <w:pStyle w:val="ConsPlusNormal"/>
            </w:pPr>
            <w:r>
              <w:t>в том числе</w:t>
            </w:r>
          </w:p>
        </w:tc>
        <w:tc>
          <w:tcPr>
            <w:tcW w:w="2029" w:type="dxa"/>
          </w:tcPr>
          <w:p w:rsidR="00A742C7" w:rsidRDefault="00A742C7">
            <w:pPr>
              <w:pStyle w:val="ConsPlusNormal"/>
            </w:pPr>
            <w:r>
              <w:t>посещения с профилактической и иной целью (посещения), в том числе:</w:t>
            </w:r>
          </w:p>
        </w:tc>
        <w:tc>
          <w:tcPr>
            <w:tcW w:w="1504" w:type="dxa"/>
          </w:tcPr>
          <w:p w:rsidR="00A742C7" w:rsidRDefault="00A742C7">
            <w:pPr>
              <w:pStyle w:val="ConsPlusNormal"/>
              <w:jc w:val="center"/>
            </w:pPr>
            <w:r>
              <w:t>0,52670</w:t>
            </w:r>
          </w:p>
        </w:tc>
        <w:tc>
          <w:tcPr>
            <w:tcW w:w="904" w:type="dxa"/>
          </w:tcPr>
          <w:p w:rsidR="00A742C7" w:rsidRDefault="00A742C7">
            <w:pPr>
              <w:pStyle w:val="ConsPlusNormal"/>
              <w:jc w:val="center"/>
            </w:pPr>
            <w:r>
              <w:t>0,11822</w:t>
            </w:r>
          </w:p>
        </w:tc>
        <w:tc>
          <w:tcPr>
            <w:tcW w:w="904" w:type="dxa"/>
          </w:tcPr>
          <w:p w:rsidR="00A742C7" w:rsidRDefault="00A742C7">
            <w:pPr>
              <w:pStyle w:val="ConsPlusNormal"/>
              <w:jc w:val="center"/>
            </w:pPr>
            <w:r>
              <w:t>0,40797</w:t>
            </w:r>
          </w:p>
        </w:tc>
        <w:tc>
          <w:tcPr>
            <w:tcW w:w="904" w:type="dxa"/>
          </w:tcPr>
          <w:p w:rsidR="00A742C7" w:rsidRDefault="00A742C7">
            <w:pPr>
              <w:pStyle w:val="ConsPlusNormal"/>
              <w:jc w:val="center"/>
            </w:pPr>
            <w:r>
              <w:t>0,00052</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029" w:type="dxa"/>
          </w:tcPr>
          <w:p w:rsidR="00A742C7" w:rsidRDefault="00A742C7">
            <w:pPr>
              <w:pStyle w:val="ConsPlusNormal"/>
            </w:pPr>
            <w:r>
              <w:t>посещения по паллиативной медицинской помощи без учета посещений на дому патронажными бригадами (посещения)</w:t>
            </w:r>
          </w:p>
        </w:tc>
        <w:tc>
          <w:tcPr>
            <w:tcW w:w="1504" w:type="dxa"/>
          </w:tcPr>
          <w:p w:rsidR="00A742C7" w:rsidRDefault="00A742C7">
            <w:pPr>
              <w:pStyle w:val="ConsPlusNormal"/>
              <w:jc w:val="center"/>
            </w:pPr>
            <w:r>
              <w:t>0,0220</w:t>
            </w:r>
          </w:p>
        </w:tc>
        <w:tc>
          <w:tcPr>
            <w:tcW w:w="904" w:type="dxa"/>
          </w:tcPr>
          <w:p w:rsidR="00A742C7" w:rsidRDefault="00A742C7">
            <w:pPr>
              <w:pStyle w:val="ConsPlusNormal"/>
              <w:jc w:val="center"/>
            </w:pPr>
            <w:r>
              <w:t>0,0053</w:t>
            </w:r>
          </w:p>
        </w:tc>
        <w:tc>
          <w:tcPr>
            <w:tcW w:w="904" w:type="dxa"/>
          </w:tcPr>
          <w:p w:rsidR="00A742C7" w:rsidRDefault="00A742C7">
            <w:pPr>
              <w:pStyle w:val="ConsPlusNormal"/>
              <w:jc w:val="center"/>
            </w:pPr>
            <w:r>
              <w:t>0,0164</w:t>
            </w:r>
          </w:p>
        </w:tc>
        <w:tc>
          <w:tcPr>
            <w:tcW w:w="904" w:type="dxa"/>
          </w:tcPr>
          <w:p w:rsidR="00A742C7" w:rsidRDefault="00A742C7">
            <w:pPr>
              <w:pStyle w:val="ConsPlusNormal"/>
              <w:jc w:val="center"/>
            </w:pPr>
            <w:r>
              <w:t>0,0003</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029" w:type="dxa"/>
          </w:tcPr>
          <w:p w:rsidR="00A742C7" w:rsidRDefault="00A742C7">
            <w:pPr>
              <w:pStyle w:val="ConsPlusNormal"/>
            </w:pPr>
            <w:r>
              <w:t>посещение на дому выездными патронажными бригадами (посещения)</w:t>
            </w:r>
          </w:p>
        </w:tc>
        <w:tc>
          <w:tcPr>
            <w:tcW w:w="1504" w:type="dxa"/>
          </w:tcPr>
          <w:p w:rsidR="00A742C7" w:rsidRDefault="00A742C7">
            <w:pPr>
              <w:pStyle w:val="ConsPlusNormal"/>
              <w:jc w:val="center"/>
            </w:pPr>
            <w:r>
              <w:t>0,00800</w:t>
            </w:r>
          </w:p>
        </w:tc>
        <w:tc>
          <w:tcPr>
            <w:tcW w:w="904" w:type="dxa"/>
          </w:tcPr>
          <w:p w:rsidR="00A742C7" w:rsidRDefault="00A742C7">
            <w:pPr>
              <w:pStyle w:val="ConsPlusNormal"/>
              <w:jc w:val="center"/>
            </w:pPr>
            <w:r>
              <w:t>0,00009</w:t>
            </w:r>
          </w:p>
        </w:tc>
        <w:tc>
          <w:tcPr>
            <w:tcW w:w="904" w:type="dxa"/>
          </w:tcPr>
          <w:p w:rsidR="00A742C7" w:rsidRDefault="00A742C7">
            <w:pPr>
              <w:pStyle w:val="ConsPlusNormal"/>
              <w:jc w:val="center"/>
            </w:pPr>
            <w:r>
              <w:t>0,00771</w:t>
            </w:r>
          </w:p>
        </w:tc>
        <w:tc>
          <w:tcPr>
            <w:tcW w:w="904" w:type="dxa"/>
          </w:tcPr>
          <w:p w:rsidR="00A742C7" w:rsidRDefault="00A742C7">
            <w:pPr>
              <w:pStyle w:val="ConsPlusNormal"/>
              <w:jc w:val="center"/>
            </w:pPr>
            <w:r>
              <w:t>0,00020</w:t>
            </w:r>
          </w:p>
        </w:tc>
      </w:tr>
      <w:tr w:rsidR="00A742C7">
        <w:tc>
          <w:tcPr>
            <w:tcW w:w="3364" w:type="dxa"/>
            <w:vMerge/>
          </w:tcPr>
          <w:p w:rsidR="00A742C7" w:rsidRDefault="00A742C7">
            <w:pPr>
              <w:pStyle w:val="ConsPlusNormal"/>
            </w:pPr>
          </w:p>
        </w:tc>
        <w:tc>
          <w:tcPr>
            <w:tcW w:w="709" w:type="dxa"/>
            <w:vMerge/>
          </w:tcPr>
          <w:p w:rsidR="00A742C7" w:rsidRDefault="00A742C7">
            <w:pPr>
              <w:pStyle w:val="ConsPlusNormal"/>
            </w:pPr>
          </w:p>
        </w:tc>
        <w:tc>
          <w:tcPr>
            <w:tcW w:w="2029" w:type="dxa"/>
          </w:tcPr>
          <w:p w:rsidR="00A742C7" w:rsidRDefault="00A742C7">
            <w:pPr>
              <w:pStyle w:val="ConsPlusNormal"/>
            </w:pPr>
            <w:r>
              <w:t>обращения по поводу заболеваний (обращения)</w:t>
            </w:r>
          </w:p>
        </w:tc>
        <w:tc>
          <w:tcPr>
            <w:tcW w:w="1504" w:type="dxa"/>
          </w:tcPr>
          <w:p w:rsidR="00A742C7" w:rsidRDefault="00A742C7">
            <w:pPr>
              <w:pStyle w:val="ConsPlusNormal"/>
              <w:jc w:val="center"/>
            </w:pPr>
            <w:r>
              <w:t>0,1051</w:t>
            </w:r>
          </w:p>
        </w:tc>
        <w:tc>
          <w:tcPr>
            <w:tcW w:w="904" w:type="dxa"/>
          </w:tcPr>
          <w:p w:rsidR="00A742C7" w:rsidRDefault="00A742C7">
            <w:pPr>
              <w:pStyle w:val="ConsPlusNormal"/>
              <w:jc w:val="center"/>
            </w:pPr>
            <w:r>
              <w:t>0,0176</w:t>
            </w:r>
          </w:p>
        </w:tc>
        <w:tc>
          <w:tcPr>
            <w:tcW w:w="904" w:type="dxa"/>
          </w:tcPr>
          <w:p w:rsidR="00A742C7" w:rsidRDefault="00A742C7">
            <w:pPr>
              <w:pStyle w:val="ConsPlusNormal"/>
              <w:jc w:val="center"/>
            </w:pPr>
            <w:r>
              <w:t>0,0864</w:t>
            </w:r>
          </w:p>
        </w:tc>
        <w:tc>
          <w:tcPr>
            <w:tcW w:w="904" w:type="dxa"/>
          </w:tcPr>
          <w:p w:rsidR="00A742C7" w:rsidRDefault="00A742C7">
            <w:pPr>
              <w:pStyle w:val="ConsPlusNormal"/>
              <w:jc w:val="center"/>
            </w:pPr>
            <w:r>
              <w:t>0,0011</w:t>
            </w:r>
          </w:p>
        </w:tc>
      </w:tr>
      <w:tr w:rsidR="00A742C7">
        <w:tc>
          <w:tcPr>
            <w:tcW w:w="4073" w:type="dxa"/>
            <w:gridSpan w:val="2"/>
          </w:tcPr>
          <w:p w:rsidR="00A742C7" w:rsidRDefault="00A742C7">
            <w:pPr>
              <w:pStyle w:val="ConsPlusNormal"/>
            </w:pPr>
            <w:r>
              <w:t xml:space="preserve">Специализированная медицинская </w:t>
            </w:r>
            <w:r>
              <w:lastRenderedPageBreak/>
              <w:t>помощь в стационарных условиях</w:t>
            </w:r>
          </w:p>
        </w:tc>
        <w:tc>
          <w:tcPr>
            <w:tcW w:w="2029" w:type="dxa"/>
          </w:tcPr>
          <w:p w:rsidR="00A742C7" w:rsidRDefault="00A742C7">
            <w:pPr>
              <w:pStyle w:val="ConsPlusNormal"/>
            </w:pPr>
            <w:r>
              <w:lastRenderedPageBreak/>
              <w:t xml:space="preserve">случаи </w:t>
            </w:r>
            <w:r>
              <w:lastRenderedPageBreak/>
              <w:t>госпитализации</w:t>
            </w:r>
          </w:p>
        </w:tc>
        <w:tc>
          <w:tcPr>
            <w:tcW w:w="1504" w:type="dxa"/>
          </w:tcPr>
          <w:p w:rsidR="00A742C7" w:rsidRDefault="00A742C7">
            <w:pPr>
              <w:pStyle w:val="ConsPlusNormal"/>
              <w:jc w:val="center"/>
            </w:pPr>
            <w:r>
              <w:lastRenderedPageBreak/>
              <w:t>0,0110</w:t>
            </w:r>
          </w:p>
        </w:tc>
        <w:tc>
          <w:tcPr>
            <w:tcW w:w="904" w:type="dxa"/>
          </w:tcPr>
          <w:p w:rsidR="00A742C7" w:rsidRDefault="00A742C7">
            <w:pPr>
              <w:pStyle w:val="ConsPlusNormal"/>
              <w:jc w:val="center"/>
            </w:pPr>
            <w:r>
              <w:t>0,0000</w:t>
            </w:r>
          </w:p>
        </w:tc>
        <w:tc>
          <w:tcPr>
            <w:tcW w:w="904" w:type="dxa"/>
          </w:tcPr>
          <w:p w:rsidR="00A742C7" w:rsidRDefault="00A742C7">
            <w:pPr>
              <w:pStyle w:val="ConsPlusNormal"/>
              <w:jc w:val="center"/>
            </w:pPr>
            <w:r>
              <w:t>0,0110</w:t>
            </w:r>
          </w:p>
        </w:tc>
        <w:tc>
          <w:tcPr>
            <w:tcW w:w="904" w:type="dxa"/>
          </w:tcPr>
          <w:p w:rsidR="00A742C7" w:rsidRDefault="00A742C7">
            <w:pPr>
              <w:pStyle w:val="ConsPlusNormal"/>
              <w:jc w:val="center"/>
            </w:pPr>
            <w:r>
              <w:t>0,0000</w:t>
            </w:r>
          </w:p>
        </w:tc>
      </w:tr>
      <w:tr w:rsidR="00A742C7">
        <w:tc>
          <w:tcPr>
            <w:tcW w:w="4073" w:type="dxa"/>
            <w:gridSpan w:val="2"/>
          </w:tcPr>
          <w:p w:rsidR="00A742C7" w:rsidRDefault="00A742C7">
            <w:pPr>
              <w:pStyle w:val="ConsPlusNormal"/>
            </w:pPr>
            <w:r>
              <w:t>Медицинская помощь в условиях дневного стационара</w:t>
            </w:r>
          </w:p>
        </w:tc>
        <w:tc>
          <w:tcPr>
            <w:tcW w:w="2029" w:type="dxa"/>
          </w:tcPr>
          <w:p w:rsidR="00A742C7" w:rsidRDefault="00A742C7">
            <w:pPr>
              <w:pStyle w:val="ConsPlusNormal"/>
            </w:pPr>
            <w:r>
              <w:t>случаи лечения</w:t>
            </w:r>
          </w:p>
        </w:tc>
        <w:tc>
          <w:tcPr>
            <w:tcW w:w="1504" w:type="dxa"/>
          </w:tcPr>
          <w:p w:rsidR="00A742C7" w:rsidRDefault="00A742C7">
            <w:pPr>
              <w:pStyle w:val="ConsPlusNormal"/>
              <w:jc w:val="center"/>
            </w:pPr>
            <w:r>
              <w:t>0,0021</w:t>
            </w:r>
          </w:p>
        </w:tc>
        <w:tc>
          <w:tcPr>
            <w:tcW w:w="904" w:type="dxa"/>
          </w:tcPr>
          <w:p w:rsidR="00A742C7" w:rsidRDefault="00A742C7">
            <w:pPr>
              <w:pStyle w:val="ConsPlusNormal"/>
              <w:jc w:val="center"/>
            </w:pPr>
            <w:r>
              <w:t>0,0000</w:t>
            </w:r>
          </w:p>
        </w:tc>
        <w:tc>
          <w:tcPr>
            <w:tcW w:w="904" w:type="dxa"/>
          </w:tcPr>
          <w:p w:rsidR="00A742C7" w:rsidRDefault="00A742C7">
            <w:pPr>
              <w:pStyle w:val="ConsPlusNormal"/>
              <w:jc w:val="center"/>
            </w:pPr>
            <w:r>
              <w:t>0,0021</w:t>
            </w:r>
          </w:p>
        </w:tc>
        <w:tc>
          <w:tcPr>
            <w:tcW w:w="904" w:type="dxa"/>
          </w:tcPr>
          <w:p w:rsidR="00A742C7" w:rsidRDefault="00A742C7">
            <w:pPr>
              <w:pStyle w:val="ConsPlusNormal"/>
              <w:jc w:val="center"/>
            </w:pPr>
            <w:r>
              <w:t>0,0000</w:t>
            </w:r>
          </w:p>
        </w:tc>
      </w:tr>
      <w:tr w:rsidR="00A742C7">
        <w:tc>
          <w:tcPr>
            <w:tcW w:w="4073" w:type="dxa"/>
            <w:gridSpan w:val="2"/>
          </w:tcPr>
          <w:p w:rsidR="00A742C7" w:rsidRDefault="00A742C7">
            <w:pPr>
              <w:pStyle w:val="ConsPlusNormal"/>
            </w:pPr>
            <w:r>
              <w:t>Паллиативная медицинская помощь</w:t>
            </w:r>
          </w:p>
        </w:tc>
        <w:tc>
          <w:tcPr>
            <w:tcW w:w="2029" w:type="dxa"/>
          </w:tcPr>
          <w:p w:rsidR="00A742C7" w:rsidRDefault="00A742C7">
            <w:pPr>
              <w:pStyle w:val="ConsPlusNormal"/>
            </w:pPr>
            <w:r>
              <w:t>койко-дни</w:t>
            </w:r>
          </w:p>
        </w:tc>
        <w:tc>
          <w:tcPr>
            <w:tcW w:w="1504" w:type="dxa"/>
          </w:tcPr>
          <w:p w:rsidR="00A742C7" w:rsidRDefault="00A742C7">
            <w:pPr>
              <w:pStyle w:val="ConsPlusNormal"/>
              <w:jc w:val="center"/>
            </w:pPr>
            <w:r>
              <w:t>0,0920</w:t>
            </w:r>
          </w:p>
        </w:tc>
        <w:tc>
          <w:tcPr>
            <w:tcW w:w="904" w:type="dxa"/>
          </w:tcPr>
          <w:p w:rsidR="00A742C7" w:rsidRDefault="00A742C7">
            <w:pPr>
              <w:pStyle w:val="ConsPlusNormal"/>
              <w:jc w:val="center"/>
            </w:pPr>
            <w:r>
              <w:t>0,0253</w:t>
            </w:r>
          </w:p>
        </w:tc>
        <w:tc>
          <w:tcPr>
            <w:tcW w:w="904" w:type="dxa"/>
          </w:tcPr>
          <w:p w:rsidR="00A742C7" w:rsidRDefault="00A742C7">
            <w:pPr>
              <w:pStyle w:val="ConsPlusNormal"/>
              <w:jc w:val="center"/>
            </w:pPr>
            <w:r>
              <w:t>0,0642</w:t>
            </w:r>
          </w:p>
        </w:tc>
        <w:tc>
          <w:tcPr>
            <w:tcW w:w="904" w:type="dxa"/>
          </w:tcPr>
          <w:p w:rsidR="00A742C7" w:rsidRDefault="00A742C7">
            <w:pPr>
              <w:pStyle w:val="ConsPlusNormal"/>
              <w:jc w:val="center"/>
            </w:pPr>
            <w:r>
              <w:t>0,0024</w:t>
            </w:r>
          </w:p>
        </w:tc>
      </w:tr>
      <w:tr w:rsidR="00A742C7">
        <w:tc>
          <w:tcPr>
            <w:tcW w:w="4073" w:type="dxa"/>
            <w:gridSpan w:val="2"/>
          </w:tcPr>
          <w:p w:rsidR="00A742C7" w:rsidRDefault="00A742C7">
            <w:pPr>
              <w:pStyle w:val="ConsPlusNormal"/>
            </w:pPr>
            <w:r>
              <w:t>Скорая медицинская помощь</w:t>
            </w:r>
          </w:p>
        </w:tc>
        <w:tc>
          <w:tcPr>
            <w:tcW w:w="2029" w:type="dxa"/>
          </w:tcPr>
          <w:p w:rsidR="00A742C7" w:rsidRDefault="00A742C7">
            <w:pPr>
              <w:pStyle w:val="ConsPlusNormal"/>
            </w:pPr>
            <w:r>
              <w:t>вызовы</w:t>
            </w:r>
          </w:p>
        </w:tc>
        <w:tc>
          <w:tcPr>
            <w:tcW w:w="1504" w:type="dxa"/>
          </w:tcPr>
          <w:p w:rsidR="00A742C7" w:rsidRDefault="00A742C7">
            <w:pPr>
              <w:pStyle w:val="ConsPlusNormal"/>
              <w:jc w:val="center"/>
            </w:pPr>
            <w:r>
              <w:t>0,00290</w:t>
            </w:r>
          </w:p>
        </w:tc>
        <w:tc>
          <w:tcPr>
            <w:tcW w:w="904" w:type="dxa"/>
          </w:tcPr>
          <w:p w:rsidR="00A742C7" w:rsidRDefault="00A742C7">
            <w:pPr>
              <w:pStyle w:val="ConsPlusNormal"/>
              <w:jc w:val="center"/>
            </w:pPr>
            <w:r>
              <w:t>0,0029</w:t>
            </w:r>
          </w:p>
        </w:tc>
        <w:tc>
          <w:tcPr>
            <w:tcW w:w="904" w:type="dxa"/>
          </w:tcPr>
          <w:p w:rsidR="00A742C7" w:rsidRDefault="00A742C7">
            <w:pPr>
              <w:pStyle w:val="ConsPlusNormal"/>
              <w:jc w:val="center"/>
            </w:pPr>
            <w:r>
              <w:t>0,0000</w:t>
            </w:r>
          </w:p>
        </w:tc>
        <w:tc>
          <w:tcPr>
            <w:tcW w:w="904" w:type="dxa"/>
          </w:tcPr>
          <w:p w:rsidR="00A742C7" w:rsidRDefault="00A742C7">
            <w:pPr>
              <w:pStyle w:val="ConsPlusNormal"/>
              <w:jc w:val="center"/>
            </w:pPr>
            <w:r>
              <w:t>0,0000</w:t>
            </w:r>
          </w:p>
        </w:tc>
      </w:tr>
    </w:tbl>
    <w:p w:rsidR="00A742C7" w:rsidRDefault="00A742C7">
      <w:pPr>
        <w:pStyle w:val="ConsPlusNormal"/>
        <w:sectPr w:rsidR="00A742C7">
          <w:pgSz w:w="16838" w:h="11905" w:orient="landscape"/>
          <w:pgMar w:top="1701" w:right="1134" w:bottom="850" w:left="1134" w:header="0" w:footer="0" w:gutter="0"/>
          <w:cols w:space="720"/>
          <w:titlePg/>
        </w:sectPr>
      </w:pPr>
    </w:p>
    <w:p w:rsidR="00A742C7" w:rsidRDefault="00A742C7">
      <w:pPr>
        <w:pStyle w:val="ConsPlusNormal"/>
        <w:jc w:val="both"/>
      </w:pPr>
    </w:p>
    <w:p w:rsidR="00A742C7" w:rsidRDefault="00A742C7">
      <w:pPr>
        <w:pStyle w:val="ConsPlusTitle"/>
        <w:jc w:val="center"/>
        <w:outlineLvl w:val="1"/>
      </w:pPr>
      <w:r>
        <w:t>VII. Порядок и условия предоставления медицинской помощи</w:t>
      </w:r>
    </w:p>
    <w:p w:rsidR="00A742C7" w:rsidRDefault="00A742C7">
      <w:pPr>
        <w:pStyle w:val="ConsPlusNormal"/>
        <w:jc w:val="both"/>
      </w:pPr>
    </w:p>
    <w:p w:rsidR="00A742C7" w:rsidRDefault="00A742C7">
      <w:pPr>
        <w:pStyle w:val="ConsPlusNormal"/>
        <w:ind w:firstLine="540"/>
        <w:jc w:val="both"/>
      </w:pPr>
      <w:r>
        <w:t>Раздел разработан в соответствии с требованиями федерального законодательства, предъявляемыми к настоящей Программе.</w:t>
      </w:r>
    </w:p>
    <w:p w:rsidR="00A742C7" w:rsidRDefault="00A742C7">
      <w:pPr>
        <w:pStyle w:val="ConsPlusNormal"/>
        <w:jc w:val="both"/>
      </w:pPr>
    </w:p>
    <w:p w:rsidR="00A742C7" w:rsidRDefault="00A742C7">
      <w:pPr>
        <w:pStyle w:val="ConsPlusTitle"/>
        <w:jc w:val="center"/>
        <w:outlineLvl w:val="2"/>
      </w:pPr>
      <w:r>
        <w:t>Условия реализации установленного законодательством</w:t>
      </w:r>
    </w:p>
    <w:p w:rsidR="00A742C7" w:rsidRDefault="00A742C7">
      <w:pPr>
        <w:pStyle w:val="ConsPlusTitle"/>
        <w:jc w:val="center"/>
      </w:pPr>
      <w:r>
        <w:t>Российской Федерации права на выбор врача, в том числе врача</w:t>
      </w:r>
    </w:p>
    <w:p w:rsidR="00A742C7" w:rsidRDefault="00A742C7">
      <w:pPr>
        <w:pStyle w:val="ConsPlusTitle"/>
        <w:jc w:val="center"/>
      </w:pPr>
      <w:r>
        <w:t>общей практики (семейного врача) и лечащего врача</w:t>
      </w:r>
    </w:p>
    <w:p w:rsidR="00A742C7" w:rsidRDefault="00A742C7">
      <w:pPr>
        <w:pStyle w:val="ConsPlusTitle"/>
        <w:jc w:val="center"/>
      </w:pPr>
      <w:r>
        <w:t>(с учетом согласия врача)</w:t>
      </w:r>
    </w:p>
    <w:p w:rsidR="00A742C7" w:rsidRDefault="00A742C7">
      <w:pPr>
        <w:pStyle w:val="ConsPlusNormal"/>
        <w:jc w:val="both"/>
      </w:pPr>
    </w:p>
    <w:p w:rsidR="00A742C7" w:rsidRDefault="00A742C7">
      <w:pPr>
        <w:pStyle w:val="ConsPlusNormal"/>
        <w:ind w:firstLine="540"/>
        <w:jc w:val="both"/>
      </w:pPr>
      <w:r>
        <w:t>Для получения первичной медико-санитарной помощи гражданин выбирает медицинскую организацию, в том числе по территориально-участковому принципу, не чаще одного раза в год (за исключением случаев изменения места жительства или места пребывания гражданина). В выбранной медицинской организации гражданин осуществляет выбор врача-терапевта, врача-терапевта участкового, врача-педиатра, врача-педиатра участкового, врача общей практики (семейного врача), фельдшера с учетом согласия врача или фельдшера не чаще одного раза в год (за исключением случаев замены медицинской организации) путем подачи заявления лично или через своего законного представителя на имя руководителя медицинской организации.</w:t>
      </w:r>
    </w:p>
    <w:p w:rsidR="00A742C7" w:rsidRDefault="00A742C7">
      <w:pPr>
        <w:pStyle w:val="ConsPlusNormal"/>
        <w:spacing w:before="220"/>
        <w:ind w:firstLine="540"/>
        <w:jc w:val="both"/>
      </w:pPr>
      <w:r>
        <w:t>При отсутствии в заявлении о выборе медицинской организации сведений о выборе врача или фельдшера либо отсутствии такого заявления гражданин прикрепляется к врачу или фельдшеру медицинской организации по территориально-участковому принципу.</w:t>
      </w:r>
    </w:p>
    <w:p w:rsidR="00A742C7" w:rsidRDefault="00A742C7">
      <w:pPr>
        <w:pStyle w:val="ConsPlusNormal"/>
        <w:spacing w:before="220"/>
        <w:ind w:firstLine="540"/>
        <w:jc w:val="both"/>
      </w:pPr>
      <w:r>
        <w:t>Территориально-участковый принцип организации оказания первичной медико-санитарной помощи заключается в формировании групп обслуживаемого контингента по признаку проживания (пребывания) на определенной территории или по признаку работы (обучения в определенных организациях и (или) их подразделениях).</w:t>
      </w:r>
    </w:p>
    <w:p w:rsidR="00A742C7" w:rsidRDefault="00A742C7">
      <w:pPr>
        <w:pStyle w:val="ConsPlusNormal"/>
        <w:spacing w:before="220"/>
        <w:ind w:firstLine="540"/>
        <w:jc w:val="both"/>
      </w:pPr>
      <w:r>
        <w:t>Распределение населения по участкам осуществляется руководителями медицинских организаций, оказывающих первичную медико-санитарную помощь, в зависимости от конкретных условий оказания первичной медико-санитарной помощи населению в целях максимального обеспечения ее доступности и соблюдения иных прав граждан.</w:t>
      </w:r>
    </w:p>
    <w:p w:rsidR="00A742C7" w:rsidRDefault="00A742C7">
      <w:pPr>
        <w:pStyle w:val="ConsPlusNormal"/>
        <w:spacing w:before="220"/>
        <w:ind w:firstLine="540"/>
        <w:jc w:val="both"/>
      </w:pPr>
      <w:r>
        <w:t>При прикреплении гражданина к выбранной им медицинской организации, медицинская организация обязана оказать гражданину первичную медико-санитарную помощь в полном объеме, в том числе неотложную.</w:t>
      </w:r>
    </w:p>
    <w:p w:rsidR="00A742C7" w:rsidRDefault="00A742C7">
      <w:pPr>
        <w:pStyle w:val="ConsPlusNormal"/>
        <w:spacing w:before="220"/>
        <w:ind w:firstLine="540"/>
        <w:jc w:val="both"/>
      </w:pPr>
      <w:r>
        <w:t>Порядки организации приема, вызова врача на дом, активных патронажей на дому, в том числе для граждан, выбравших медицинскую организацию для оказания амбулаторной медицинской помощи и проживающих вне зоны обслуживания данной медицинской организации, утверждаются приказами медицинской организации, которые размещаются на информационных стендах и интернет-сайте медицинской организации.</w:t>
      </w:r>
    </w:p>
    <w:p w:rsidR="00A742C7" w:rsidRDefault="00A742C7">
      <w:pPr>
        <w:pStyle w:val="ConsPlusNormal"/>
        <w:spacing w:before="220"/>
        <w:ind w:firstLine="540"/>
        <w:jc w:val="both"/>
      </w:pPr>
      <w:r>
        <w:t>Объем диагностических и лечебных мероприятий для конкретного пациента определяется лечащим врачом в соответствии с порядками и стандартами, утвержденными Министерством здравоохранения Российской Федерации.</w:t>
      </w:r>
    </w:p>
    <w:p w:rsidR="00A742C7" w:rsidRDefault="00A742C7">
      <w:pPr>
        <w:pStyle w:val="ConsPlusNormal"/>
        <w:spacing w:before="220"/>
        <w:ind w:firstLine="540"/>
        <w:jc w:val="both"/>
      </w:pPr>
      <w:r>
        <w:t>Время, отведенное на прием пациента в поликлинике, определяется расчетными нормативами.</w:t>
      </w:r>
    </w:p>
    <w:p w:rsidR="00A742C7" w:rsidRDefault="00A742C7">
      <w:pPr>
        <w:pStyle w:val="ConsPlusNormal"/>
        <w:spacing w:before="220"/>
        <w:ind w:firstLine="540"/>
        <w:jc w:val="both"/>
      </w:pPr>
      <w:r>
        <w:t>Осмотр больных на дому врачами узких специальностей осуществляется по заявкам участковых терапевтов, участковых педиатров, врачей общей практики (семейных врачей).</w:t>
      </w:r>
    </w:p>
    <w:p w:rsidR="00A742C7" w:rsidRDefault="00A742C7">
      <w:pPr>
        <w:pStyle w:val="ConsPlusNormal"/>
        <w:jc w:val="both"/>
      </w:pPr>
    </w:p>
    <w:p w:rsidR="00A742C7" w:rsidRDefault="00A742C7">
      <w:pPr>
        <w:pStyle w:val="ConsPlusTitle"/>
        <w:jc w:val="center"/>
        <w:outlineLvl w:val="2"/>
      </w:pPr>
      <w:r>
        <w:t>Порядок реализации установленного</w:t>
      </w:r>
    </w:p>
    <w:p w:rsidR="00A742C7" w:rsidRDefault="00A742C7">
      <w:pPr>
        <w:pStyle w:val="ConsPlusTitle"/>
        <w:jc w:val="center"/>
      </w:pPr>
      <w:r>
        <w:lastRenderedPageBreak/>
        <w:t>законодательством Российской Федерации права внеочередного</w:t>
      </w:r>
    </w:p>
    <w:p w:rsidR="00A742C7" w:rsidRDefault="00A742C7">
      <w:pPr>
        <w:pStyle w:val="ConsPlusTitle"/>
        <w:jc w:val="center"/>
      </w:pPr>
      <w:r>
        <w:t>оказания медицинской помощи отдельным категориям граждан,</w:t>
      </w:r>
    </w:p>
    <w:p w:rsidR="00A742C7" w:rsidRDefault="00A742C7">
      <w:pPr>
        <w:pStyle w:val="ConsPlusTitle"/>
        <w:jc w:val="center"/>
      </w:pPr>
      <w:r>
        <w:t>в медицинских организациях, находящихся на территории</w:t>
      </w:r>
    </w:p>
    <w:p w:rsidR="00A742C7" w:rsidRDefault="00A742C7">
      <w:pPr>
        <w:pStyle w:val="ConsPlusTitle"/>
        <w:jc w:val="center"/>
      </w:pPr>
      <w:r>
        <w:t>Республики Мордовия, в том числе ветеранам</w:t>
      </w:r>
    </w:p>
    <w:p w:rsidR="00A742C7" w:rsidRDefault="00A742C7">
      <w:pPr>
        <w:pStyle w:val="ConsPlusTitle"/>
        <w:jc w:val="center"/>
      </w:pPr>
      <w:r>
        <w:t>боевых действий</w:t>
      </w:r>
    </w:p>
    <w:p w:rsidR="00A742C7" w:rsidRDefault="00A742C7">
      <w:pPr>
        <w:pStyle w:val="ConsPlusNormal"/>
        <w:jc w:val="both"/>
      </w:pPr>
    </w:p>
    <w:p w:rsidR="00A742C7" w:rsidRDefault="00A742C7">
      <w:pPr>
        <w:pStyle w:val="ConsPlusNormal"/>
        <w:ind w:firstLine="540"/>
        <w:jc w:val="both"/>
      </w:pPr>
      <w:r>
        <w:t>Право на внеочередное оказание медицинской помощи имеют следующие категории граждан:</w:t>
      </w:r>
    </w:p>
    <w:p w:rsidR="00A742C7" w:rsidRDefault="00A742C7">
      <w:pPr>
        <w:pStyle w:val="ConsPlusNormal"/>
        <w:spacing w:before="220"/>
        <w:ind w:firstLine="540"/>
        <w:jc w:val="both"/>
      </w:pPr>
      <w:r>
        <w:t xml:space="preserve">1. В соответствии со </w:t>
      </w:r>
      <w:hyperlink r:id="rId52">
        <w:r>
          <w:rPr>
            <w:color w:val="0000FF"/>
          </w:rPr>
          <w:t>статьями 14</w:t>
        </w:r>
      </w:hyperlink>
      <w:r>
        <w:t xml:space="preserve"> - </w:t>
      </w:r>
      <w:hyperlink r:id="rId53">
        <w:r>
          <w:rPr>
            <w:color w:val="0000FF"/>
          </w:rPr>
          <w:t>19</w:t>
        </w:r>
      </w:hyperlink>
      <w:r>
        <w:t xml:space="preserve"> и </w:t>
      </w:r>
      <w:hyperlink r:id="rId54">
        <w:r>
          <w:rPr>
            <w:color w:val="0000FF"/>
          </w:rPr>
          <w:t>21</w:t>
        </w:r>
      </w:hyperlink>
      <w:r>
        <w:t xml:space="preserve"> Федерального закона от 12 января 1995 г. N 5-ФЗ "О ветеранах":</w:t>
      </w:r>
    </w:p>
    <w:p w:rsidR="00A742C7" w:rsidRDefault="00A742C7">
      <w:pPr>
        <w:pStyle w:val="ConsPlusNormal"/>
        <w:spacing w:before="220"/>
        <w:ind w:firstLine="540"/>
        <w:jc w:val="both"/>
      </w:pPr>
      <w:r>
        <w:t>инвалиды войны;</w:t>
      </w:r>
    </w:p>
    <w:p w:rsidR="00A742C7" w:rsidRDefault="00A742C7">
      <w:pPr>
        <w:pStyle w:val="ConsPlusNormal"/>
        <w:spacing w:before="220"/>
        <w:ind w:firstLine="540"/>
        <w:jc w:val="both"/>
      </w:pPr>
      <w:r>
        <w:t>участники Великой Отечественной войны;</w:t>
      </w:r>
    </w:p>
    <w:p w:rsidR="00A742C7" w:rsidRDefault="00A742C7">
      <w:pPr>
        <w:pStyle w:val="ConsPlusNormal"/>
        <w:spacing w:before="220"/>
        <w:ind w:firstLine="540"/>
        <w:jc w:val="both"/>
      </w:pPr>
      <w:r>
        <w:t>ветераны боевых действий;</w:t>
      </w:r>
    </w:p>
    <w:p w:rsidR="00A742C7" w:rsidRDefault="00A742C7">
      <w:pPr>
        <w:pStyle w:val="ConsPlusNormal"/>
        <w:spacing w:before="220"/>
        <w:ind w:firstLine="540"/>
        <w:jc w:val="both"/>
      </w:pPr>
      <w:r>
        <w:t>военнослужащие, проходившие военную службу в воинских частях, учреждениях, военно-учебных заведениях, не входивших в состав действующей армии, в период с 22 июня 1941 г. по 3 сентября 1945 г. не менее шести месяцев, военнослужащие, награжденные орденами или медалями СССР за службу в указанный период;</w:t>
      </w:r>
    </w:p>
    <w:p w:rsidR="00A742C7" w:rsidRDefault="00A742C7">
      <w:pPr>
        <w:pStyle w:val="ConsPlusNormal"/>
        <w:spacing w:before="220"/>
        <w:ind w:firstLine="540"/>
        <w:jc w:val="both"/>
      </w:pPr>
      <w:r>
        <w:t>лица, награжденные знаком "Жителю блокадного Ленинграда", и лица, награжденные знаком "Житель осажденного Севастополя", и лица, награжденные знаком "Житель осажденного Сталинграда";</w:t>
      </w:r>
    </w:p>
    <w:p w:rsidR="00A742C7" w:rsidRDefault="00A742C7">
      <w:pPr>
        <w:pStyle w:val="ConsPlusNormal"/>
        <w:spacing w:before="220"/>
        <w:ind w:firstLine="540"/>
        <w:jc w:val="both"/>
      </w:pPr>
      <w:r>
        <w:t>лица, работавшие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w:t>
      </w:r>
    </w:p>
    <w:p w:rsidR="00A742C7" w:rsidRDefault="00A742C7">
      <w:pPr>
        <w:pStyle w:val="ConsPlusNormal"/>
        <w:spacing w:before="220"/>
        <w:ind w:firstLine="540"/>
        <w:jc w:val="both"/>
      </w:pPr>
      <w:r>
        <w:t>члены семей погибших (умерших) инвалидов войны, участников Великой Отечественной войны и ветеранов боевых действий.</w:t>
      </w:r>
    </w:p>
    <w:p w:rsidR="00A742C7" w:rsidRDefault="00A742C7">
      <w:pPr>
        <w:pStyle w:val="ConsPlusNormal"/>
        <w:spacing w:before="220"/>
        <w:ind w:firstLine="540"/>
        <w:jc w:val="both"/>
      </w:pPr>
      <w:r>
        <w:t xml:space="preserve">2. В соответствии со </w:t>
      </w:r>
      <w:hyperlink r:id="rId55">
        <w:r>
          <w:rPr>
            <w:color w:val="0000FF"/>
          </w:rPr>
          <w:t>статьями 1.1</w:t>
        </w:r>
      </w:hyperlink>
      <w:r>
        <w:t xml:space="preserve"> и </w:t>
      </w:r>
      <w:hyperlink r:id="rId56">
        <w:r>
          <w:rPr>
            <w:color w:val="0000FF"/>
          </w:rPr>
          <w:t>4</w:t>
        </w:r>
      </w:hyperlink>
      <w:r>
        <w:t xml:space="preserve"> Закона Российской Федерации от 15 января 1993 г. N 4301-I "О статусе Героев Советского Союза, Героев Российской Федерации и полных кавалеров ордена Славы" - Герои Советского Союза, Герои Российской Федерации, полные кавалеры ордена Славы, а также члены семей (супруги, родители, дети в возрасте до 18 лет, дети старше 18 лет, ставшие инвалидами до достижения ими возраста 18 лет, и дети в возрасте до 23 лет, обучающиеся в организациях, осуществляющих образовательную деятельность, по очной форме обучения); независимо от даты смерти (гибели) Героя и полного кавалера ордена Славы - вдова (вдовец), родители, дети в возрасте до 18 лет, дети старше 18 лет, ставшие инвалидами до достижения ими возраста 18 лет, и дети в возрасте до 23 лет, обучающиеся в организациях, осуществляющие образовательную деятельность, по очной форме обучения.</w:t>
      </w:r>
    </w:p>
    <w:p w:rsidR="00A742C7" w:rsidRDefault="00A742C7">
      <w:pPr>
        <w:pStyle w:val="ConsPlusNormal"/>
        <w:spacing w:before="220"/>
        <w:ind w:firstLine="540"/>
        <w:jc w:val="both"/>
      </w:pPr>
      <w:r>
        <w:t xml:space="preserve">3. В соответствии со </w:t>
      </w:r>
      <w:hyperlink r:id="rId57">
        <w:r>
          <w:rPr>
            <w:color w:val="0000FF"/>
          </w:rPr>
          <w:t>статьей 14</w:t>
        </w:r>
      </w:hyperlink>
      <w:r>
        <w:t xml:space="preserve"> Закона Российской Федерации от 15 мая 1991 г. N 1244-I "О социальной защите граждан, подвергшихся воздействию радиации вследствие катастрофы на Чернобыльской АЭС" - граждане, получившие или перенесшие лучевую болезнь, другие заболевания, и инвалиды вследствие Чернобыльской катастрофы.</w:t>
      </w:r>
    </w:p>
    <w:p w:rsidR="00A742C7" w:rsidRDefault="00A742C7">
      <w:pPr>
        <w:pStyle w:val="ConsPlusNormal"/>
        <w:spacing w:before="220"/>
        <w:ind w:firstLine="540"/>
        <w:jc w:val="both"/>
      </w:pPr>
      <w:r>
        <w:t xml:space="preserve">4. Граждане, указанные в </w:t>
      </w:r>
      <w:hyperlink r:id="rId58">
        <w:r>
          <w:rPr>
            <w:color w:val="0000FF"/>
          </w:rPr>
          <w:t>статье 1</w:t>
        </w:r>
      </w:hyperlink>
      <w:r>
        <w:t xml:space="preserve"> Федерального закона от 26 ноября 1998 г. N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w:t>
      </w:r>
    </w:p>
    <w:p w:rsidR="00A742C7" w:rsidRDefault="00A742C7">
      <w:pPr>
        <w:pStyle w:val="ConsPlusNormal"/>
        <w:spacing w:before="220"/>
        <w:ind w:firstLine="540"/>
        <w:jc w:val="both"/>
      </w:pPr>
      <w:r>
        <w:lastRenderedPageBreak/>
        <w:t>1) граждане (в том числе временно направленные или командированные),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принимавшие в 1957 - 1958 годах непосредственное участие в работах по ликвидации последствий аварии в 1957 году на производственном объединении "Маяк", а также граждане,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занятые на работах по проведению защитных мероприятий и реабилитации радиоактивно загрязненных территорий вдоль реки Теча в 1949 - 1956 годах;</w:t>
      </w:r>
    </w:p>
    <w:p w:rsidR="00A742C7" w:rsidRDefault="00A742C7">
      <w:pPr>
        <w:pStyle w:val="ConsPlusNormal"/>
        <w:spacing w:before="220"/>
        <w:ind w:firstLine="540"/>
        <w:jc w:val="both"/>
      </w:pPr>
      <w:r>
        <w:t>2) граждане (в том числе временно направленные или командированные),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принимавшие в 1959 - 1961 годах непосредственное участие в работах по ликвидации последствий аварии в 1957 году на производственном объединении "Маяк", а также граждане, включая военнослужащих и военнообязанных, призванные на специальные сборы, лица начальствующего и рядового состава органов внутренних дел, органов государственной безопасности, органов гражданской обороны, занятые на работах по проведению защитных мероприятий и реабилитации радиоактивно загрязненных территорий вдоль реки Теча в 1957 - 1962 годах;</w:t>
      </w:r>
    </w:p>
    <w:p w:rsidR="00A742C7" w:rsidRDefault="00A742C7">
      <w:pPr>
        <w:pStyle w:val="ConsPlusNormal"/>
        <w:spacing w:before="220"/>
        <w:ind w:firstLine="540"/>
        <w:jc w:val="both"/>
      </w:pPr>
      <w:r>
        <w:t>3) граждане, эвакуированные (переселенные), а также добровольно выехавшие из населенных пунктов (в том числе эвакуированные (переселенные) в пределах населенных пунктов, где эвакуация (переселение) производилась частично), подвергшиеся радиоактивному загрязнению вследствие аварии в 1957 году на производственном объединении "Маяк" и сбросов радиоактивных отходов в реку Теча, включая детей, в том числе детей, которые в момент эвакуации (переселения) находились в состоянии внутриутробного развития, а также военнослужащие, вольнонаемный состав войсковых частей и спецконтингент, эвакуированные в 1957 году из зоны радиоактивного загрязнения. К добровольно выехавшим гражданам относятся граждане, выехавшие с 29 сентября 1957 г. по 31 декабря 1960 г. включительно из населенных пунктов, подвергшихся радиоактивному загрязнению вследствие аварии в 1957 году на производственном объединении "Маяк", а также выехавшие с 1949 по 1962 год включительно из населенных пунктов (в том числе переселившиеся в пределах населенных пунктов, где переселение производилось частично), подвергшихся радиоактивному загрязнению вследствие сбросов радиоактивных отходов в реку Теча;</w:t>
      </w:r>
    </w:p>
    <w:p w:rsidR="00A742C7" w:rsidRDefault="00A742C7">
      <w:pPr>
        <w:pStyle w:val="ConsPlusNormal"/>
        <w:spacing w:before="220"/>
        <w:ind w:firstLine="540"/>
        <w:jc w:val="both"/>
      </w:pPr>
      <w:r>
        <w:t>4) граждане, проживающие в населенных пунктах, подвергшихся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над уровнем естественного радиационного фона для данной местности);</w:t>
      </w:r>
    </w:p>
    <w:p w:rsidR="00A742C7" w:rsidRDefault="00A742C7">
      <w:pPr>
        <w:pStyle w:val="ConsPlusNormal"/>
        <w:spacing w:before="220"/>
        <w:ind w:firstLine="540"/>
        <w:jc w:val="both"/>
      </w:pPr>
      <w:r>
        <w:t>5) граждане, проживавшие в 1949 - 1956 годах в населенных пунктах, подвергшихся радиоактивному загрязнению вследствие сбросов радиоактивных отходов в реку Теча и получившие накопленную эффективную дозу облучения свыше 35 сЗв (бэр);</w:t>
      </w:r>
    </w:p>
    <w:p w:rsidR="00A742C7" w:rsidRDefault="00A742C7">
      <w:pPr>
        <w:pStyle w:val="ConsPlusNormal"/>
        <w:spacing w:before="220"/>
        <w:ind w:firstLine="540"/>
        <w:jc w:val="both"/>
      </w:pPr>
      <w:r>
        <w:t>6) граждане, проживавшие в 1949 - 1956 годах в населенных пунктах, подвергшихся радиоактивному загрязнению вследствие сбросов радиоактивных отходов в реку Теча и получившие накопленную эффективную дозу облучения свыше 7 сЗв (бэр), но не более 35 сЗв (бэр);</w:t>
      </w:r>
    </w:p>
    <w:p w:rsidR="00A742C7" w:rsidRDefault="00A742C7">
      <w:pPr>
        <w:pStyle w:val="ConsPlusNormal"/>
        <w:spacing w:before="220"/>
        <w:ind w:firstLine="540"/>
        <w:jc w:val="both"/>
      </w:pPr>
      <w:r>
        <w:t xml:space="preserve">7) граждане, добровольно выехавшие на новое место жительства из населенных пунктов, подвергшиеся радиоактивному загрязнению вследствие аварии в 1957 году на производственном объединении "Маяк" и сбросов радиоактивных отходов в реку Теча, где средняя годовая эффективная доза облучения составляет в настоящее время свыше 1 мЗв (0,1 бэр) (дополнительно </w:t>
      </w:r>
      <w:r>
        <w:lastRenderedPageBreak/>
        <w:t>над уровнем естественного радиационного фона для данной местности).</w:t>
      </w:r>
    </w:p>
    <w:p w:rsidR="00A742C7" w:rsidRDefault="00A742C7">
      <w:pPr>
        <w:pStyle w:val="ConsPlusNormal"/>
        <w:spacing w:before="220"/>
        <w:ind w:firstLine="540"/>
        <w:jc w:val="both"/>
      </w:pPr>
      <w:r>
        <w:t xml:space="preserve">5. В соответствии со </w:t>
      </w:r>
      <w:hyperlink r:id="rId59">
        <w:r>
          <w:rPr>
            <w:color w:val="0000FF"/>
          </w:rPr>
          <w:t>статьей 154</w:t>
        </w:r>
      </w:hyperlink>
      <w:r>
        <w:t xml:space="preserve"> Федерального закона от 22 августа 2004 г.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 бывшие несовершеннолетние узники концлагерей, гетто и других мест принудительного содержания, созданных фашистами и их союзниками в период Второй мировой войны.</w:t>
      </w:r>
    </w:p>
    <w:p w:rsidR="00A742C7" w:rsidRDefault="00A742C7">
      <w:pPr>
        <w:pStyle w:val="ConsPlusNormal"/>
        <w:spacing w:before="220"/>
        <w:ind w:firstLine="540"/>
        <w:jc w:val="both"/>
      </w:pPr>
      <w:r>
        <w:t xml:space="preserve">6. В соответствии со </w:t>
      </w:r>
      <w:hyperlink r:id="rId60">
        <w:r>
          <w:rPr>
            <w:color w:val="0000FF"/>
          </w:rPr>
          <w:t>статьей 23</w:t>
        </w:r>
      </w:hyperlink>
      <w:r>
        <w:t xml:space="preserve"> Федерального закона от 20 июля 2012 г. N 125-ФЗ "О донорстве крови и ее компонентов" - лица, награжденные знаком "Почетный донор России".</w:t>
      </w:r>
    </w:p>
    <w:p w:rsidR="00A742C7" w:rsidRDefault="00A742C7">
      <w:pPr>
        <w:pStyle w:val="ConsPlusNormal"/>
        <w:spacing w:before="220"/>
        <w:ind w:firstLine="540"/>
        <w:jc w:val="both"/>
      </w:pPr>
      <w:r>
        <w:t xml:space="preserve">7. В соответствии со </w:t>
      </w:r>
      <w:hyperlink r:id="rId61">
        <w:r>
          <w:rPr>
            <w:color w:val="0000FF"/>
          </w:rPr>
          <w:t>статьей 4</w:t>
        </w:r>
      </w:hyperlink>
      <w:r>
        <w:t xml:space="preserve"> Закона Республики Мордовия от 28 декабря 2004 г. N 102-З "О мерах социальной поддержки отдельных категорий населения, проживающего в Республике Мордовия" - лица, подвергшиеся политическим репрессиям в виде лишения свободы, ссылки, высылки, направления на спецпоселения, привлечения к принудительному труду в условиях ограничения свободы, в том числе "в рабочих колоннах НКВД", иным ограничениям прав и свобод, необоснованно помещавшиеся в психиатрические лечебные учреждения и впоследствии реабилитированные.</w:t>
      </w:r>
    </w:p>
    <w:p w:rsidR="00A742C7" w:rsidRDefault="00A742C7">
      <w:pPr>
        <w:pStyle w:val="ConsPlusNormal"/>
        <w:spacing w:before="220"/>
        <w:ind w:firstLine="540"/>
        <w:jc w:val="both"/>
      </w:pPr>
      <w:r>
        <w:t>8. Дети-инвалиды.</w:t>
      </w:r>
    </w:p>
    <w:p w:rsidR="00A742C7" w:rsidRDefault="00A742C7">
      <w:pPr>
        <w:pStyle w:val="ConsPlusNormal"/>
        <w:spacing w:before="220"/>
        <w:ind w:firstLine="540"/>
        <w:jc w:val="both"/>
      </w:pPr>
      <w:r>
        <w:t xml:space="preserve">9. В соответствии со </w:t>
      </w:r>
      <w:hyperlink r:id="rId62">
        <w:r>
          <w:rPr>
            <w:color w:val="0000FF"/>
          </w:rPr>
          <w:t>статьей 1</w:t>
        </w:r>
      </w:hyperlink>
      <w:r>
        <w:t xml:space="preserve"> Закона Республики Мордовия от 6 мая 2015 г. N 24-З "О мерах социальной поддержки граждан Российской Федерации, родившихся в период с 22 июня 1927 года по 4 сентября 1945 года" - граждане Российской Федерации, родившиеся в период с 22 июня 1927 года по 4 сентября 1945 года - "дети войны", постоянно проживающие на территории Республики Мордовия.</w:t>
      </w:r>
    </w:p>
    <w:p w:rsidR="00A742C7" w:rsidRDefault="00A742C7">
      <w:pPr>
        <w:pStyle w:val="ConsPlusNormal"/>
        <w:spacing w:before="220"/>
        <w:ind w:firstLine="540"/>
        <w:jc w:val="both"/>
      </w:pPr>
      <w:r>
        <w:t>Плановая амбулаторная и стационарная медицинская помощь оказывается гражданам во внеочередном порядке по месту жительства или работы в медицинских организациях Республики Мордовия, участвующих в реализации территориальной программы, к которым они были прикреплены в период работы до выхода на пенсию (далее - медицинские организации по месту прикрепления).</w:t>
      </w:r>
    </w:p>
    <w:p w:rsidR="00A742C7" w:rsidRDefault="00A742C7">
      <w:pPr>
        <w:pStyle w:val="ConsPlusNormal"/>
        <w:spacing w:before="220"/>
        <w:ind w:firstLine="540"/>
        <w:jc w:val="both"/>
      </w:pPr>
      <w:r>
        <w:t>Медицинские организации по месту прикрепления организуют динамическое наблюдение за состоянием здоровья граждан.</w:t>
      </w:r>
    </w:p>
    <w:p w:rsidR="00A742C7" w:rsidRDefault="00A742C7">
      <w:pPr>
        <w:pStyle w:val="ConsPlusNormal"/>
        <w:spacing w:before="220"/>
        <w:ind w:firstLine="540"/>
        <w:jc w:val="both"/>
      </w:pPr>
      <w:r>
        <w:t>Направление граждан в специализированные медицинские организации Республики Мордовия на внеочередное оказание медицинской помощи осуществляется на основании заключения врачебной комиссии медицинской организации по месту прикрепления с подробной выпиской и указанием цели направления.</w:t>
      </w:r>
    </w:p>
    <w:p w:rsidR="00A742C7" w:rsidRDefault="00A742C7">
      <w:pPr>
        <w:pStyle w:val="ConsPlusNormal"/>
        <w:spacing w:before="220"/>
        <w:ind w:firstLine="540"/>
        <w:jc w:val="both"/>
      </w:pPr>
      <w:r>
        <w:t>Специализированные медицинские организации обеспечивают консультативный прием граждан вне очереди, а по показаниям - внеочередное стационарное обследование и лечение.</w:t>
      </w:r>
    </w:p>
    <w:p w:rsidR="00A742C7" w:rsidRDefault="00A742C7">
      <w:pPr>
        <w:pStyle w:val="ConsPlusNormal"/>
        <w:spacing w:before="220"/>
        <w:ind w:firstLine="540"/>
        <w:jc w:val="both"/>
      </w:pPr>
      <w:r>
        <w:t xml:space="preserve">Организация оказания высокотехнологичной медицинской помощи осуществляется с применением специализированной информационной системы в порядке, установленном Министерством здравоохранения Российской Федерации в соответствии с </w:t>
      </w:r>
      <w:hyperlink r:id="rId63">
        <w:r>
          <w:rPr>
            <w:color w:val="0000FF"/>
          </w:rPr>
          <w:t>частью 8 статьи 34</w:t>
        </w:r>
      </w:hyperlink>
      <w:r>
        <w:t xml:space="preserve"> Федерального закона от 21 ноября 2011 г. N 323-ФЗ "Об основах охраны здоровья граждан в Российской Федерации".</w:t>
      </w:r>
    </w:p>
    <w:p w:rsidR="00A742C7" w:rsidRDefault="00A742C7">
      <w:pPr>
        <w:pStyle w:val="ConsPlusNormal"/>
        <w:spacing w:before="220"/>
        <w:ind w:firstLine="540"/>
        <w:jc w:val="both"/>
      </w:pPr>
      <w:r>
        <w:t xml:space="preserve">Определение наличия медицинских показаний для оказания высокотехнологичной медицинской помощи в плановой форме, осуществляется врачебной комиссией медицинской </w:t>
      </w:r>
      <w:r>
        <w:lastRenderedPageBreak/>
        <w:t>организации, в которой пациенту оказывается первичная специализированная медико-санитарная помощь или специализированная медицинская помощь, с учетом перечня видов высокотехнологичной медицинской помощи, установленного программой государственных гарантий бесплатного оказания гражданам медицинской помощи. Решение врачебной комиссии медицинской организации оформляется протоколом с записью в медицинской документации пациента.</w:t>
      </w:r>
    </w:p>
    <w:p w:rsidR="00A742C7" w:rsidRDefault="00A742C7">
      <w:pPr>
        <w:pStyle w:val="ConsPlusNormal"/>
        <w:spacing w:before="220"/>
        <w:ind w:firstLine="540"/>
        <w:jc w:val="both"/>
      </w:pPr>
      <w:r>
        <w:t>Направление пациентов в федеральные медицинские организации для оказания специализированной медицинской помощи осуществляется лечащим врачом медицинской организации, в которой пациент проходит диагностику и лечение в рамках оказания первичной специализированной медико-санитарной помощи или специализированной медицинской помощи.</w:t>
      </w:r>
    </w:p>
    <w:p w:rsidR="00A742C7" w:rsidRDefault="00A742C7">
      <w:pPr>
        <w:pStyle w:val="ConsPlusNormal"/>
        <w:jc w:val="both"/>
      </w:pPr>
    </w:p>
    <w:p w:rsidR="00A742C7" w:rsidRDefault="00A742C7">
      <w:pPr>
        <w:pStyle w:val="ConsPlusTitle"/>
        <w:jc w:val="center"/>
        <w:outlineLvl w:val="2"/>
      </w:pPr>
      <w:r>
        <w:t>Порядок обеспечения граждан лекарственными препаратами,</w:t>
      </w:r>
    </w:p>
    <w:p w:rsidR="00A742C7" w:rsidRDefault="00A742C7">
      <w:pPr>
        <w:pStyle w:val="ConsPlusTitle"/>
        <w:jc w:val="center"/>
      </w:pPr>
      <w:r>
        <w:t>медицинскими изделиями, включенными в утверждаемый</w:t>
      </w:r>
    </w:p>
    <w:p w:rsidR="00A742C7" w:rsidRDefault="00A742C7">
      <w:pPr>
        <w:pStyle w:val="ConsPlusTitle"/>
        <w:jc w:val="center"/>
      </w:pPr>
      <w:r>
        <w:t>Правительством Российской Федерации перечень медицинских</w:t>
      </w:r>
    </w:p>
    <w:p w:rsidR="00A742C7" w:rsidRDefault="00A742C7">
      <w:pPr>
        <w:pStyle w:val="ConsPlusTitle"/>
        <w:jc w:val="center"/>
      </w:pPr>
      <w:r>
        <w:t>изделий, имплантируемых в организм человека, лечебным</w:t>
      </w:r>
    </w:p>
    <w:p w:rsidR="00A742C7" w:rsidRDefault="00A742C7">
      <w:pPr>
        <w:pStyle w:val="ConsPlusTitle"/>
        <w:jc w:val="center"/>
      </w:pPr>
      <w:r>
        <w:t>питанием, в том числе специализированными продуктами</w:t>
      </w:r>
    </w:p>
    <w:p w:rsidR="00A742C7" w:rsidRDefault="00A742C7">
      <w:pPr>
        <w:pStyle w:val="ConsPlusTitle"/>
        <w:jc w:val="center"/>
      </w:pPr>
      <w:r>
        <w:t>лечебного питания, по назначению врача (за исключением</w:t>
      </w:r>
    </w:p>
    <w:p w:rsidR="00A742C7" w:rsidRDefault="00A742C7">
      <w:pPr>
        <w:pStyle w:val="ConsPlusTitle"/>
        <w:jc w:val="center"/>
      </w:pPr>
      <w:r>
        <w:t>лечебного питания, в том числе специализированных продуктов</w:t>
      </w:r>
    </w:p>
    <w:p w:rsidR="00A742C7" w:rsidRDefault="00A742C7">
      <w:pPr>
        <w:pStyle w:val="ConsPlusTitle"/>
        <w:jc w:val="center"/>
      </w:pPr>
      <w:r>
        <w:t>лечебного питания, по желанию пациента), а также донорской</w:t>
      </w:r>
    </w:p>
    <w:p w:rsidR="00A742C7" w:rsidRDefault="00A742C7">
      <w:pPr>
        <w:pStyle w:val="ConsPlusTitle"/>
        <w:jc w:val="center"/>
      </w:pPr>
      <w:r>
        <w:t>кровью и ее компонентами по медицинским показаниям</w:t>
      </w:r>
    </w:p>
    <w:p w:rsidR="00A742C7" w:rsidRDefault="00A742C7">
      <w:pPr>
        <w:pStyle w:val="ConsPlusTitle"/>
        <w:jc w:val="center"/>
      </w:pPr>
      <w:r>
        <w:t>в соответствии со стандартами медицинской помощи с учетом</w:t>
      </w:r>
    </w:p>
    <w:p w:rsidR="00A742C7" w:rsidRDefault="00A742C7">
      <w:pPr>
        <w:pStyle w:val="ConsPlusTitle"/>
        <w:jc w:val="center"/>
      </w:pPr>
      <w:r>
        <w:t>видов, условий и форм оказания медицинской помощи</w:t>
      </w:r>
    </w:p>
    <w:p w:rsidR="00A742C7" w:rsidRDefault="00A742C7">
      <w:pPr>
        <w:pStyle w:val="ConsPlusNormal"/>
        <w:jc w:val="both"/>
      </w:pPr>
    </w:p>
    <w:p w:rsidR="00A742C7" w:rsidRDefault="00A742C7">
      <w:pPr>
        <w:pStyle w:val="ConsPlusNormal"/>
        <w:ind w:firstLine="540"/>
        <w:jc w:val="both"/>
      </w:pPr>
      <w:r>
        <w:t xml:space="preserve">1. При оказании медицинской помощи обеспечение граждан лекарственными препаратами, медицинскими изделиями, включенными в утверждаемый Правительством Российской Федерации </w:t>
      </w:r>
      <w:hyperlink r:id="rId64">
        <w:r>
          <w:rPr>
            <w:color w:val="0000FF"/>
          </w:rPr>
          <w:t>перечень</w:t>
        </w:r>
      </w:hyperlink>
      <w:r>
        <w:t xml:space="preserve"> медицинских изделий, имплантируемых в организм человека, лечебным питанием, в том числе специализированными продуктами лечебного питания, по назначению врача, а также донорской кровью и ее компонентами осуществляется в соответствии с законодательством Российской Федерации.</w:t>
      </w:r>
    </w:p>
    <w:p w:rsidR="00A742C7" w:rsidRDefault="00A742C7">
      <w:pPr>
        <w:pStyle w:val="ConsPlusNormal"/>
        <w:spacing w:before="220"/>
        <w:ind w:firstLine="540"/>
        <w:jc w:val="both"/>
      </w:pPr>
      <w:r>
        <w:t xml:space="preserve">2. При оказании скорой, в том числе скорой специализированной, медицинской помощи, экстренной и неотложной медицинской помощи осуществляется бесплатное лекарственное обеспечение граждан в соответствии с </w:t>
      </w:r>
      <w:hyperlink r:id="rId65">
        <w:r>
          <w:rPr>
            <w:color w:val="0000FF"/>
          </w:rPr>
          <w:t>Перечнем</w:t>
        </w:r>
      </w:hyperlink>
      <w:r>
        <w:t xml:space="preserve"> жизненно необходимых и важнейших лекарственных препаратов (далее - Перечень ЖНВЛП), утвержденным Правительством Российской Федерации, в соответствии со стандартами медицинской помощи.</w:t>
      </w:r>
    </w:p>
    <w:p w:rsidR="00A742C7" w:rsidRDefault="00A742C7">
      <w:pPr>
        <w:pStyle w:val="ConsPlusNormal"/>
        <w:spacing w:before="220"/>
        <w:ind w:firstLine="540"/>
        <w:jc w:val="both"/>
      </w:pPr>
      <w:r>
        <w:t xml:space="preserve">3. При оказании медицинской помощи в стационарных условиях (по видам медицинской помощи, включенным в настоящую Программу), медицинской помощи в дневных стационарах всех типов осуществляется бесплатное лекарственное обеспечение граждан в соответствии с </w:t>
      </w:r>
      <w:hyperlink r:id="rId66">
        <w:r>
          <w:rPr>
            <w:color w:val="0000FF"/>
          </w:rPr>
          <w:t>Перечнем</w:t>
        </w:r>
      </w:hyperlink>
      <w:r>
        <w:t xml:space="preserve"> ЖНВЛП и стандартами медицинской помощи, обеспечение медицинскими изделиями в соответствии с Перечнем медицинских изделий, имплантируемых в организм человека при оказании медицинской помощи в рамках программы государственных гарантий бесплатного оказания гражданам медицинской помощи, утвержденным Правительством Российской Федерации.</w:t>
      </w:r>
    </w:p>
    <w:p w:rsidR="00A742C7" w:rsidRDefault="00A742C7">
      <w:pPr>
        <w:pStyle w:val="ConsPlusNormal"/>
        <w:spacing w:before="220"/>
        <w:ind w:firstLine="540"/>
        <w:jc w:val="both"/>
      </w:pPr>
      <w:r>
        <w:t xml:space="preserve">Назначение лекарственных препаратов, не входящих в </w:t>
      </w:r>
      <w:hyperlink r:id="rId67">
        <w:r>
          <w:rPr>
            <w:color w:val="0000FF"/>
          </w:rPr>
          <w:t>Перечень</w:t>
        </w:r>
      </w:hyperlink>
      <w:r>
        <w:t xml:space="preserve"> ЖНВЛП и стандарты медицинской помощи, при оказании помощи в стационарных условиях осуществляется по медицинским показаниям (при нетипичном течении болезни, наличии осложнений основного заболевания и (или) сопутствующих заболеваний, при назначении лекарственных препаратов, особенности взаимодействия и совместимости которых согласно инструкциям по их применению приводят к снижению эффективности и безопасности фармакотерапии и (или) создают потенциальную опасность для жизни и здоровья пациента, а также при непереносимости </w:t>
      </w:r>
      <w:r>
        <w:lastRenderedPageBreak/>
        <w:t>лекарственных препаратов) на основании решений врачебной комиссии медицинской организации.</w:t>
      </w:r>
    </w:p>
    <w:p w:rsidR="00A742C7" w:rsidRDefault="00A742C7">
      <w:pPr>
        <w:pStyle w:val="ConsPlusNormal"/>
        <w:spacing w:before="220"/>
        <w:ind w:firstLine="540"/>
        <w:jc w:val="both"/>
      </w:pPr>
      <w:r>
        <w:t>4. При оказании плановой амбулаторной медицинской помощи лекарственное обеспечение осуществляется за счет личных средств граждан, за исключением категорий граждан, имеющих право на получение соответствующих мер социальной поддержки, установленных федеральным и региональным законодательством.</w:t>
      </w:r>
    </w:p>
    <w:p w:rsidR="00A742C7" w:rsidRDefault="00A742C7">
      <w:pPr>
        <w:pStyle w:val="ConsPlusNormal"/>
        <w:spacing w:before="220"/>
        <w:ind w:firstLine="540"/>
        <w:jc w:val="both"/>
      </w:pPr>
      <w:r>
        <w:t xml:space="preserve">При необходимости проведения во время амбулаторного приема по назначению лечащего врача и врачей-специалистов медицинских манипуляций, операций и диагностических исследований осуществляется бесплатное обеспечение лекарственными препаратами в соответствии с </w:t>
      </w:r>
      <w:hyperlink r:id="rId68">
        <w:r>
          <w:rPr>
            <w:color w:val="0000FF"/>
          </w:rPr>
          <w:t>Перечнем</w:t>
        </w:r>
      </w:hyperlink>
      <w:r>
        <w:t xml:space="preserve"> ЖНВЛП.</w:t>
      </w:r>
    </w:p>
    <w:p w:rsidR="00A742C7" w:rsidRDefault="00A742C7">
      <w:pPr>
        <w:pStyle w:val="ConsPlusNormal"/>
        <w:spacing w:before="220"/>
        <w:ind w:firstLine="540"/>
        <w:jc w:val="both"/>
      </w:pPr>
      <w:r>
        <w:t xml:space="preserve">5. Льготное лекарственное обеспечение граждан при амбулаторном лечении в соответствии с перечнями групп населения и категорий заболеваний, утвержденными </w:t>
      </w:r>
      <w:hyperlink r:id="rId69">
        <w:r>
          <w:rPr>
            <w:color w:val="0000FF"/>
          </w:rPr>
          <w:t>постановлением</w:t>
        </w:r>
      </w:hyperlink>
      <w:r>
        <w:t xml:space="preserve"> Правительства Российской Федерации от 30 июля 1994 г. N 890 "О государственной поддержке развития медицинской промышленности и улучшении обеспечения населения и учреждений здравоохранения лекарственными средствами и изделиями медицинского назначения", а также </w:t>
      </w:r>
      <w:hyperlink r:id="rId70">
        <w:r>
          <w:rPr>
            <w:color w:val="0000FF"/>
          </w:rPr>
          <w:t>постановлением</w:t>
        </w:r>
      </w:hyperlink>
      <w:r>
        <w:t xml:space="preserve"> Правительства Российской Федерации от 1 декабря 2004 г. N 715 "Об утверждении перечня социально значимых заболеваний и перечня заболеваний, представляющих опасность для окружающих", в соответствии с </w:t>
      </w:r>
      <w:hyperlink r:id="rId71">
        <w:r>
          <w:rPr>
            <w:color w:val="0000FF"/>
          </w:rPr>
          <w:t>Законом</w:t>
        </w:r>
      </w:hyperlink>
      <w:r>
        <w:t xml:space="preserve"> Республики Мордовия от 28 декабря 2004 г. N 102-З "О социальной поддержке отдельных категорий населения, проживающего в Республике Мордовия" осуществляется согласно стандартам оказания медицинской помощи в соответствии с перечнем лекарственных препаратов, отпускаемых населению в соответствии с </w:t>
      </w:r>
      <w:hyperlink r:id="rId72">
        <w:r>
          <w:rPr>
            <w:color w:val="0000FF"/>
          </w:rPr>
          <w:t>перечнем</w:t>
        </w:r>
      </w:hyperlink>
      <w:r>
        <w:t xml:space="preserve"> групп населения и категорий заболеваний, при амбулаторном лечении которых лекарственные препараты и медицинские изделия отпускаются по рецептам врачей бесплатно, а также в соответствии с </w:t>
      </w:r>
      <w:hyperlink r:id="rId73">
        <w:r>
          <w:rPr>
            <w:color w:val="0000FF"/>
          </w:rPr>
          <w:t>перечнем</w:t>
        </w:r>
      </w:hyperlink>
      <w:r>
        <w:t xml:space="preserve"> групп населения, при амбулаторном лечении которых лекарственные препараты отпускаются по рецептам врачей с 50-процентной скидкой, сформированным в объеме не менее утвержденного распоряжением Правительства Российской Федерации на соответствующий год </w:t>
      </w:r>
      <w:hyperlink r:id="rId74">
        <w:r>
          <w:rPr>
            <w:color w:val="0000FF"/>
          </w:rPr>
          <w:t>перечня</w:t>
        </w:r>
      </w:hyperlink>
      <w:r>
        <w:t xml:space="preserve"> жизненно необходимых и важнейших лекарственных препаратов, за исключением лекарственных препаратов, используемых исключительно в стационарных условиях (далее - Перечень препаратов), определенным </w:t>
      </w:r>
      <w:hyperlink w:anchor="P9312">
        <w:r>
          <w:rPr>
            <w:color w:val="0000FF"/>
          </w:rPr>
          <w:t>приложением 7</w:t>
        </w:r>
      </w:hyperlink>
      <w:r>
        <w:t xml:space="preserve"> к настоящей Программе и </w:t>
      </w:r>
      <w:hyperlink w:anchor="P14257">
        <w:r>
          <w:rPr>
            <w:color w:val="0000FF"/>
          </w:rPr>
          <w:t>перечня</w:t>
        </w:r>
      </w:hyperlink>
      <w:r>
        <w:t xml:space="preserve"> медицинских изделий, отпускаемых населению, определенным приложением 8 к настоящей Программе, в рамках реализации указанных нормативных правовых актов.</w:t>
      </w:r>
    </w:p>
    <w:p w:rsidR="00A742C7" w:rsidRDefault="00A742C7">
      <w:pPr>
        <w:pStyle w:val="ConsPlusNormal"/>
        <w:spacing w:before="220"/>
        <w:ind w:firstLine="540"/>
        <w:jc w:val="both"/>
      </w:pPr>
      <w:r>
        <w:t>Назначение и выписка лекарственных препаратов, не входящих в Перечень препаратов, осуществляются при оказании амбулаторной помощи по медицинским показаниям (при нетипичном течении болезни, наличии осложнений основного заболевания и (или) сопутствующих заболеваний, при назначении лекарственных препаратов, особенности взаимодействия и совместимости которых согласно инструкциям по их применению приводят к снижению эффективности и безопасности лечения пациента и (или) создают потенциальную опасность для жизни и здоровья пациента, а также при непереносимости лекарственных препаратов) на основании решений врачебной комиссии медицинской организации.</w:t>
      </w:r>
    </w:p>
    <w:p w:rsidR="00A742C7" w:rsidRDefault="00A742C7">
      <w:pPr>
        <w:pStyle w:val="ConsPlusNormal"/>
        <w:spacing w:before="220"/>
        <w:ind w:firstLine="540"/>
        <w:jc w:val="both"/>
      </w:pPr>
      <w:r>
        <w:t xml:space="preserve">6. Льготное обеспечение отдельных категорий граждан, имеющих право на получение набора социальных услуг, лекарственными препаратами, медицинскими изделиями, а также специализированными продуктами лечебного питания для детей-инвалидов, лекарственное обеспечение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неуточненной, наследственным дефицитом факторов II (фибриногена), VII (лабильного), X (Стюарта-Прауэра), лиц после трансплантации органов и (или) тканей, а также обеспечение граждан лекарственными препаратами для лечения заболеваний, включенных в перечень жизнеугрожающих и хронических прогрессирующих редких (орфанных) заболеваний, приводящих к сокращению </w:t>
      </w:r>
      <w:r>
        <w:lastRenderedPageBreak/>
        <w:t>продолжительности жизни гражданина или его инвалидности, осуществляется в соответствии с федеральным и региональным законодательством.</w:t>
      </w:r>
    </w:p>
    <w:p w:rsidR="00A742C7" w:rsidRDefault="00A742C7">
      <w:pPr>
        <w:pStyle w:val="ConsPlusNormal"/>
        <w:spacing w:before="220"/>
        <w:ind w:firstLine="540"/>
        <w:jc w:val="both"/>
      </w:pPr>
      <w:r>
        <w:t xml:space="preserve">7. Ветеранам боевых действий, указанным в </w:t>
      </w:r>
      <w:hyperlink r:id="rId75">
        <w:r>
          <w:rPr>
            <w:color w:val="0000FF"/>
          </w:rPr>
          <w:t>абзацах втором</w:t>
        </w:r>
      </w:hyperlink>
      <w:r>
        <w:t xml:space="preserve"> и </w:t>
      </w:r>
      <w:hyperlink r:id="rId76">
        <w:r>
          <w:rPr>
            <w:color w:val="0000FF"/>
          </w:rPr>
          <w:t>третьем подпункта "в" пункта 2</w:t>
        </w:r>
      </w:hyperlink>
      <w:r>
        <w:t xml:space="preserve"> Указа Президента Российской Федерации от 3 апреля 2023 г. N 232 "О создании Государственного фонда поддержки участников специальной военной операции "Защитники Отечества" (далее - участники специальной военной операции), в рамках Программы государственных гарантий предоставляется право получения лекарственных препаратов во внеочередном порядке.</w:t>
      </w:r>
    </w:p>
    <w:p w:rsidR="00A742C7" w:rsidRDefault="00A742C7">
      <w:pPr>
        <w:pStyle w:val="ConsPlusNormal"/>
        <w:spacing w:before="220"/>
        <w:ind w:firstLine="540"/>
        <w:jc w:val="both"/>
      </w:pPr>
      <w:r>
        <w:t>8. Заготовку, переработку, хранение, обеспечение безопасности донорской крови и (или) ее компонентов для клинического применения осуществляет Государственное бюджетное учреждение здравоохранения Республики Мордовия "Мордовская республиканская станция переливания крови" (далее - ГБУЗ РМ "МРСПК").</w:t>
      </w:r>
    </w:p>
    <w:p w:rsidR="00A742C7" w:rsidRDefault="00A742C7">
      <w:pPr>
        <w:pStyle w:val="ConsPlusNormal"/>
        <w:spacing w:before="220"/>
        <w:ind w:firstLine="540"/>
        <w:jc w:val="both"/>
      </w:pPr>
      <w:r>
        <w:t>Обеспечение государственных учреждений здравоохранения Республики Мордовия, а также организаций частной системы здравоохранения, участвующих в реализации Программы, донорской кровью и (или) ее компонентами для клинического использования при оказании медицинской помощи осуществляется безвозмездно.</w:t>
      </w:r>
    </w:p>
    <w:p w:rsidR="00A742C7" w:rsidRDefault="00A742C7">
      <w:pPr>
        <w:pStyle w:val="ConsPlusNormal"/>
        <w:spacing w:before="220"/>
        <w:ind w:firstLine="540"/>
        <w:jc w:val="both"/>
      </w:pPr>
      <w:r>
        <w:t>Специалисты медицинских организаций, имеющие лицензию по разделу "Трансфузиология", определяют пациенту групповую и резус-принадлежность (фенотип) крови, а также показания к переливанию компонентов крови.</w:t>
      </w:r>
    </w:p>
    <w:p w:rsidR="00A742C7" w:rsidRDefault="00A742C7">
      <w:pPr>
        <w:pStyle w:val="ConsPlusNormal"/>
        <w:spacing w:before="220"/>
        <w:ind w:firstLine="540"/>
        <w:jc w:val="both"/>
      </w:pPr>
      <w:r>
        <w:t>Медицинская организация для пациентов, которым необходимо переливание компонентов донорской крови, подает сводную заявку на донорскую кровь и ее компоненты для клинического использования в ГБУЗ РМ "МРСПК", в которой указывает наименование компонента донорской крови, групповую и резус-принадлежность крови, необходимое количество компонентов крови, Ф.И.О. пациента, возраст, диагноз реципиента, показания для индивидуального подбора компонентов крови при необходимости, лабораторные показатели пациента, которому необходимо переливание компонентов крови.</w:t>
      </w:r>
    </w:p>
    <w:p w:rsidR="00A742C7" w:rsidRDefault="00A742C7">
      <w:pPr>
        <w:pStyle w:val="ConsPlusNormal"/>
        <w:spacing w:before="220"/>
        <w:ind w:firstLine="540"/>
        <w:jc w:val="both"/>
      </w:pPr>
      <w:r>
        <w:t>Транспортировка компонентов донорской крови осуществляется медицинским персоналом медицинской организации с соблюдением условий, регламентированных Министерством здравоохранения Российской Федерации. Полученные компоненты донорской крови регистрируются в медицинской организации и хранятся до проведения трансфузии с соблюдением соответствующих условий хранения.</w:t>
      </w:r>
    </w:p>
    <w:p w:rsidR="00A742C7" w:rsidRDefault="00A742C7">
      <w:pPr>
        <w:pStyle w:val="ConsPlusNormal"/>
        <w:spacing w:before="220"/>
        <w:ind w:firstLine="540"/>
        <w:jc w:val="both"/>
      </w:pPr>
      <w:r>
        <w:t>Переливание компонентов крови осуществляют врачи-специалисты, прошедшие обучение по вопросам трансфузиологии.</w:t>
      </w:r>
    </w:p>
    <w:p w:rsidR="00A742C7" w:rsidRDefault="00A742C7">
      <w:pPr>
        <w:pStyle w:val="ConsPlusNormal"/>
        <w:spacing w:before="220"/>
        <w:ind w:firstLine="540"/>
        <w:jc w:val="both"/>
      </w:pPr>
      <w:r>
        <w:t>Все этапы переливания и последующего наблюдения за пациентом оформляются документально в установленном порядке.</w:t>
      </w:r>
    </w:p>
    <w:p w:rsidR="00A742C7" w:rsidRDefault="00A742C7">
      <w:pPr>
        <w:pStyle w:val="ConsPlusNormal"/>
        <w:jc w:val="both"/>
      </w:pPr>
    </w:p>
    <w:p w:rsidR="00A742C7" w:rsidRDefault="00A742C7">
      <w:pPr>
        <w:pStyle w:val="ConsPlusTitle"/>
        <w:jc w:val="center"/>
        <w:outlineLvl w:val="2"/>
      </w:pPr>
      <w:r>
        <w:t>Порядок оказания медицинской помощи гражданам и их</w:t>
      </w:r>
    </w:p>
    <w:p w:rsidR="00A742C7" w:rsidRDefault="00A742C7">
      <w:pPr>
        <w:pStyle w:val="ConsPlusTitle"/>
        <w:jc w:val="center"/>
      </w:pPr>
      <w:r>
        <w:t>маршрутизации при проведении медицинской реабилитации</w:t>
      </w:r>
    </w:p>
    <w:p w:rsidR="00A742C7" w:rsidRDefault="00A742C7">
      <w:pPr>
        <w:pStyle w:val="ConsPlusTitle"/>
        <w:jc w:val="center"/>
      </w:pPr>
      <w:r>
        <w:t>на всех этапах ее оказания</w:t>
      </w:r>
    </w:p>
    <w:p w:rsidR="00A742C7" w:rsidRDefault="00A742C7">
      <w:pPr>
        <w:pStyle w:val="ConsPlusNormal"/>
        <w:jc w:val="both"/>
      </w:pPr>
    </w:p>
    <w:p w:rsidR="00A742C7" w:rsidRDefault="00A742C7">
      <w:pPr>
        <w:pStyle w:val="ConsPlusNormal"/>
        <w:ind w:firstLine="540"/>
        <w:jc w:val="both"/>
      </w:pPr>
      <w:r>
        <w:t>Организация медицинской помощи взрослого населения и их маршрутизация при проведении медицинской реабилитации осуществляются в соответствии с:</w:t>
      </w:r>
    </w:p>
    <w:p w:rsidR="00A742C7" w:rsidRDefault="00A742C7">
      <w:pPr>
        <w:pStyle w:val="ConsPlusNormal"/>
        <w:spacing w:before="220"/>
        <w:ind w:firstLine="540"/>
        <w:jc w:val="both"/>
      </w:pPr>
      <w:hyperlink r:id="rId77">
        <w:r>
          <w:rPr>
            <w:color w:val="0000FF"/>
          </w:rPr>
          <w:t>постановлением</w:t>
        </w:r>
      </w:hyperlink>
      <w:r>
        <w:t xml:space="preserve"> Правительства Республики Мордовия от 31 мая 2022 г. N 456 "Об утверждении Региональной программы Республики Мордовия "Оптимальная для восстановления здоровья медицинская реабилитация";</w:t>
      </w:r>
    </w:p>
    <w:p w:rsidR="00A742C7" w:rsidRDefault="00A742C7">
      <w:pPr>
        <w:pStyle w:val="ConsPlusNormal"/>
        <w:spacing w:before="220"/>
        <w:ind w:firstLine="540"/>
        <w:jc w:val="both"/>
      </w:pPr>
      <w:hyperlink r:id="rId78">
        <w:r>
          <w:rPr>
            <w:color w:val="0000FF"/>
          </w:rPr>
          <w:t>приказом</w:t>
        </w:r>
      </w:hyperlink>
      <w:r>
        <w:t xml:space="preserve"> Министерства здравоохранения Российской Федерации от 31 июля 2020 г. N 788н "Об утверждении Порядка организации медицинской реабилитации взрослых" и приказами </w:t>
      </w:r>
      <w:r>
        <w:lastRenderedPageBreak/>
        <w:t>Министерства здравоохранения Республики Мордовия:</w:t>
      </w:r>
    </w:p>
    <w:p w:rsidR="00A742C7" w:rsidRDefault="00A742C7">
      <w:pPr>
        <w:pStyle w:val="ConsPlusNormal"/>
        <w:spacing w:before="220"/>
        <w:ind w:firstLine="540"/>
        <w:jc w:val="both"/>
      </w:pPr>
      <w:r>
        <w:t>приказом Министерства здравоохранения Республики Мордовия от 30 декабря 2021 г. N 2519 "О мероприятиях по организации отделений медицинской реабилитации взрослому населению Республики Мордовия на базе ГБУЗ Республики Мордовия "Республиканская клиническая больница имени С.В.Каткова" и ГБУЗ Республики Мордовия "Республиканская клиническая больница N 5";</w:t>
      </w:r>
    </w:p>
    <w:p w:rsidR="00A742C7" w:rsidRDefault="00A742C7">
      <w:pPr>
        <w:pStyle w:val="ConsPlusNormal"/>
        <w:spacing w:before="220"/>
        <w:ind w:firstLine="540"/>
        <w:jc w:val="both"/>
      </w:pPr>
      <w:r>
        <w:t>приказом Министерства здравоохранения Республики Мордовия от 19 мая 2022 г. N 830 "О мероприятиях по организации медицинской реабилитации взрослому населению на территории Республики Мордовия";</w:t>
      </w:r>
    </w:p>
    <w:p w:rsidR="00A742C7" w:rsidRDefault="00A742C7">
      <w:pPr>
        <w:pStyle w:val="ConsPlusNormal"/>
        <w:spacing w:before="220"/>
        <w:ind w:firstLine="540"/>
        <w:jc w:val="both"/>
      </w:pPr>
      <w:r>
        <w:t>приказом Министерства здравоохранения Республики Мордовия от 14 июня 2022 г. N 996 "Об определении Перечня медицинских организаций, подведомственных Министерству здравоохранения Республики Мордовия, осуществляющих проведение третьего этапа медицинской реабилитации на территории Республики Мордовия";</w:t>
      </w:r>
    </w:p>
    <w:p w:rsidR="00A742C7" w:rsidRDefault="00A742C7">
      <w:pPr>
        <w:pStyle w:val="ConsPlusNormal"/>
        <w:spacing w:before="220"/>
        <w:ind w:firstLine="540"/>
        <w:jc w:val="both"/>
      </w:pPr>
      <w:hyperlink r:id="rId79">
        <w:r>
          <w:rPr>
            <w:color w:val="0000FF"/>
          </w:rPr>
          <w:t>приказом</w:t>
        </w:r>
      </w:hyperlink>
      <w:r>
        <w:t xml:space="preserve"> Министерства здравоохранения Республики Мордовия от 16 июня 2022 г. N 1015 "Об утверждении схемы маршрутизации пациентов по профилю "медицинская реабилитация" на третий этап медицинской реабилитации в Республике Мордовия";</w:t>
      </w:r>
    </w:p>
    <w:p w:rsidR="00A742C7" w:rsidRDefault="00A742C7">
      <w:pPr>
        <w:pStyle w:val="ConsPlusNormal"/>
        <w:spacing w:before="220"/>
        <w:ind w:firstLine="540"/>
        <w:jc w:val="both"/>
      </w:pPr>
      <w:hyperlink r:id="rId80">
        <w:r>
          <w:rPr>
            <w:color w:val="0000FF"/>
          </w:rPr>
          <w:t>приказом</w:t>
        </w:r>
      </w:hyperlink>
      <w:r>
        <w:t xml:space="preserve"> Министерства здравоохранения Республики Мордовия от 5 июля 2022 г. N 1135 "О маршрутизации взрослых пациентов по профилю "медицинская реабилитация" на первый и второй этапы медицинской реабилитации в Республике Мордовия";</w:t>
      </w:r>
    </w:p>
    <w:p w:rsidR="00A742C7" w:rsidRDefault="00A742C7">
      <w:pPr>
        <w:pStyle w:val="ConsPlusNormal"/>
        <w:spacing w:before="220"/>
        <w:ind w:firstLine="540"/>
        <w:jc w:val="both"/>
      </w:pPr>
      <w:r>
        <w:t>приказом Министерства здравоохранения Республики Мордовия от 23 ноября 2022 г. N 2190 "О мероприятиях по организации отделений медицинской реабилитации взрослому населению Республики Мордовия";</w:t>
      </w:r>
    </w:p>
    <w:p w:rsidR="00A742C7" w:rsidRDefault="00A742C7">
      <w:pPr>
        <w:pStyle w:val="ConsPlusNormal"/>
        <w:spacing w:before="220"/>
        <w:ind w:firstLine="540"/>
        <w:jc w:val="both"/>
      </w:pPr>
      <w:r>
        <w:t>приказом Министерства здравоохранения Республики Мордовия от 30 декабря 2022 г. N 2962 "О мероприятиях по организации дневного стационара медицинской реабилитации взрослому населению Республики Мордовия на базе ГБУЗ Республики Мордовия "Республиканская клиническая больница N 5";</w:t>
      </w:r>
    </w:p>
    <w:p w:rsidR="00A742C7" w:rsidRDefault="00A742C7">
      <w:pPr>
        <w:pStyle w:val="ConsPlusNormal"/>
        <w:spacing w:before="220"/>
        <w:ind w:firstLine="540"/>
        <w:jc w:val="both"/>
      </w:pPr>
      <w:hyperlink r:id="rId81">
        <w:r>
          <w:rPr>
            <w:color w:val="0000FF"/>
          </w:rPr>
          <w:t>приказом</w:t>
        </w:r>
      </w:hyperlink>
      <w:r>
        <w:t xml:space="preserve"> Министерства здравоохранения Республики Мордовия от 31 января 2023 г. N 120 "Об организации оказания медицинской помощи пациентам с острыми нарушениями мозгового кровообращения и стенозами брахиоцефальных артерий";</w:t>
      </w:r>
    </w:p>
    <w:p w:rsidR="00A742C7" w:rsidRDefault="00A742C7">
      <w:pPr>
        <w:pStyle w:val="ConsPlusNormal"/>
        <w:spacing w:before="220"/>
        <w:ind w:firstLine="540"/>
        <w:jc w:val="both"/>
      </w:pPr>
      <w:hyperlink r:id="rId82">
        <w:r>
          <w:rPr>
            <w:color w:val="0000FF"/>
          </w:rPr>
          <w:t>приказом</w:t>
        </w:r>
      </w:hyperlink>
      <w:r>
        <w:t xml:space="preserve"> Министерства здравоохранения Республики Мордовия от 31 января 2023 г. N 129 "Об организации оказания медицинской помощи пациентам с инфарктом миокарда и острым коронарным синдромом на территории Республики Мордовия";</w:t>
      </w:r>
    </w:p>
    <w:p w:rsidR="00A742C7" w:rsidRDefault="00A742C7">
      <w:pPr>
        <w:pStyle w:val="ConsPlusNormal"/>
        <w:spacing w:before="220"/>
        <w:ind w:firstLine="540"/>
        <w:jc w:val="both"/>
      </w:pPr>
      <w:r>
        <w:t>приказом Министерства здравоохранения Республики Мордовия от 28 декабря 2024 г. N 2579 "О мероприятиях по организации отделений медицинской реабилитации взрослому населению Республики Мордовия".</w:t>
      </w:r>
    </w:p>
    <w:p w:rsidR="00A742C7" w:rsidRDefault="00A742C7">
      <w:pPr>
        <w:pStyle w:val="ConsPlusNormal"/>
        <w:spacing w:before="220"/>
        <w:ind w:firstLine="540"/>
        <w:jc w:val="both"/>
      </w:pPr>
      <w:r>
        <w:t>В соответствии с вышеуказанными нормативными правовыми актами, регламентирующими проведение медицинской реабилитации взрослому населению региона осуществляется в 3 этапа.</w:t>
      </w:r>
    </w:p>
    <w:p w:rsidR="00A742C7" w:rsidRDefault="00A742C7">
      <w:pPr>
        <w:pStyle w:val="ConsPlusNormal"/>
        <w:spacing w:before="220"/>
        <w:ind w:firstLine="540"/>
        <w:jc w:val="both"/>
      </w:pPr>
      <w:r>
        <w:t xml:space="preserve">На первом этапе осуществляется ранняя медицинская реабилитация в 6 медицинских организациях, подведомственных Министерству здравоохранения Республики Мордовия (ГБУЗ Республики Мордовия "Республиканская клиническая больница N 4", ГБУЗ Республики Мордовия "Мордовская республиканская центральная клиническая больница", ГБУЗ Республики Мордовия "Комсомольская центральная районная больница", ГБУЗ Республики Мордовия "Краснослободская центральная районная больница", ГБУЗ Республики Мордовия "Республиканская клиническая больница имени С.В.Каткова", ГБУЗ Республики Мордовия "Рузаевская центральная районная </w:t>
      </w:r>
      <w:r>
        <w:lastRenderedPageBreak/>
        <w:t>больница").</w:t>
      </w:r>
    </w:p>
    <w:p w:rsidR="00A742C7" w:rsidRDefault="00A742C7">
      <w:pPr>
        <w:pStyle w:val="ConsPlusNormal"/>
        <w:spacing w:before="220"/>
        <w:ind w:firstLine="540"/>
        <w:jc w:val="both"/>
      </w:pPr>
      <w:r>
        <w:t>Второй этап медицинской реабилитации осуществляется при оказании медицинской помощи в условиях круглосуточного стационара в 7 медицинских организациях, подведомственных Министерству здравоохранения Республики Мордовия (ГБУЗ Республики Мордовия "Республиканский госпиталь", ГБУЗ Республики Мордовия "Республиканская клиническая больница N 4", ГБУЗ Республики Мордовия "Мордовская республиканская центральная клиническая больница", ГБУЗ Республики Мордовия "Комсомольская центральная районная больница", ГБУЗ Республики Мордовия "Краснослободская центральная районная больница", ГБУЗ Республики Мордовия "Республиканская клиническая больница имени С.В.Каткова", ГБУЗ Республики Мордовия "Рузаевская центральная районная больница"). Количество коек круглосуточного пребывания - 125.</w:t>
      </w:r>
    </w:p>
    <w:p w:rsidR="00A742C7" w:rsidRDefault="00A742C7">
      <w:pPr>
        <w:pStyle w:val="ConsPlusNormal"/>
        <w:spacing w:before="220"/>
        <w:ind w:firstLine="540"/>
        <w:jc w:val="both"/>
      </w:pPr>
      <w:r>
        <w:t>Третий этап медицинской реабилитации взрослого населения осуществляется при оказании первичной медико-санитарной помощи в амбулаторных условиях и в условиях дневного стационара в медицинских организациях, подведомственных Министерству здравоохранения Республики Мордовия.</w:t>
      </w:r>
    </w:p>
    <w:p w:rsidR="00A742C7" w:rsidRDefault="00A742C7">
      <w:pPr>
        <w:pStyle w:val="ConsPlusNormal"/>
        <w:spacing w:before="220"/>
        <w:ind w:firstLine="540"/>
        <w:jc w:val="both"/>
      </w:pPr>
      <w:r>
        <w:t>Медицинская реабилитация взрослого населения в условиях дневного стационара осуществляется в 2 медицинских организациях, подведомственных Министерству здравоохранения Республики Мордовия (ГБУЗ Республики Мордовия "Республиканская клиническая больница имени С.В.Каткова", ГБУЗ Республики Мордовия "Республиканская клиническая больница N 5"). Количество коек дневного стационара - 20.</w:t>
      </w:r>
    </w:p>
    <w:p w:rsidR="00A742C7" w:rsidRDefault="00A742C7">
      <w:pPr>
        <w:pStyle w:val="ConsPlusNormal"/>
        <w:spacing w:before="220"/>
        <w:ind w:firstLine="540"/>
        <w:jc w:val="both"/>
      </w:pPr>
      <w:r>
        <w:t>Реабилитация в амбулаторных условиях проводится в 4 медицинских организациях, подведомственных Министерству здравоохранения Республики Мордовия, с профильным отделением (ГБУЗ Республики Мордовия "Республиканская клиническая больница имени С.В.Каткова", ГБУЗ Республики Мордовия "Республиканская клиническая больница N 5", ГБУЗ Республики Мордовия "Рузаевская центральная районная больница", ГБУЗ Республики Мордовия "Комсомольская центральная районная больница") и 17 кабинетах медицинских организаций, подведомственных Министерству здравоохранения Республики Мордовия, без развертывания амбулаторного отделения медицинской реабилитации (14 медицинских организациях, подведомственных Министерству здравоохранения Республики Мордовия, расположенных в муниципальных районах Республики Мордовия и 3 медицинских организациях, расположенных в г.о. Саранск).</w:t>
      </w:r>
    </w:p>
    <w:p w:rsidR="00A742C7" w:rsidRDefault="00A742C7">
      <w:pPr>
        <w:pStyle w:val="ConsPlusNormal"/>
        <w:spacing w:before="220"/>
        <w:ind w:firstLine="540"/>
        <w:jc w:val="both"/>
      </w:pPr>
      <w:r>
        <w:t>Для реабилитации ветеранов СВО используются те же профили коек, в соответствии с приказом Министерства здравоохранения Республики Мордовия от 9 ноября 2022 г. N 2102 "Об организации оказания медицинской помощи демобилизованным гражданам, возвратившимся в регион после участия в специальной военной операции на Украине" и от 20 февраля 2023 г. N 228 "Об организации оказания медицинской помощи по профилю "медицинская реабилитация" военнослужащим, завершившим военную службу и возвратившимся в регион после участия в специальной военной операции и маршрутизации по профилю "медицинская реабилитация" на второй и третий этапы медицинской реабилитации в Республике Мордовия".</w:t>
      </w:r>
    </w:p>
    <w:p w:rsidR="00A742C7" w:rsidRDefault="00A742C7">
      <w:pPr>
        <w:pStyle w:val="ConsPlusNormal"/>
        <w:spacing w:before="220"/>
        <w:ind w:firstLine="540"/>
        <w:jc w:val="both"/>
      </w:pPr>
      <w:r>
        <w:t>Медицинская реабилитация ветеранам СВО оказывается во внеочередном порядке в амбулаторных условиях, в условиях дневного стационара и в стационарных условиях. Медицинская реабилитация включает, в том числе продолжительную медицинскую реабилитацию (длительностью 30 суток и более).</w:t>
      </w:r>
    </w:p>
    <w:p w:rsidR="00A742C7" w:rsidRDefault="00A742C7">
      <w:pPr>
        <w:pStyle w:val="ConsPlusNormal"/>
        <w:spacing w:before="220"/>
        <w:ind w:firstLine="540"/>
        <w:jc w:val="both"/>
      </w:pPr>
      <w:r>
        <w:t xml:space="preserve">Медицинская реабилитация детей в Республике Мордовия в настоящее время осуществляется в соответствии с </w:t>
      </w:r>
      <w:hyperlink r:id="rId83">
        <w:r>
          <w:rPr>
            <w:color w:val="0000FF"/>
          </w:rPr>
          <w:t>приказом</w:t>
        </w:r>
      </w:hyperlink>
      <w:r>
        <w:t xml:space="preserve"> Министерства здравоохранения Российской Федерации от 23 октября 2019 г. N 878н "Об утверждении Порядка организации медицинской реабилитации детей" (далее - приказ N 878н) и </w:t>
      </w:r>
      <w:hyperlink r:id="rId84">
        <w:r>
          <w:rPr>
            <w:color w:val="0000FF"/>
          </w:rPr>
          <w:t>приказом</w:t>
        </w:r>
      </w:hyperlink>
      <w:r>
        <w:t xml:space="preserve"> Министерства здравоохранения Республики Мордовия от 31 декабря 2020 г. N 1836 "Об организации медицинской реабилитации детей на территории </w:t>
      </w:r>
      <w:r>
        <w:lastRenderedPageBreak/>
        <w:t>Республики Мордовия".</w:t>
      </w:r>
    </w:p>
    <w:p w:rsidR="00A742C7" w:rsidRDefault="00A742C7">
      <w:pPr>
        <w:pStyle w:val="ConsPlusNormal"/>
        <w:spacing w:before="220"/>
        <w:ind w:firstLine="540"/>
        <w:jc w:val="both"/>
      </w:pPr>
      <w:r>
        <w:t xml:space="preserve">В соответствии с приказом Министерства здравоохранения Республики Мордовия от 23 декабря 2022 г. N 2441 "О мероприятиях по организации медицинской реабилитации детей в ГБУЗ Республики Мордовия "Детская республиканская клиническая больница", в детской больнице открыто отделение медицинской реабилитации для детей, для осуществления 1 этапа медицинской реабилитации, и стационарное отделение медицинской реабилитации для детей с заболеваниями нервной системы (детское нейрореабилитационное отделение) на 30 коек, для проведения 2 этапа медицинской реабилитации. В 2023 году проведены мероприятия по доукомплектованию вышеуказанных отделений медицинскими изделиями в соответствии со </w:t>
      </w:r>
      <w:hyperlink r:id="rId85">
        <w:r>
          <w:rPr>
            <w:color w:val="0000FF"/>
          </w:rPr>
          <w:t>стандартом</w:t>
        </w:r>
      </w:hyperlink>
      <w:r>
        <w:t xml:space="preserve"> оснащения, утвержденным приказом N 878н.</w:t>
      </w:r>
    </w:p>
    <w:p w:rsidR="00A742C7" w:rsidRDefault="00A742C7">
      <w:pPr>
        <w:pStyle w:val="ConsPlusNormal"/>
        <w:spacing w:before="220"/>
        <w:ind w:firstLine="540"/>
        <w:jc w:val="both"/>
      </w:pPr>
      <w:r>
        <w:t xml:space="preserve">В соответствии с </w:t>
      </w:r>
      <w:hyperlink r:id="rId86">
        <w:r>
          <w:rPr>
            <w:color w:val="0000FF"/>
          </w:rPr>
          <w:t>приказом</w:t>
        </w:r>
      </w:hyperlink>
      <w:r>
        <w:t xml:space="preserve"> Министерства здравоохранения Республики Мордовия от 16 июня 2022 г. N 1015 "Об утверждении Схемы маршрутизации пациентов по профилю "медицинская реабилитация" на третий этап медицинской реабилитации в Республике Мордовия" с 1 января 2023 г. в четырех детских поликлиниках г. Саранска развернуто 30 коек дневного пребывания для оказания медицинской помощи по профилю "медицинская реабилитация" для проведения 3 этапа реабилитации детского населения.</w:t>
      </w:r>
    </w:p>
    <w:p w:rsidR="00A742C7" w:rsidRDefault="00A742C7">
      <w:pPr>
        <w:pStyle w:val="ConsPlusNormal"/>
        <w:spacing w:before="220"/>
        <w:ind w:firstLine="540"/>
        <w:jc w:val="both"/>
      </w:pPr>
      <w:r>
        <w:t xml:space="preserve">В соответствии с </w:t>
      </w:r>
      <w:hyperlink r:id="rId87">
        <w:r>
          <w:rPr>
            <w:color w:val="0000FF"/>
          </w:rPr>
          <w:t>приказом</w:t>
        </w:r>
      </w:hyperlink>
      <w:r>
        <w:t xml:space="preserve"> Министерства здравоохранения Республики Мордовия от 31 декабря 2020 г. N 1836 "Об организации медицинской реабилитации детей на территории Республики Мордовия" медицинская реабилитация детей осуществляется в три этапа:</w:t>
      </w:r>
    </w:p>
    <w:p w:rsidR="00A742C7" w:rsidRDefault="00A742C7">
      <w:pPr>
        <w:pStyle w:val="ConsPlusNormal"/>
        <w:spacing w:before="220"/>
        <w:ind w:firstLine="540"/>
        <w:jc w:val="both"/>
      </w:pPr>
      <w:r>
        <w:t>Первый этап осуществляется в острый период, в стадии обострения (рецидива) основного заболевания или острый период травмы, послеоперационный период:</w:t>
      </w:r>
    </w:p>
    <w:p w:rsidR="00A742C7" w:rsidRDefault="00A742C7">
      <w:pPr>
        <w:pStyle w:val="ConsPlusNormal"/>
        <w:spacing w:before="220"/>
        <w:ind w:firstLine="540"/>
        <w:jc w:val="both"/>
      </w:pPr>
      <w:r>
        <w:t>при V уровне курации - в стационарных условиях отделения анестезиологии-реанимации, отделения реанимации и интенсивной терапии новорожденных ГБУЗ Республики Мордовия "Детская республиканская клиническая больница" по профилю основного заболевания;</w:t>
      </w:r>
    </w:p>
    <w:p w:rsidR="00A742C7" w:rsidRDefault="00A742C7">
      <w:pPr>
        <w:pStyle w:val="ConsPlusNormal"/>
        <w:spacing w:before="220"/>
        <w:ind w:firstLine="540"/>
        <w:jc w:val="both"/>
      </w:pPr>
      <w:r>
        <w:t>при IV уровне курации - в стационарных условиях профильных отделений ГБУЗ Республики Мордовия "Детская республиканская клиническая больница" по профилю основного заболевания.</w:t>
      </w:r>
    </w:p>
    <w:p w:rsidR="00A742C7" w:rsidRDefault="00A742C7">
      <w:pPr>
        <w:pStyle w:val="ConsPlusNormal"/>
        <w:spacing w:before="220"/>
        <w:ind w:firstLine="540"/>
        <w:jc w:val="both"/>
      </w:pPr>
      <w:r>
        <w:t>Второй этап медицинской реабилитации детей осуществляется после окончания острого (подострого) периода заболевания или травмы, при хроническом течении основного заболевания вне обострения при IV, III уровнях курации - в стационарных условиях отделения медицинской реабилитации для детей с заболеваниями нервной системы ГБУЗ Республики Мордовия "Детская республиканская клиническая больница".</w:t>
      </w:r>
    </w:p>
    <w:p w:rsidR="00A742C7" w:rsidRDefault="00A742C7">
      <w:pPr>
        <w:pStyle w:val="ConsPlusNormal"/>
        <w:spacing w:before="220"/>
        <w:ind w:firstLine="540"/>
        <w:jc w:val="both"/>
      </w:pPr>
      <w:r>
        <w:t>Третий этап осуществляется после окончания острого (подострого) периода или травмы, при хроническом течении заболевания вне обострения при III, II, I уровнях курации:</w:t>
      </w:r>
    </w:p>
    <w:p w:rsidR="00A742C7" w:rsidRDefault="00A742C7">
      <w:pPr>
        <w:pStyle w:val="ConsPlusNormal"/>
        <w:spacing w:before="220"/>
        <w:ind w:firstLine="540"/>
        <w:jc w:val="both"/>
      </w:pPr>
      <w:r>
        <w:t>в условиях дневного стационара ГБУЗ Республики Мордовия "Детская поликлиника N 1", ГБУЗ Республики Мордовия "Детская поликлиника N 2", ГБУЗ Республики Мордовия "Детская поликлиника N 3", ГБУЗ Республики Мордовия "Детская поликлиника N 4";</w:t>
      </w:r>
    </w:p>
    <w:p w:rsidR="00A742C7" w:rsidRDefault="00A742C7">
      <w:pPr>
        <w:pStyle w:val="ConsPlusNormal"/>
        <w:spacing w:before="220"/>
        <w:ind w:firstLine="540"/>
        <w:jc w:val="both"/>
      </w:pPr>
      <w:r>
        <w:t>в амбулаторных условиях ГБУЗ Республики Мордовия "Детская поликлиника N 1", ГБУЗ Республики Мордовия "Детская поликлиника N 2", ГБУЗ Республики Мордовия "Детская поликлиника N 3", ГБУЗ Республики Мордовия "Детская поликлиника N 4".</w:t>
      </w:r>
    </w:p>
    <w:p w:rsidR="00A742C7" w:rsidRDefault="00A742C7">
      <w:pPr>
        <w:pStyle w:val="ConsPlusNormal"/>
        <w:jc w:val="both"/>
      </w:pPr>
    </w:p>
    <w:p w:rsidR="00A742C7" w:rsidRDefault="00A742C7">
      <w:pPr>
        <w:pStyle w:val="ConsPlusTitle"/>
        <w:jc w:val="center"/>
        <w:outlineLvl w:val="2"/>
      </w:pPr>
      <w:r>
        <w:t>Порядок предоставления медицинской помощи по всем видам</w:t>
      </w:r>
    </w:p>
    <w:p w:rsidR="00A742C7" w:rsidRDefault="00A742C7">
      <w:pPr>
        <w:pStyle w:val="ConsPlusTitle"/>
        <w:jc w:val="center"/>
      </w:pPr>
      <w:r>
        <w:t>ее оказания ветеранам боевых действий, принимавшим участие</w:t>
      </w:r>
    </w:p>
    <w:p w:rsidR="00A742C7" w:rsidRDefault="00A742C7">
      <w:pPr>
        <w:pStyle w:val="ConsPlusTitle"/>
        <w:jc w:val="center"/>
      </w:pPr>
      <w:r>
        <w:t>(содействовавшим выполнению задач) в специальной военной</w:t>
      </w:r>
    </w:p>
    <w:p w:rsidR="00A742C7" w:rsidRDefault="00A742C7">
      <w:pPr>
        <w:pStyle w:val="ConsPlusTitle"/>
        <w:jc w:val="center"/>
      </w:pPr>
      <w:r>
        <w:t>операции, уволенным с военной службы (службы, работы)</w:t>
      </w:r>
    </w:p>
    <w:p w:rsidR="00A742C7" w:rsidRDefault="00A742C7">
      <w:pPr>
        <w:pStyle w:val="ConsPlusNormal"/>
        <w:jc w:val="both"/>
      </w:pPr>
    </w:p>
    <w:p w:rsidR="00A742C7" w:rsidRDefault="00A742C7">
      <w:pPr>
        <w:pStyle w:val="ConsPlusNormal"/>
        <w:ind w:firstLine="540"/>
        <w:jc w:val="both"/>
      </w:pPr>
      <w:r>
        <w:t xml:space="preserve">Оказание медицинской помощи всех видов, включая специализированную, в том числе </w:t>
      </w:r>
      <w:r>
        <w:lastRenderedPageBreak/>
        <w:t>высокотехнологичную, медицинскую помощь, а также медицинскую реабилитацию, ветеранам боевых действий, принимавших участие (содействовавших выполнению задач) в специальной военной операции, уволенным с военной службы (службы, работы) (далее - ветераны СВО), в случае выявления у них заболеваний осуществляется с учетом порядков оказания медицинской помощи, стандартов медицинской помощи и клинических рекомендаций.</w:t>
      </w:r>
    </w:p>
    <w:p w:rsidR="00A742C7" w:rsidRDefault="00A742C7">
      <w:pPr>
        <w:pStyle w:val="ConsPlusNormal"/>
        <w:spacing w:before="220"/>
        <w:ind w:firstLine="540"/>
        <w:jc w:val="both"/>
      </w:pPr>
      <w:r>
        <w:t>Ветеранам СВО оказание медицинской помощи в рамках Программы осуществляется во внеочередном порядке.</w:t>
      </w:r>
    </w:p>
    <w:p w:rsidR="00A742C7" w:rsidRDefault="00A742C7">
      <w:pPr>
        <w:pStyle w:val="ConsPlusNormal"/>
        <w:spacing w:before="220"/>
        <w:ind w:firstLine="540"/>
        <w:jc w:val="both"/>
      </w:pPr>
      <w:r>
        <w:t>Основанием для внеочередного оказания медицинской помощи ветеранам СВО является документ, подтверждающий принадлежность гражданина к льготной категории.</w:t>
      </w:r>
    </w:p>
    <w:p w:rsidR="00A742C7" w:rsidRDefault="00A742C7">
      <w:pPr>
        <w:pStyle w:val="ConsPlusNormal"/>
        <w:spacing w:before="220"/>
        <w:ind w:firstLine="540"/>
        <w:jc w:val="both"/>
      </w:pPr>
      <w:r>
        <w:t>В случае обращения нескольких ветеранов СВО, имеющих право на внеочередное оказание медицинской помощи, плановая помощь оказывается в порядке поступления обращений с учетом тяжести заболевания.</w:t>
      </w:r>
    </w:p>
    <w:p w:rsidR="00A742C7" w:rsidRDefault="00A742C7">
      <w:pPr>
        <w:pStyle w:val="ConsPlusNormal"/>
        <w:spacing w:before="220"/>
        <w:ind w:firstLine="540"/>
        <w:jc w:val="both"/>
      </w:pPr>
      <w:r>
        <w:t>1. Плановая первичная медико-санитарная помощь ветеранам СВО оказывается во внеочередном порядке медицинскими организациями по месту жительства или работы, к которым они были прикреплены в период работы до выхода на пенсию.</w:t>
      </w:r>
    </w:p>
    <w:p w:rsidR="00A742C7" w:rsidRDefault="00A742C7">
      <w:pPr>
        <w:pStyle w:val="ConsPlusNormal"/>
        <w:spacing w:before="220"/>
        <w:ind w:firstLine="540"/>
        <w:jc w:val="both"/>
      </w:pPr>
      <w:r>
        <w:t xml:space="preserve">2. Профилактические медицинские осмотры и диспансеризация ветеранов СВО осуществляется во внеочередном порядке в медицинских организациях, в которых ветераны СВО получают первичную медико-санитарную помощь, в том числе по месту нахождения мобильных медицинских бригад, организованных в структуре этих медицинских организаций, в </w:t>
      </w:r>
      <w:hyperlink r:id="rId88">
        <w:r>
          <w:rPr>
            <w:color w:val="0000FF"/>
          </w:rPr>
          <w:t>порядке</w:t>
        </w:r>
      </w:hyperlink>
      <w:r>
        <w:t>, установленном приказом Министерства здравоохранения Российской Федерации от 27 апреля 2021 г. N 404н "Об утверждении Порядка проведения профилактического медицинского осмотра и диспансеризации определенных групп взрослого населения" или, при наличии согласия, в якорной медицинской организацией по проведению диспансеризации ветеранов СВО ГБУЗ Республики Мордовия "Республиканская клиническая больница N 5".</w:t>
      </w:r>
    </w:p>
    <w:p w:rsidR="00A742C7" w:rsidRDefault="00A742C7">
      <w:pPr>
        <w:pStyle w:val="ConsPlusNormal"/>
        <w:spacing w:before="220"/>
        <w:ind w:firstLine="540"/>
        <w:jc w:val="both"/>
      </w:pPr>
      <w:r>
        <w:t>3. Специализированная, в том числе высокотехнологичная, медицинская помощь ветеранам СВО в плановом порядке оказывается в медицинских организациях Республики Мордовия, оказывающих специализированную медицинскую помощь, при наличии медицинских показаний согласно маршрутизации (в соответствии с профилем), утвержденной нормативными правовыми актами Министерства здравоохранения Республики Мордовия, в соответствии с порядками, стандартами и клиническими рекомендациями.</w:t>
      </w:r>
    </w:p>
    <w:p w:rsidR="00A742C7" w:rsidRDefault="00A742C7">
      <w:pPr>
        <w:pStyle w:val="ConsPlusNormal"/>
        <w:spacing w:before="220"/>
        <w:ind w:firstLine="540"/>
        <w:jc w:val="both"/>
      </w:pPr>
      <w:r>
        <w:t>4. Направление ветерана СВО на плановую госпитализацию осуществляется лечащим врачом в соответствии с клиническими показаниями, требующими госпитального режима, активной терапии и круглосуточного наблюдения врача, при этом согласовывается дата плановой госпитализации. Направление на госпитализацию выдается по установленному образцу с использованием возможностей государственной информационной системы в сфере здравоохранения Республики Мордовия.</w:t>
      </w:r>
    </w:p>
    <w:p w:rsidR="00A742C7" w:rsidRDefault="00A742C7">
      <w:pPr>
        <w:pStyle w:val="ConsPlusNormal"/>
        <w:spacing w:before="220"/>
        <w:ind w:firstLine="540"/>
        <w:jc w:val="both"/>
      </w:pPr>
      <w:r>
        <w:t xml:space="preserve">5. В случае отсутствия необходимого вида медицинской помощи в медицинских организациях Республики Мордовия ветеран СВО направляется в федеральные медицинские организации в соответствии с </w:t>
      </w:r>
      <w:hyperlink r:id="rId89">
        <w:r>
          <w:rPr>
            <w:color w:val="0000FF"/>
          </w:rPr>
          <w:t>приказом</w:t>
        </w:r>
      </w:hyperlink>
      <w:r>
        <w:t xml:space="preserve"> Министерства здравоохранения Российской Федерации от 2 октября 2019 г. N 824н "Об утверждении порядка организации оказания высокотехнологичной медицинской помощи с применением единой государственной информационной системы в сфере здравоохранения", </w:t>
      </w:r>
      <w:hyperlink r:id="rId90">
        <w:r>
          <w:rPr>
            <w:color w:val="0000FF"/>
          </w:rPr>
          <w:t>приказом</w:t>
        </w:r>
      </w:hyperlink>
      <w:r>
        <w:t xml:space="preserve"> Министерства здравоохранения Российской Федерации от 2 декабря 2014 г. N 796н "Об утверждении Положения об организации оказания специализированной, в том числе высокотехнологичной, медицинской помощи".</w:t>
      </w:r>
    </w:p>
    <w:p w:rsidR="00A742C7" w:rsidRDefault="00A742C7">
      <w:pPr>
        <w:pStyle w:val="ConsPlusNormal"/>
        <w:spacing w:before="220"/>
        <w:ind w:firstLine="540"/>
        <w:jc w:val="both"/>
      </w:pPr>
      <w:r>
        <w:t xml:space="preserve">6. Паллиативная медицинская помощь ветеранам СВО оказывается во внеочередном порядке амбулаторно, в том числе на дому, включая медицинскую помощь, оказываемую выездными </w:t>
      </w:r>
      <w:r>
        <w:lastRenderedPageBreak/>
        <w:t>патронажными бригадами, в дневном стационаре и стационарно, включая медицинскую помощь на койках сестринского ухода.</w:t>
      </w:r>
    </w:p>
    <w:p w:rsidR="00A742C7" w:rsidRDefault="00A742C7">
      <w:pPr>
        <w:pStyle w:val="ConsPlusNormal"/>
        <w:spacing w:before="220"/>
        <w:ind w:firstLine="540"/>
        <w:jc w:val="both"/>
      </w:pPr>
      <w:r>
        <w:t>7. Медицинская реабилитация ветеранам СВО оказывается во внеочередном порядке в амбулаторных условиях, в условиях дневного стационара и в стационарных условиях. Медицинская реабилитация включает в том числе продолжительную медицинскую реабилитацию (длительностью 30 суток и более).</w:t>
      </w:r>
    </w:p>
    <w:p w:rsidR="00A742C7" w:rsidRDefault="00A742C7">
      <w:pPr>
        <w:pStyle w:val="ConsPlusNormal"/>
        <w:spacing w:before="220"/>
        <w:ind w:firstLine="540"/>
        <w:jc w:val="both"/>
      </w:pPr>
      <w:r>
        <w:t>Сроки проведения консультаций врачей-специалистов (за исключением подозрения на онкологическое заболевание), диагностических инструментальных и лабораторных исследований при оказании первичной медико-санитарной помощи ветеранам боевых действий не должны превышать 10 рабочих дней со дня обращения пациента в медицинскую организацию.</w:t>
      </w:r>
    </w:p>
    <w:p w:rsidR="00A742C7" w:rsidRDefault="00A742C7">
      <w:pPr>
        <w:pStyle w:val="ConsPlusNormal"/>
        <w:spacing w:before="220"/>
        <w:ind w:firstLine="540"/>
        <w:jc w:val="both"/>
      </w:pPr>
      <w:r>
        <w:t>Медицинские организации по месту прикрепления организуют в установленном в медицинской организации порядке учет ветеранов боевых действий и динамическое наблюдение за состоянием их здоровья.</w:t>
      </w:r>
    </w:p>
    <w:p w:rsidR="00A742C7" w:rsidRDefault="00A742C7">
      <w:pPr>
        <w:pStyle w:val="ConsPlusNormal"/>
        <w:jc w:val="both"/>
      </w:pPr>
    </w:p>
    <w:p w:rsidR="00A742C7" w:rsidRDefault="00A742C7">
      <w:pPr>
        <w:pStyle w:val="ConsPlusTitle"/>
        <w:jc w:val="center"/>
        <w:outlineLvl w:val="2"/>
      </w:pPr>
      <w:r>
        <w:t>Порядок обеспечения граждан, в том числе детей,</w:t>
      </w:r>
    </w:p>
    <w:p w:rsidR="00A742C7" w:rsidRDefault="00A742C7">
      <w:pPr>
        <w:pStyle w:val="ConsPlusTitle"/>
        <w:jc w:val="center"/>
      </w:pPr>
      <w:r>
        <w:t>в рамках оказания паллиативной медицинской помощи</w:t>
      </w:r>
    </w:p>
    <w:p w:rsidR="00A742C7" w:rsidRDefault="00A742C7">
      <w:pPr>
        <w:pStyle w:val="ConsPlusTitle"/>
        <w:jc w:val="center"/>
      </w:pPr>
      <w:r>
        <w:t>для использования на дому медицинскими изделиями,</w:t>
      </w:r>
    </w:p>
    <w:p w:rsidR="00A742C7" w:rsidRDefault="00A742C7">
      <w:pPr>
        <w:pStyle w:val="ConsPlusTitle"/>
        <w:jc w:val="center"/>
      </w:pPr>
      <w:r>
        <w:t>предназначенными для поддержания функций органов и систем</w:t>
      </w:r>
    </w:p>
    <w:p w:rsidR="00A742C7" w:rsidRDefault="00A742C7">
      <w:pPr>
        <w:pStyle w:val="ConsPlusTitle"/>
        <w:jc w:val="center"/>
      </w:pPr>
      <w:r>
        <w:t>организма человека, а также наркотическими лекарственными</w:t>
      </w:r>
    </w:p>
    <w:p w:rsidR="00A742C7" w:rsidRDefault="00A742C7">
      <w:pPr>
        <w:pStyle w:val="ConsPlusTitle"/>
        <w:jc w:val="center"/>
      </w:pPr>
      <w:r>
        <w:t>препаратами и психотропными лекарственными препаратами</w:t>
      </w:r>
    </w:p>
    <w:p w:rsidR="00A742C7" w:rsidRDefault="00A742C7">
      <w:pPr>
        <w:pStyle w:val="ConsPlusTitle"/>
        <w:jc w:val="center"/>
      </w:pPr>
      <w:r>
        <w:t>при посещениях на дому</w:t>
      </w:r>
    </w:p>
    <w:p w:rsidR="00A742C7" w:rsidRDefault="00A742C7">
      <w:pPr>
        <w:pStyle w:val="ConsPlusNormal"/>
        <w:jc w:val="both"/>
      </w:pPr>
    </w:p>
    <w:p w:rsidR="00A742C7" w:rsidRDefault="00A742C7">
      <w:pPr>
        <w:pStyle w:val="ConsPlusNormal"/>
        <w:ind w:firstLine="540"/>
        <w:jc w:val="both"/>
      </w:pPr>
      <w:hyperlink r:id="rId91">
        <w:r>
          <w:rPr>
            <w:color w:val="0000FF"/>
          </w:rPr>
          <w:t>Порядок</w:t>
        </w:r>
      </w:hyperlink>
      <w:r>
        <w:t xml:space="preserve"> передачи от медицинской организации пациенту (его законному представителю) медицинских изделий, предназначенных для поддержания функций органов и систем организма человека, для использования на дому при оказании паллиативной медицинской помощи устанавливается Министерством здравоохранения Российской Федерации.</w:t>
      </w:r>
    </w:p>
    <w:p w:rsidR="00A742C7" w:rsidRDefault="00A742C7">
      <w:pPr>
        <w:pStyle w:val="ConsPlusNormal"/>
        <w:spacing w:before="220"/>
        <w:ind w:firstLine="540"/>
        <w:jc w:val="both"/>
      </w:pPr>
      <w:hyperlink r:id="rId92">
        <w:r>
          <w:rPr>
            <w:color w:val="0000FF"/>
          </w:rPr>
          <w:t>Алгоритм</w:t>
        </w:r>
      </w:hyperlink>
      <w:r>
        <w:t xml:space="preserve"> организации мероприятий по проведению длительной искусственной вентиляции легких на дому утверждается приказом Министерства здравоохранения Республики Мордовия и устанавливает правила проведения мероприятий по организации длительной искусственной вентиляции легких (далее - ИВЛ) в домашних условиях при оказании паллиативной медицинской помощи пациентам.</w:t>
      </w:r>
    </w:p>
    <w:p w:rsidR="00A742C7" w:rsidRDefault="00A742C7">
      <w:pPr>
        <w:pStyle w:val="ConsPlusNormal"/>
        <w:spacing w:before="220"/>
        <w:ind w:firstLine="540"/>
        <w:jc w:val="both"/>
      </w:pPr>
      <w:r>
        <w:t xml:space="preserve">Показания к проведению пациенту ИВЛ в домашних условиях, а также для отказа в проведении пациенту ИВЛ в домашних условиях устанавливает врачебная комиссия медицинской организации, в которой находится пациент. Состав врачебной комиссии формируется в соответствии с </w:t>
      </w:r>
      <w:hyperlink r:id="rId93">
        <w:r>
          <w:rPr>
            <w:color w:val="0000FF"/>
          </w:rPr>
          <w:t>приказом</w:t>
        </w:r>
      </w:hyperlink>
      <w:r>
        <w:t xml:space="preserve"> Министерства здравоохранения и социального развития Российской Федерации от 5 мая 2012 г. N 502н "Об утверждении порядка создания и деятельности врачебной комиссии медицинской организации" и включает лечащего врача, врача - анестезиолога-реаниматолога, врача паллиативной медицинской помощи. Решение врачебной комиссии оформляется протоколом, который вносится в медицинскую карту стационарного больного.</w:t>
      </w:r>
    </w:p>
    <w:p w:rsidR="00A742C7" w:rsidRDefault="00A742C7">
      <w:pPr>
        <w:pStyle w:val="ConsPlusNormal"/>
        <w:spacing w:before="220"/>
        <w:ind w:firstLine="540"/>
        <w:jc w:val="both"/>
      </w:pPr>
      <w:r>
        <w:t>Обязательными условиями госпитализации (перевода) пациента в отделение паллиативной помощи (койку паллиативной медицинской помощи) для подготовки к проведению ИВЛ на дому является наличие:</w:t>
      </w:r>
    </w:p>
    <w:p w:rsidR="00A742C7" w:rsidRDefault="00A742C7">
      <w:pPr>
        <w:pStyle w:val="ConsPlusNormal"/>
        <w:spacing w:before="220"/>
        <w:ind w:firstLine="540"/>
        <w:jc w:val="both"/>
      </w:pPr>
      <w:r>
        <w:t>заявления пациента (законного представителя) или лица из числа родственников (или иных членов семьи пациента), которые непосредственно будут осуществлять уход за пациентом (далее - лицо, которое непосредственно будет осуществлять уход за пациентом), при проведении ИВЛ на дому, к получению паллиативной медицинской помощи на дому - ИВЛ с использованием медицинских изделий в домашних условиях по форме, утвержденной приказом Министерства здравоохранения Республики Мордовия;</w:t>
      </w:r>
    </w:p>
    <w:p w:rsidR="00A742C7" w:rsidRDefault="00A742C7">
      <w:pPr>
        <w:pStyle w:val="ConsPlusNormal"/>
        <w:spacing w:before="220"/>
        <w:ind w:firstLine="540"/>
        <w:jc w:val="both"/>
      </w:pPr>
      <w:r>
        <w:lastRenderedPageBreak/>
        <w:t xml:space="preserve">информированного добровольного согласия пациента (законного представителя) на проведение ИВЛ на дому по форме, утвержденной приказом Министерства здравоохранения Республики Мордовия. В случае если состояние пациента не позволяет выразить свою волю и отсутствуют законные представители, основанием для проведения искусственной вентиляции легких на дому является решение консилиума врачей в случаях, предусмотренных Федеральным </w:t>
      </w:r>
      <w:hyperlink r:id="rId94">
        <w:r>
          <w:rPr>
            <w:color w:val="0000FF"/>
          </w:rPr>
          <w:t>законом</w:t>
        </w:r>
      </w:hyperlink>
      <w:r>
        <w:t xml:space="preserve"> от 21 ноября 2011 г. N 323-ФЗ "Об основах охраны здоровья граждан в Российской Федерации";</w:t>
      </w:r>
    </w:p>
    <w:p w:rsidR="00A742C7" w:rsidRDefault="00A742C7">
      <w:pPr>
        <w:pStyle w:val="ConsPlusNormal"/>
        <w:spacing w:before="220"/>
        <w:ind w:firstLine="540"/>
        <w:jc w:val="both"/>
      </w:pPr>
      <w:r>
        <w:t>доступности медицинских организаций в случае экстренных ситуаций на дому (круглосуточная телефонная связь, время подъезда не более 20 минут);</w:t>
      </w:r>
    </w:p>
    <w:p w:rsidR="00A742C7" w:rsidRDefault="00A742C7">
      <w:pPr>
        <w:pStyle w:val="ConsPlusNormal"/>
        <w:spacing w:before="220"/>
        <w:ind w:firstLine="540"/>
        <w:jc w:val="both"/>
      </w:pPr>
      <w:r>
        <w:t xml:space="preserve">анкеты о состоянии домашних условий пациента, заполняемой в случае передачи медицинского изделия для искусственной вентиляции легких (далее - аппарат ИВЛ) и медицинских изделий, предназначенных для использования совместно с аппаратом ИВЛ, либо медицинской кровати и медицинских изделий, предназначенных для использования совместно с медицинской кроватью, оформленная в соответствии с </w:t>
      </w:r>
      <w:hyperlink r:id="rId95">
        <w:r>
          <w:rPr>
            <w:color w:val="0000FF"/>
          </w:rPr>
          <w:t>приказом</w:t>
        </w:r>
      </w:hyperlink>
      <w:r>
        <w:t xml:space="preserve"> Министерства здравоохранения Российской Федерации от 10 июля 2019 г. N 505н "Об утверждении Порядка передачи от медицинской организации пациенту (его законному представителю) медицинских изделий, предназначенных для поддержания функций органов и систем организма человека, для использования на дому при оказании паллиативной медицинской помощи".</w:t>
      </w:r>
    </w:p>
    <w:p w:rsidR="00A742C7" w:rsidRDefault="00A742C7">
      <w:pPr>
        <w:pStyle w:val="ConsPlusNormal"/>
        <w:spacing w:before="220"/>
        <w:ind w:firstLine="540"/>
        <w:jc w:val="both"/>
      </w:pPr>
      <w:r>
        <w:t>Обязательными условиями для выписки из стационара для проведения ИВЛ на дому являются:</w:t>
      </w:r>
    </w:p>
    <w:p w:rsidR="00A742C7" w:rsidRDefault="00A742C7">
      <w:pPr>
        <w:pStyle w:val="ConsPlusNormal"/>
        <w:spacing w:before="220"/>
        <w:ind w:firstLine="540"/>
        <w:jc w:val="both"/>
      </w:pPr>
      <w:r>
        <w:t>письменный отказ пациента (законного представителя) от лечения в стационарных условиях;</w:t>
      </w:r>
    </w:p>
    <w:p w:rsidR="00A742C7" w:rsidRDefault="00A742C7">
      <w:pPr>
        <w:pStyle w:val="ConsPlusNormal"/>
        <w:spacing w:before="220"/>
        <w:ind w:firstLine="540"/>
        <w:jc w:val="both"/>
      </w:pPr>
      <w:r>
        <w:t>наличие необходимых медицинских изделий для проведения длительной ИВЛ в домашних условиях;</w:t>
      </w:r>
    </w:p>
    <w:p w:rsidR="00A742C7" w:rsidRDefault="00A742C7">
      <w:pPr>
        <w:pStyle w:val="ConsPlusNormal"/>
        <w:spacing w:before="220"/>
        <w:ind w:firstLine="540"/>
        <w:jc w:val="both"/>
      </w:pPr>
      <w:r>
        <w:t>прохождение обучения лицом, которое непосредственно будет осуществлять уход за пациентом, принципам ухода за лицом, находящимся на ИВЛ, в соответствии с приказом Министерства здравоохранения Республики Мордовия;</w:t>
      </w:r>
    </w:p>
    <w:p w:rsidR="00A742C7" w:rsidRDefault="00A742C7">
      <w:pPr>
        <w:pStyle w:val="ConsPlusNormal"/>
        <w:spacing w:before="220"/>
        <w:ind w:firstLine="540"/>
        <w:jc w:val="both"/>
      </w:pPr>
      <w:r>
        <w:t>стабильное состояние пациента;</w:t>
      </w:r>
    </w:p>
    <w:p w:rsidR="00A742C7" w:rsidRDefault="00A742C7">
      <w:pPr>
        <w:pStyle w:val="ConsPlusNormal"/>
        <w:spacing w:before="220"/>
        <w:ind w:firstLine="540"/>
        <w:jc w:val="both"/>
      </w:pPr>
      <w:r>
        <w:t>наличие лицензии на оказание паллиативной медицинской помощи в амбулаторных условиях у медицинской организации, обслуживающей территорию, где будет проживать пациент, находящийся на длительной ИВЛ на дому.</w:t>
      </w:r>
    </w:p>
    <w:p w:rsidR="00A742C7" w:rsidRDefault="00A742C7">
      <w:pPr>
        <w:pStyle w:val="ConsPlusNormal"/>
        <w:spacing w:before="220"/>
        <w:ind w:firstLine="540"/>
        <w:jc w:val="both"/>
      </w:pPr>
      <w:r>
        <w:t>В медицинской организации, осуществляющей подготовку к проведению ИВЛ на дому, врач - анестезиолог-реаниматолог:</w:t>
      </w:r>
    </w:p>
    <w:p w:rsidR="00A742C7" w:rsidRDefault="00A742C7">
      <w:pPr>
        <w:pStyle w:val="ConsPlusNormal"/>
        <w:spacing w:before="220"/>
        <w:ind w:firstLine="540"/>
        <w:jc w:val="both"/>
      </w:pPr>
      <w:r>
        <w:t>проводит ознакомление лиц, которые непосредственно будут осуществлять уход за пациентом, принципам ухода за пациентом, находящимся на ИВЛ, согласно утвержденному руководителем медицинской организации плану обучения, по завершении которого подписывается перечень компетенций, освоенных лицами, которые непосредственно будут осуществлять уход за пациентом на ИВЛ, по форме, утвержденной приказом Министерства здравоохранения Республики Мордовия;</w:t>
      </w:r>
    </w:p>
    <w:p w:rsidR="00A742C7" w:rsidRDefault="00A742C7">
      <w:pPr>
        <w:pStyle w:val="ConsPlusNormal"/>
        <w:spacing w:before="220"/>
        <w:ind w:firstLine="540"/>
        <w:jc w:val="both"/>
      </w:pPr>
      <w:r>
        <w:t>осуществляет подбор медицинских изделий и параметров ИВЛ для проведения пациенту ИВЛ на дому.</w:t>
      </w:r>
    </w:p>
    <w:p w:rsidR="00A742C7" w:rsidRDefault="00A742C7">
      <w:pPr>
        <w:pStyle w:val="ConsPlusNormal"/>
        <w:spacing w:before="220"/>
        <w:ind w:firstLine="540"/>
        <w:jc w:val="both"/>
      </w:pPr>
      <w:r>
        <w:t xml:space="preserve">Медицинская организация, осуществляющая подготовку к проведению ИВЛ на дому, при переводе пациента на ИВЛ в домашних условиях информирует об этом медицинские организации по месту его жительства: станцию скорой медицинской помощи (отделение скорой медицинской помощи медицинской организации), поликлинику (поликлиническое отделение медицинской </w:t>
      </w:r>
      <w:r>
        <w:lastRenderedPageBreak/>
        <w:t>организации), стационар в ближайшей территориальной доступности, имеющий отделение (палату) реанимации и интенсивной терапии (анестезиологии-реанимации).</w:t>
      </w:r>
    </w:p>
    <w:p w:rsidR="00A742C7" w:rsidRDefault="00A742C7">
      <w:pPr>
        <w:pStyle w:val="ConsPlusNormal"/>
        <w:spacing w:before="220"/>
        <w:ind w:firstLine="540"/>
        <w:jc w:val="both"/>
      </w:pPr>
      <w:r>
        <w:t>Перечень медицинских организаций, уполномоченных осуществлять обеспечение граждан в рамках оказания паллиативной медицинской помощи для использования на дому медицинскими изделиями, предназначенными для поддержания функций органов и систем организма человека, включая проведение длительной искусственной вентиляции легких (далее - уполномоченные медицинские организации), утверждается приказом Министерством здравоохранения Республики Мордовия.</w:t>
      </w:r>
    </w:p>
    <w:p w:rsidR="00A742C7" w:rsidRDefault="00A742C7">
      <w:pPr>
        <w:pStyle w:val="ConsPlusNormal"/>
        <w:spacing w:before="220"/>
        <w:ind w:firstLine="540"/>
        <w:jc w:val="both"/>
      </w:pPr>
      <w:r>
        <w:t>Передача уполномоченными медицинскими организациями медицинских изделий пациенту (законному представителю) и (или) лицу, которое непосредственно будет осуществлять уход за пациентом при проведении ИВЛ на дому, осуществляется на основании договора о передаче медицинских изделий в безвозмездное временное пользование на дому и акта приема-передачи медицинских изделий, утвержденных приказом Министерством здравоохранения Республики Мордовия.</w:t>
      </w:r>
    </w:p>
    <w:p w:rsidR="00A742C7" w:rsidRDefault="00A742C7">
      <w:pPr>
        <w:pStyle w:val="ConsPlusNormal"/>
        <w:spacing w:before="220"/>
        <w:ind w:firstLine="540"/>
        <w:jc w:val="both"/>
      </w:pPr>
      <w:r>
        <w:t>Возврат медицинских изделий указанными лицами медицинской организации производится по акту возврата медицинских изделий, утвержденному приказом Министерством здравоохранения Республики Мордовия.</w:t>
      </w:r>
    </w:p>
    <w:p w:rsidR="00A742C7" w:rsidRDefault="00A742C7">
      <w:pPr>
        <w:pStyle w:val="ConsPlusNormal"/>
        <w:spacing w:before="220"/>
        <w:ind w:firstLine="540"/>
        <w:jc w:val="both"/>
      </w:pPr>
      <w:r>
        <w:t>Медицинская эвакуация пациента из медицинской организации на дом для последующей ИВЛ на дому осуществляется в сопровождении врача - анестезиолога-реаниматолога медицинской организации, осуществляющей подготовку к проведению ИВЛ на дому, с использованием медицинского транспорта класса "В" или "С". Допускается использование медицинского транспорта класса "В" или "С" станции скорой медицинской помощи (отделения скорой медицинской помощи медицинской организации) по месту проживания гражданина.</w:t>
      </w:r>
    </w:p>
    <w:p w:rsidR="00A742C7" w:rsidRDefault="00A742C7">
      <w:pPr>
        <w:pStyle w:val="ConsPlusNormal"/>
        <w:spacing w:before="220"/>
        <w:ind w:firstLine="540"/>
        <w:jc w:val="both"/>
      </w:pPr>
      <w:r>
        <w:t>Руководители медицинских организаций, подведомственных Министерству здравоохранения Республики Мордовия, оказывающих первичную медико-санитарную помощь, по получении информации о переводе пациента на ИВЛ в домашние условия приказом по медицинской организации определяют перечень и последовательность мероприятий при возникновении ситуаций, требующих перевода пациента, получающего ИВЛ в домашних условиях, в стационар и назначают ответственное лицо за выполнение указанных мероприятий.</w:t>
      </w:r>
    </w:p>
    <w:p w:rsidR="00A742C7" w:rsidRDefault="00A742C7">
      <w:pPr>
        <w:pStyle w:val="ConsPlusNormal"/>
        <w:spacing w:before="220"/>
        <w:ind w:firstLine="540"/>
        <w:jc w:val="both"/>
      </w:pPr>
      <w:r>
        <w:t>Пациенту, находящемуся на ИВЛ в домашних условиях, обеспечивается наблюдение:</w:t>
      </w:r>
    </w:p>
    <w:p w:rsidR="00A742C7" w:rsidRDefault="00A742C7">
      <w:pPr>
        <w:pStyle w:val="ConsPlusNormal"/>
        <w:spacing w:before="220"/>
        <w:ind w:firstLine="540"/>
        <w:jc w:val="both"/>
      </w:pPr>
      <w:r>
        <w:t>специалистами выездной патронажной службы паллиативной медицинской помощи (плановое наблюдение не реже одного раза в месяц, внеплановое в зависимости от клинической ситуации);</w:t>
      </w:r>
    </w:p>
    <w:p w:rsidR="00A742C7" w:rsidRDefault="00A742C7">
      <w:pPr>
        <w:pStyle w:val="ConsPlusNormal"/>
        <w:spacing w:before="220"/>
        <w:ind w:firstLine="540"/>
        <w:jc w:val="both"/>
      </w:pPr>
      <w:r>
        <w:t>врачом - анестезиологом-реаниматологом и ответственным лицом медицинской организации, назначенным приказом медицинской организации, по месту жительства гражданина (плановое наблюдение не реже двух раз в месяц, внеплановое - в зависимости от клинической ситуации).</w:t>
      </w:r>
    </w:p>
    <w:p w:rsidR="00A742C7" w:rsidRDefault="00A742C7">
      <w:pPr>
        <w:pStyle w:val="ConsPlusNormal"/>
        <w:spacing w:before="220"/>
        <w:ind w:firstLine="540"/>
        <w:jc w:val="both"/>
      </w:pPr>
      <w:r>
        <w:t>При отсутствии на момент обращения пациента (законного представителя) и (или) лиц, которые непосредственно будут осуществлять уход за пациентом на дому, медицинских изделий, предназначенных для поддержания функций органов и систем организма человека, включая проведение длительной искусственной вентиляции легких, для использования на дому, учет пациентов осуществляется уполномоченными медицинскими организациями.</w:t>
      </w:r>
    </w:p>
    <w:p w:rsidR="00A742C7" w:rsidRDefault="00A742C7">
      <w:pPr>
        <w:pStyle w:val="ConsPlusNormal"/>
        <w:spacing w:before="220"/>
        <w:ind w:firstLine="540"/>
        <w:jc w:val="both"/>
      </w:pPr>
      <w:r>
        <w:t xml:space="preserve">При поступлении медицинских изделий, предназначенных для поддержания функций органов и систем организма человека, включая проведение длительной искусственной вентиляции легких, для использования на дому, пациенты (законные представители) и (или) лица, которые непосредственно будут осуществлять уход за пациентом на дому, информируются об их наличии, </w:t>
      </w:r>
      <w:r>
        <w:lastRenderedPageBreak/>
        <w:t>назначается дата госпитализации в уполномоченные организации.</w:t>
      </w:r>
    </w:p>
    <w:p w:rsidR="00A742C7" w:rsidRDefault="00A742C7">
      <w:pPr>
        <w:pStyle w:val="ConsPlusNormal"/>
        <w:spacing w:before="220"/>
        <w:ind w:firstLine="540"/>
        <w:jc w:val="both"/>
      </w:pPr>
      <w:r>
        <w:t>Ремонт медицинских изделий, предназначенных для поддержания функций органов и систем организма человека, включая проведение длительной искусственной вентиляции легких, для использования на дому, осуществляется в период гарантийной эксплуатации за счет поставщика, далее - уполномоченной медицинской организацией, с которой заключался договор о передаче медицинских изделий в безвозмездное временное пользование на дому.</w:t>
      </w:r>
    </w:p>
    <w:p w:rsidR="00A742C7" w:rsidRDefault="00A742C7">
      <w:pPr>
        <w:pStyle w:val="ConsPlusNormal"/>
        <w:spacing w:before="220"/>
        <w:ind w:firstLine="540"/>
        <w:jc w:val="both"/>
      </w:pPr>
      <w:r>
        <w:t>Уполномоченные медицинские организации направляют в Министерство здравоохранения Республики Мордовия отчет о выдаче пациентам для использования на дому медицинских изделий, предназначенных для поддержания функций органов и систем организма человека, включая проведение длительной ИВЛ, для использования на дому, по форме и в сроки, утвержденные приказом Министерства здравоохранения Республики Мордовия.</w:t>
      </w:r>
    </w:p>
    <w:p w:rsidR="00A742C7" w:rsidRDefault="00A742C7">
      <w:pPr>
        <w:pStyle w:val="ConsPlusNormal"/>
        <w:spacing w:before="220"/>
        <w:ind w:firstLine="540"/>
        <w:jc w:val="both"/>
      </w:pPr>
      <w:r>
        <w:t>Обеспечение граждан в рамках оказания паллиативной медицинской помощи наркотическими средствами и психотропными веществами при посещении на дому, осуществляется врачами паллиативной медицинской помощи "выездных бригад" и кабинетов паллиативной медицинской помощи при поликлиниках, а также медицинскими работниками, оказывающими первичную медико-санитарную помощь: участковыми врачами, врачами общей практики, средним медицинским персоналом (фельдшера).</w:t>
      </w:r>
    </w:p>
    <w:p w:rsidR="00A742C7" w:rsidRDefault="00A742C7">
      <w:pPr>
        <w:pStyle w:val="ConsPlusNormal"/>
        <w:spacing w:before="220"/>
        <w:ind w:firstLine="540"/>
        <w:jc w:val="both"/>
      </w:pPr>
      <w:r>
        <w:t xml:space="preserve">Обеспечение граждан в рамках оказания паллиативной медицинской помощи наркотическими средствами и психотропными веществами при посещении на дому осуществляется путем выписки рецептурного бланка в соответствии с </w:t>
      </w:r>
      <w:hyperlink r:id="rId96">
        <w:r>
          <w:rPr>
            <w:color w:val="0000FF"/>
          </w:rPr>
          <w:t>Порядком</w:t>
        </w:r>
      </w:hyperlink>
      <w:r>
        <w:t xml:space="preserve"> назначения лекарственных препаратов, утвержденным приказом Министерства здравоохранения Российской Федерации от 24 ноября 2021 г. N 1094н "Об утверждении Порядка назначения лекарственных препаратов, форм рецептурных бланков на лекарственные препараты, Порядка оформления указанных бланков, их учета и хранения, форм бланков рецептов, содержащих назначение наркотических средств или психотропных веществ, Порядка их изготовления, распределения, регистрации, учета и хранения, а также Правил оформления бланков рецептов, в том числе в форме электронных документов".</w:t>
      </w:r>
    </w:p>
    <w:p w:rsidR="00A742C7" w:rsidRDefault="00A742C7">
      <w:pPr>
        <w:pStyle w:val="ConsPlusNormal"/>
        <w:spacing w:before="220"/>
        <w:ind w:firstLine="540"/>
        <w:jc w:val="both"/>
      </w:pPr>
      <w:r>
        <w:t xml:space="preserve">Врачи "выездных бригад" и кабинетов паллиативной медицинской помощи в неотложных случаях, требующих немедленного купирования болевого синдрома, осуществляют выдачу наркотических средств и психотропных веществ на руки пациентам из "медицинской укладки", с последующим оформлением документов, подтверждающих совершение операции связанной с оборотом наркотических средств и психотропных веществ, заверенной в установленном порядке в специальном журнале регистрации операций, связанных с оборотом наркотических средств и психотропных веществ, при которых изменяется количество наркотических средств и психотропных веществ, в соответствии с </w:t>
      </w:r>
      <w:hyperlink r:id="rId97">
        <w:r>
          <w:rPr>
            <w:color w:val="0000FF"/>
          </w:rPr>
          <w:t>Правилами</w:t>
        </w:r>
      </w:hyperlink>
      <w:r>
        <w:t xml:space="preserve"> ведения и хранения специальных журналов регистрации операций, связанных с оборотом наркотических средств и психотропных веществ, в результате которых изменяются количество и состояние наркотических средств и психотропных веществ, утвержденными постановлением Правительства Российской Федерации от 30 ноября 2021 г. N 2117 "О порядке представления сведений о деятельности, связанной с оборотом наркотических средств и психотропных веществ, а также о культивировании растений, содержащих наркотические средства или психотропные вещества либо их прекурсоры, и регистрации операций, связанных с оборотом наркотических средств и психотропных веществ, в результате которых изменяются количество и состояние наркотических средств и психотропных веществ, и признании утратившими силу некоторых актов и отдельных положений некоторых актов Правительства Российской Федерации".</w:t>
      </w:r>
    </w:p>
    <w:p w:rsidR="00A742C7" w:rsidRDefault="00A742C7">
      <w:pPr>
        <w:pStyle w:val="ConsPlusNormal"/>
        <w:spacing w:before="220"/>
        <w:ind w:firstLine="540"/>
        <w:jc w:val="both"/>
      </w:pPr>
      <w:r>
        <w:t>Врач, выдавший на руки пациенту наркотические средства и психотропные вещества, информирует участковую службу медицинской организации, в которой пациент получает первичную медико-санитарную помощь, о факте обезболивания и выдаче наркотического средства или психотропного вещества на руки и для решения вопроса последующей маршрутизации пациента в сроки, установленные приказом Минздрава Республики Мордовия.</w:t>
      </w:r>
    </w:p>
    <w:p w:rsidR="00A742C7" w:rsidRDefault="00A742C7">
      <w:pPr>
        <w:pStyle w:val="ConsPlusNormal"/>
        <w:jc w:val="both"/>
      </w:pPr>
    </w:p>
    <w:p w:rsidR="00A742C7" w:rsidRDefault="00A742C7">
      <w:pPr>
        <w:pStyle w:val="ConsPlusTitle"/>
        <w:jc w:val="center"/>
        <w:outlineLvl w:val="2"/>
      </w:pPr>
      <w:r>
        <w:t>Порядок взаимодействия с референс-центрами</w:t>
      </w:r>
    </w:p>
    <w:p w:rsidR="00A742C7" w:rsidRDefault="00A742C7">
      <w:pPr>
        <w:pStyle w:val="ConsPlusTitle"/>
        <w:jc w:val="center"/>
      </w:pPr>
      <w:r>
        <w:t>Министерства здравоохранения Российской Федерации,</w:t>
      </w:r>
    </w:p>
    <w:p w:rsidR="00A742C7" w:rsidRDefault="00A742C7">
      <w:pPr>
        <w:pStyle w:val="ConsPlusTitle"/>
        <w:jc w:val="center"/>
      </w:pPr>
      <w:r>
        <w:t>созданными в целях предупреждения распространения</w:t>
      </w:r>
    </w:p>
    <w:p w:rsidR="00A742C7" w:rsidRDefault="00A742C7">
      <w:pPr>
        <w:pStyle w:val="ConsPlusTitle"/>
        <w:jc w:val="center"/>
      </w:pPr>
      <w:r>
        <w:t>биологических угроз (опасностей)</w:t>
      </w:r>
    </w:p>
    <w:p w:rsidR="00A742C7" w:rsidRDefault="00A742C7">
      <w:pPr>
        <w:pStyle w:val="ConsPlusNormal"/>
        <w:jc w:val="both"/>
      </w:pPr>
    </w:p>
    <w:p w:rsidR="00A742C7" w:rsidRDefault="00A742C7">
      <w:pPr>
        <w:pStyle w:val="ConsPlusNormal"/>
        <w:ind w:firstLine="540"/>
        <w:jc w:val="both"/>
      </w:pPr>
      <w:r>
        <w:t>Порядок взаимодействия с референс-центрами Министерства здравоохранения Российской Федерации, созданными в целях предупреждения распространения биологических угроз (опасностей), осуществляется в соответствии с приказом Министерства здравоохранения Российской Федерации от 14 октября 2022 г. N 671н "Об утверждении Порядка организации деятельности референс-центров Министерства здравоохранения Российской Федерации, создаваемых на базе медицинских и иных организаций, в целях предупреждения распространения биологических угроз (опасностей)" (зарегистрирован Министерством юстиции Российской Федерации 27 декабря 2023 г. N 71838) и приказом Министерства здравоохранения Республики Мордовия от 16 мая 2023 г. N 118 "Об утверждении центра мониторинга биологических рисков в Республике Мордовия".</w:t>
      </w:r>
    </w:p>
    <w:p w:rsidR="00A742C7" w:rsidRDefault="00A742C7">
      <w:pPr>
        <w:pStyle w:val="ConsPlusNormal"/>
        <w:jc w:val="both"/>
      </w:pPr>
    </w:p>
    <w:p w:rsidR="00A742C7" w:rsidRDefault="00A742C7">
      <w:pPr>
        <w:pStyle w:val="ConsPlusTitle"/>
        <w:jc w:val="center"/>
        <w:outlineLvl w:val="2"/>
      </w:pPr>
      <w:r>
        <w:t>Порядок взаимодействия с референс-центрами</w:t>
      </w:r>
    </w:p>
    <w:p w:rsidR="00A742C7" w:rsidRDefault="00A742C7">
      <w:pPr>
        <w:pStyle w:val="ConsPlusTitle"/>
        <w:jc w:val="center"/>
      </w:pPr>
      <w:r>
        <w:t>иммуногистохимических, патоморфологических и лучевых</w:t>
      </w:r>
    </w:p>
    <w:p w:rsidR="00A742C7" w:rsidRDefault="00A742C7">
      <w:pPr>
        <w:pStyle w:val="ConsPlusTitle"/>
        <w:jc w:val="center"/>
      </w:pPr>
      <w:r>
        <w:t>методов исследований, функционирующими на базе медицинских</w:t>
      </w:r>
    </w:p>
    <w:p w:rsidR="00A742C7" w:rsidRDefault="00A742C7">
      <w:pPr>
        <w:pStyle w:val="ConsPlusTitle"/>
        <w:jc w:val="center"/>
      </w:pPr>
      <w:r>
        <w:t>организаций, подведомственных Министерству здравоохранения</w:t>
      </w:r>
    </w:p>
    <w:p w:rsidR="00A742C7" w:rsidRDefault="00A742C7">
      <w:pPr>
        <w:pStyle w:val="ConsPlusTitle"/>
        <w:jc w:val="center"/>
      </w:pPr>
      <w:r>
        <w:t>Российской Федерации</w:t>
      </w:r>
    </w:p>
    <w:p w:rsidR="00A742C7" w:rsidRDefault="00A742C7">
      <w:pPr>
        <w:pStyle w:val="ConsPlusNormal"/>
        <w:jc w:val="both"/>
      </w:pPr>
    </w:p>
    <w:p w:rsidR="00A742C7" w:rsidRDefault="00A742C7">
      <w:pPr>
        <w:pStyle w:val="ConsPlusNormal"/>
        <w:ind w:firstLine="540"/>
        <w:jc w:val="both"/>
      </w:pPr>
      <w:r>
        <w:t xml:space="preserve">Взаимодействие с референс-центрами иммуногистохимических, патоморфологических и лучевых методов исследования размещенных на базе медицинских организаций, подведомственных Министерству здравоохранения Российской Федерации осуществляется в соответствии с </w:t>
      </w:r>
      <w:hyperlink r:id="rId98">
        <w:r>
          <w:rPr>
            <w:color w:val="0000FF"/>
          </w:rPr>
          <w:t>приложением N 1</w:t>
        </w:r>
      </w:hyperlink>
      <w:r>
        <w:t xml:space="preserve"> к приказу Министерства здравоохранения Российской Федерации от 25 декабря 2020 г. N 1372 "Об организации функционирования референс-центров иммуногистохимических, патоморфологических и лучевых методов исследования размещенных на базе медицинских организаций, подведомственных Министерству здравоохранения Российской Федерации". Решение о направлении в референс-центр принимает консилиум врачей онкологов ГБУЗ Республики Мордовия "Республиканский онкологический диспансер". В референс-центре осуществляется направление, в том числе с применением телемедицинских технологий, по запросу ГБУЗ Республики Мордовия "Республиканский онкологический диспансер" на:</w:t>
      </w:r>
    </w:p>
    <w:p w:rsidR="00A742C7" w:rsidRDefault="00A742C7">
      <w:pPr>
        <w:pStyle w:val="ConsPlusNormal"/>
        <w:spacing w:before="220"/>
        <w:ind w:firstLine="540"/>
        <w:jc w:val="both"/>
      </w:pPr>
      <w:r>
        <w:t>проведение экспертных иммуногистохимических, патоморфологических, молекулярно-генетических исследований биологического материала с целью верификации диагноза;</w:t>
      </w:r>
    </w:p>
    <w:p w:rsidR="00A742C7" w:rsidRDefault="00A742C7">
      <w:pPr>
        <w:pStyle w:val="ConsPlusNormal"/>
        <w:spacing w:before="220"/>
        <w:ind w:firstLine="540"/>
        <w:jc w:val="both"/>
      </w:pPr>
      <w:r>
        <w:t>проведение экспертных иммуногистохимических, патоморфологических, молекулярно-генетических исследований биологического материала с целью подбора специального противоопухолевого лечения;</w:t>
      </w:r>
    </w:p>
    <w:p w:rsidR="00A742C7" w:rsidRDefault="00A742C7">
      <w:pPr>
        <w:pStyle w:val="ConsPlusNormal"/>
        <w:spacing w:before="220"/>
        <w:ind w:firstLine="540"/>
        <w:jc w:val="both"/>
      </w:pPr>
      <w:r>
        <w:t>дистанционное первичное и/или консультативное описание результатов лучевых исследований.</w:t>
      </w:r>
    </w:p>
    <w:p w:rsidR="00A742C7" w:rsidRDefault="00A742C7">
      <w:pPr>
        <w:pStyle w:val="ConsPlusNormal"/>
        <w:spacing w:before="220"/>
        <w:ind w:firstLine="540"/>
        <w:jc w:val="both"/>
      </w:pPr>
      <w:r>
        <w:t>Направление, в том числе с применением телемедицинских технологий, осуществляется при наличии комплекта документов:</w:t>
      </w:r>
    </w:p>
    <w:p w:rsidR="00A742C7" w:rsidRDefault="00A742C7">
      <w:pPr>
        <w:pStyle w:val="ConsPlusNormal"/>
        <w:spacing w:before="220"/>
        <w:ind w:firstLine="540"/>
        <w:jc w:val="both"/>
      </w:pPr>
      <w:r>
        <w:t>направления на консультацию, в том числе с использованием телемедицинских технологий, установленной формы (форма 057/у) с указанием цели консультации;</w:t>
      </w:r>
    </w:p>
    <w:p w:rsidR="00A742C7" w:rsidRDefault="00A742C7">
      <w:pPr>
        <w:pStyle w:val="ConsPlusNormal"/>
        <w:spacing w:before="220"/>
        <w:ind w:firstLine="540"/>
        <w:jc w:val="both"/>
      </w:pPr>
      <w:r>
        <w:t>выписки из медицинской карты (форма 027/у);</w:t>
      </w:r>
    </w:p>
    <w:p w:rsidR="00A742C7" w:rsidRDefault="00A742C7">
      <w:pPr>
        <w:pStyle w:val="ConsPlusNormal"/>
        <w:spacing w:before="220"/>
        <w:ind w:firstLine="540"/>
        <w:jc w:val="both"/>
      </w:pPr>
      <w:r>
        <w:t>цифровых изображений лучевых исследований (компьютерная томография, магнитно-резонансная томография, маммография);</w:t>
      </w:r>
    </w:p>
    <w:p w:rsidR="00A742C7" w:rsidRDefault="00A742C7">
      <w:pPr>
        <w:pStyle w:val="ConsPlusNormal"/>
        <w:spacing w:before="220"/>
        <w:ind w:firstLine="540"/>
        <w:jc w:val="both"/>
      </w:pPr>
      <w:r>
        <w:lastRenderedPageBreak/>
        <w:t>гистологических и цитологических препаратов, при дистанционном консультировании ссылок на цифровые изображения гистосканов;</w:t>
      </w:r>
    </w:p>
    <w:p w:rsidR="00A742C7" w:rsidRDefault="00A742C7">
      <w:pPr>
        <w:pStyle w:val="ConsPlusNormal"/>
        <w:spacing w:before="220"/>
        <w:ind w:firstLine="540"/>
        <w:jc w:val="both"/>
      </w:pPr>
      <w:r>
        <w:t>при необходимости протоколов лучевых, гистологических и цитологических исследований, оформленных в соответствии с установленными требованиями.</w:t>
      </w:r>
    </w:p>
    <w:p w:rsidR="00A742C7" w:rsidRDefault="00A742C7">
      <w:pPr>
        <w:pStyle w:val="ConsPlusNormal"/>
        <w:spacing w:before="220"/>
        <w:ind w:firstLine="540"/>
        <w:jc w:val="both"/>
      </w:pPr>
      <w:r>
        <w:t>По результатам иммуногистохимических, патоморфологических молекулярно-генетических и лучевых исследований формируется врачебное заключение.</w:t>
      </w:r>
    </w:p>
    <w:p w:rsidR="00A742C7" w:rsidRDefault="00A742C7">
      <w:pPr>
        <w:pStyle w:val="ConsPlusNormal"/>
        <w:spacing w:before="220"/>
        <w:ind w:firstLine="540"/>
        <w:jc w:val="both"/>
      </w:pPr>
      <w:r>
        <w:t>При дистанционном формате обмен информацией с референс-центрами осуществляется через телемедицинскую систему дистанционных консультаций федерального и регионального уровней с соблюдением требований законодательства Российской Федерации о персональных данных.</w:t>
      </w:r>
    </w:p>
    <w:p w:rsidR="00A742C7" w:rsidRDefault="00A742C7">
      <w:pPr>
        <w:pStyle w:val="ConsPlusNormal"/>
        <w:jc w:val="both"/>
      </w:pPr>
    </w:p>
    <w:p w:rsidR="00A742C7" w:rsidRDefault="00A742C7">
      <w:pPr>
        <w:pStyle w:val="ConsPlusTitle"/>
        <w:jc w:val="center"/>
        <w:outlineLvl w:val="2"/>
      </w:pPr>
      <w:r>
        <w:t>Перечень мероприятий по профилактике заболеваний</w:t>
      </w:r>
    </w:p>
    <w:p w:rsidR="00A742C7" w:rsidRDefault="00A742C7">
      <w:pPr>
        <w:pStyle w:val="ConsPlusTitle"/>
        <w:jc w:val="center"/>
      </w:pPr>
      <w:r>
        <w:t>и формированию здорового образа жизни, осуществляемых</w:t>
      </w:r>
    </w:p>
    <w:p w:rsidR="00A742C7" w:rsidRDefault="00A742C7">
      <w:pPr>
        <w:pStyle w:val="ConsPlusTitle"/>
        <w:jc w:val="center"/>
      </w:pPr>
      <w:r>
        <w:t>в рамках Программы, включая меры по профилактике</w:t>
      </w:r>
    </w:p>
    <w:p w:rsidR="00A742C7" w:rsidRDefault="00A742C7">
      <w:pPr>
        <w:pStyle w:val="ConsPlusTitle"/>
        <w:jc w:val="center"/>
      </w:pPr>
      <w:r>
        <w:t>распространения ВИЧ-инфекции и гепатита C</w:t>
      </w:r>
    </w:p>
    <w:p w:rsidR="00A742C7" w:rsidRDefault="00A742C7">
      <w:pPr>
        <w:pStyle w:val="ConsPlusNormal"/>
        <w:jc w:val="both"/>
      </w:pPr>
    </w:p>
    <w:p w:rsidR="00A742C7" w:rsidRDefault="00A742C7">
      <w:pPr>
        <w:pStyle w:val="ConsPlusNormal"/>
        <w:ind w:firstLine="540"/>
        <w:jc w:val="both"/>
      </w:pPr>
      <w:r>
        <w:t>1. Профилактические осмотры.</w:t>
      </w:r>
    </w:p>
    <w:p w:rsidR="00A742C7" w:rsidRDefault="00A742C7">
      <w:pPr>
        <w:pStyle w:val="ConsPlusNormal"/>
        <w:spacing w:before="220"/>
        <w:ind w:firstLine="540"/>
        <w:jc w:val="both"/>
      </w:pPr>
      <w:r>
        <w:t>2. Диспансеризация населения.</w:t>
      </w:r>
    </w:p>
    <w:p w:rsidR="00A742C7" w:rsidRDefault="00A742C7">
      <w:pPr>
        <w:pStyle w:val="ConsPlusNormal"/>
        <w:spacing w:before="220"/>
        <w:ind w:firstLine="540"/>
        <w:jc w:val="both"/>
      </w:pPr>
      <w:r>
        <w:t>3. Диспансерное наблюдение.</w:t>
      </w:r>
    </w:p>
    <w:p w:rsidR="00A742C7" w:rsidRDefault="00A742C7">
      <w:pPr>
        <w:pStyle w:val="ConsPlusNormal"/>
        <w:spacing w:before="220"/>
        <w:ind w:firstLine="540"/>
        <w:jc w:val="both"/>
      </w:pPr>
      <w:r>
        <w:t>4. Комплексное медицинское обследование в центре здоровья.</w:t>
      </w:r>
    </w:p>
    <w:p w:rsidR="00A742C7" w:rsidRDefault="00A742C7">
      <w:pPr>
        <w:pStyle w:val="ConsPlusNormal"/>
        <w:spacing w:before="220"/>
        <w:ind w:firstLine="540"/>
        <w:jc w:val="both"/>
      </w:pPr>
      <w:r>
        <w:t>5. Вакцинация населения.</w:t>
      </w:r>
    </w:p>
    <w:p w:rsidR="00A742C7" w:rsidRDefault="00A742C7">
      <w:pPr>
        <w:pStyle w:val="ConsPlusNormal"/>
        <w:spacing w:before="220"/>
        <w:ind w:firstLine="540"/>
        <w:jc w:val="both"/>
      </w:pPr>
      <w:r>
        <w:t>Территориальная программа обязательного медицинского страхования включает:</w:t>
      </w:r>
    </w:p>
    <w:p w:rsidR="00A742C7" w:rsidRDefault="00A742C7">
      <w:pPr>
        <w:pStyle w:val="ConsPlusNormal"/>
        <w:spacing w:before="220"/>
        <w:ind w:firstLine="540"/>
        <w:jc w:val="both"/>
      </w:pPr>
      <w:r>
        <w:t>1) профилактические медицинские осмотры и диспансеризацию - определенные группы взрослого населения (в возрасте 18 лет и старше), включающие работающих и неработающих граждан, обучающихся в образовательных организациях по очной форме;</w:t>
      </w:r>
    </w:p>
    <w:p w:rsidR="00A742C7" w:rsidRDefault="00A742C7">
      <w:pPr>
        <w:pStyle w:val="ConsPlusNormal"/>
        <w:spacing w:before="220"/>
        <w:ind w:firstLine="540"/>
        <w:jc w:val="both"/>
      </w:pPr>
      <w:r>
        <w:t>2) углубленную диспансеризацию, включая категории граждан, проходящих углубленную диспансеризацию в первоочередном порядке;</w:t>
      </w:r>
    </w:p>
    <w:p w:rsidR="00A742C7" w:rsidRDefault="00A742C7">
      <w:pPr>
        <w:pStyle w:val="ConsPlusNormal"/>
        <w:spacing w:before="220"/>
        <w:ind w:firstLine="540"/>
        <w:jc w:val="both"/>
      </w:pPr>
      <w:r>
        <w:t>3) медицинские осмотры, в том числе профилактические медицинские осмотры, в связи с занятиями физической культурой и спортом - несовершеннолетних граждан;</w:t>
      </w:r>
    </w:p>
    <w:p w:rsidR="00A742C7" w:rsidRDefault="00A742C7">
      <w:pPr>
        <w:pStyle w:val="ConsPlusNormal"/>
        <w:spacing w:before="220"/>
        <w:ind w:firstLine="540"/>
        <w:jc w:val="both"/>
      </w:pPr>
      <w:r>
        <w:t>4) диспансеризацию пребывающих в стационарных организациях детей-сирот и детей, находящихся в трудной жизненной ситуации, а также детей-сирот и детей, оставшихся без попечения родителей, в том числе усыновленных (удочеренных), принятых под опеку (попечительство) в приемную или патронатную семью;</w:t>
      </w:r>
    </w:p>
    <w:p w:rsidR="00A742C7" w:rsidRDefault="00A742C7">
      <w:pPr>
        <w:pStyle w:val="ConsPlusNormal"/>
        <w:spacing w:before="220"/>
        <w:ind w:firstLine="540"/>
        <w:jc w:val="both"/>
      </w:pPr>
      <w:r>
        <w:t>5) диспансерное наблюдение граждан, страдающих социально значимыми заболеваниями и заболеваниями, представляющими опасность для окружающих, а также лица, страдающие хроническими заболеваниями, функциональными расстройствами и иными состояниями;</w:t>
      </w:r>
    </w:p>
    <w:p w:rsidR="00A742C7" w:rsidRDefault="00A742C7">
      <w:pPr>
        <w:pStyle w:val="ConsPlusNormal"/>
        <w:spacing w:before="220"/>
        <w:ind w:firstLine="540"/>
        <w:jc w:val="both"/>
      </w:pPr>
      <w:r>
        <w:t>6) пренатальную (дородовую) диагностику нарушений развития ребенка беременных женщин;</w:t>
      </w:r>
    </w:p>
    <w:p w:rsidR="00A742C7" w:rsidRDefault="00A742C7">
      <w:pPr>
        <w:pStyle w:val="ConsPlusNormal"/>
        <w:spacing w:before="220"/>
        <w:ind w:firstLine="540"/>
        <w:jc w:val="both"/>
      </w:pPr>
      <w:r>
        <w:t>7) аудиологический скрининг новорожденных детей и детей первого года жизни;</w:t>
      </w:r>
    </w:p>
    <w:p w:rsidR="00A742C7" w:rsidRDefault="00A742C7">
      <w:pPr>
        <w:pStyle w:val="ConsPlusNormal"/>
        <w:spacing w:before="220"/>
        <w:ind w:firstLine="540"/>
        <w:jc w:val="both"/>
      </w:pPr>
      <w:r>
        <w:t xml:space="preserve">8) неонатальный скрининг на 5 наследственных и врожденных заболеваний, расширенный неонатальный скрининг на 36 наследственных и врожденных заболеваний (с 2023 года) </w:t>
      </w:r>
      <w:r>
        <w:lastRenderedPageBreak/>
        <w:t>новорожденных детей;</w:t>
      </w:r>
    </w:p>
    <w:p w:rsidR="00A742C7" w:rsidRDefault="00A742C7">
      <w:pPr>
        <w:pStyle w:val="ConsPlusNormal"/>
        <w:spacing w:before="220"/>
        <w:ind w:firstLine="540"/>
        <w:jc w:val="both"/>
      </w:pPr>
      <w:r>
        <w:t>9) осмотры врачей и диагностические исследования в целях медицинского освидетельствования лиц, желающих усыновить (удочерить), взять под опеку (попечительство), в приемную или патронатную семью детей, оставшихся без попечения родителей;</w:t>
      </w:r>
    </w:p>
    <w:p w:rsidR="00A742C7" w:rsidRDefault="00A742C7">
      <w:pPr>
        <w:pStyle w:val="ConsPlusNormal"/>
        <w:spacing w:before="220"/>
        <w:ind w:firstLine="540"/>
        <w:jc w:val="both"/>
      </w:pPr>
      <w:r>
        <w:t>10) медицинское обследование детей-сирот и детей, оставшихся без попечения родителей, помещаемых под надзор в организацию для детей-сирот и детей, оставшихся без попечения родителей;</w:t>
      </w:r>
    </w:p>
    <w:p w:rsidR="00A742C7" w:rsidRDefault="00A742C7">
      <w:pPr>
        <w:pStyle w:val="ConsPlusNormal"/>
        <w:spacing w:before="220"/>
        <w:ind w:firstLine="540"/>
        <w:jc w:val="both"/>
      </w:pPr>
      <w:r>
        <w:t>11) медицинское обследование граждан, выразивших желание стать опекуном или попечителем совершеннолетнего недееспособного или не полностью дееспособного гражданина;</w:t>
      </w:r>
    </w:p>
    <w:p w:rsidR="00A742C7" w:rsidRDefault="00A742C7">
      <w:pPr>
        <w:pStyle w:val="ConsPlusNormal"/>
        <w:spacing w:before="220"/>
        <w:ind w:firstLine="540"/>
        <w:jc w:val="both"/>
      </w:pPr>
      <w:r>
        <w:t>12) обязательные диагностические исследования и оказание медицинской помощи гражданам при постановке их на воинский учет, призыве или поступлении на военную службу по контракту или приравненную к ней службу, поступлении в военные профессиональные образовательные организации или военные образовательные организации высшего образования, заключении с Министерством обороны Российской Федерации договора об обучении в военном учебном центре при 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призыве на военные сборы, а также при направлении на альтернативную гражданскую службу, за исключением медицинского освидетельствования в целях определения годности граждан к военной или приравненной к ней службе;</w:t>
      </w:r>
    </w:p>
    <w:p w:rsidR="00A742C7" w:rsidRDefault="00A742C7">
      <w:pPr>
        <w:pStyle w:val="ConsPlusNormal"/>
        <w:spacing w:before="220"/>
        <w:ind w:firstLine="540"/>
        <w:jc w:val="both"/>
      </w:pPr>
      <w:r>
        <w:t>13) медицинские осмотры граждан в центрах здоровья для сохранения здоровья граждан и формирования у них здорового образа жизни, включая сокращение потребления алкоголя и табака;</w:t>
      </w:r>
    </w:p>
    <w:p w:rsidR="00A742C7" w:rsidRDefault="00A742C7">
      <w:pPr>
        <w:pStyle w:val="ConsPlusNormal"/>
        <w:spacing w:before="220"/>
        <w:ind w:firstLine="540"/>
        <w:jc w:val="both"/>
      </w:pPr>
      <w:r>
        <w:t>14) иммунизация населения в рамках Национального календаря прививок и по эпидемиологическим показаниям.</w:t>
      </w:r>
    </w:p>
    <w:p w:rsidR="00A742C7" w:rsidRDefault="00A742C7">
      <w:pPr>
        <w:pStyle w:val="ConsPlusNormal"/>
        <w:jc w:val="both"/>
      </w:pPr>
    </w:p>
    <w:p w:rsidR="00A742C7" w:rsidRDefault="00A742C7">
      <w:pPr>
        <w:pStyle w:val="ConsPlusTitle"/>
        <w:jc w:val="center"/>
        <w:outlineLvl w:val="2"/>
      </w:pPr>
      <w:r>
        <w:t>Перечень медицинских организаций,</w:t>
      </w:r>
    </w:p>
    <w:p w:rsidR="00A742C7" w:rsidRDefault="00A742C7">
      <w:pPr>
        <w:pStyle w:val="ConsPlusTitle"/>
        <w:jc w:val="center"/>
      </w:pPr>
      <w:r>
        <w:t>участвующих в реализации Программы, в том числе</w:t>
      </w:r>
    </w:p>
    <w:p w:rsidR="00A742C7" w:rsidRDefault="00A742C7">
      <w:pPr>
        <w:pStyle w:val="ConsPlusTitle"/>
        <w:jc w:val="center"/>
      </w:pPr>
      <w:r>
        <w:t>Территориальной программы обязательного медицинского</w:t>
      </w:r>
    </w:p>
    <w:p w:rsidR="00A742C7" w:rsidRDefault="00A742C7">
      <w:pPr>
        <w:pStyle w:val="ConsPlusTitle"/>
        <w:jc w:val="center"/>
      </w:pPr>
      <w:r>
        <w:t>страхования, с указанием медицинских организаций, проводящих</w:t>
      </w:r>
    </w:p>
    <w:p w:rsidR="00A742C7" w:rsidRDefault="00A742C7">
      <w:pPr>
        <w:pStyle w:val="ConsPlusTitle"/>
        <w:jc w:val="center"/>
      </w:pPr>
      <w:r>
        <w:t>профилактические медицинские осмотры, в том числе</w:t>
      </w:r>
    </w:p>
    <w:p w:rsidR="00A742C7" w:rsidRDefault="00A742C7">
      <w:pPr>
        <w:pStyle w:val="ConsPlusTitle"/>
        <w:jc w:val="center"/>
      </w:pPr>
      <w:r>
        <w:t>в рамках диспансеризации</w:t>
      </w:r>
    </w:p>
    <w:p w:rsidR="00A742C7" w:rsidRDefault="00A742C7">
      <w:pPr>
        <w:pStyle w:val="ConsPlusNormal"/>
        <w:jc w:val="both"/>
      </w:pPr>
    </w:p>
    <w:p w:rsidR="00A742C7" w:rsidRDefault="00A742C7">
      <w:pPr>
        <w:pStyle w:val="ConsPlusNormal"/>
        <w:ind w:firstLine="540"/>
        <w:jc w:val="both"/>
      </w:pPr>
      <w:hyperlink w:anchor="P14300">
        <w:r>
          <w:rPr>
            <w:color w:val="0000FF"/>
          </w:rPr>
          <w:t>Перечень</w:t>
        </w:r>
      </w:hyperlink>
      <w:r>
        <w:t xml:space="preserve"> медицинских организаций, участвующих в реализации Программы, в том числе Территориальной программы ОМС, с указанием медицинских организаций, проводящих профилактические медицинские осмотры, в том числе в рамках диспансеризации, определен приложением 9 к настоящей Программе.</w:t>
      </w:r>
    </w:p>
    <w:p w:rsidR="00A742C7" w:rsidRDefault="00A742C7">
      <w:pPr>
        <w:pStyle w:val="ConsPlusNormal"/>
        <w:jc w:val="both"/>
      </w:pPr>
    </w:p>
    <w:p w:rsidR="00A742C7" w:rsidRDefault="00A742C7">
      <w:pPr>
        <w:pStyle w:val="ConsPlusTitle"/>
        <w:jc w:val="center"/>
        <w:outlineLvl w:val="2"/>
      </w:pPr>
      <w:r>
        <w:t>Условия предоставления медицинской помощи</w:t>
      </w:r>
    </w:p>
    <w:p w:rsidR="00A742C7" w:rsidRDefault="00A742C7">
      <w:pPr>
        <w:pStyle w:val="ConsPlusNormal"/>
        <w:jc w:val="both"/>
      </w:pPr>
    </w:p>
    <w:p w:rsidR="00A742C7" w:rsidRDefault="00A742C7">
      <w:pPr>
        <w:pStyle w:val="ConsPlusNormal"/>
        <w:ind w:firstLine="540"/>
        <w:jc w:val="both"/>
      </w:pPr>
      <w:r>
        <w:t>Медицинская помощь оказывается в соответствии с трехуровневой системой организации медицинской помощи:</w:t>
      </w:r>
    </w:p>
    <w:p w:rsidR="00A742C7" w:rsidRDefault="00A742C7">
      <w:pPr>
        <w:pStyle w:val="ConsPlusNormal"/>
        <w:spacing w:before="220"/>
        <w:ind w:firstLine="540"/>
        <w:jc w:val="both"/>
      </w:pPr>
      <w:r>
        <w:t>первый уровень - медицинские организации, имеющие в своей структуре подразделения, оказывающие населению в пределах муниципального образования:</w:t>
      </w:r>
    </w:p>
    <w:p w:rsidR="00A742C7" w:rsidRDefault="00A742C7">
      <w:pPr>
        <w:pStyle w:val="ConsPlusNormal"/>
        <w:spacing w:before="220"/>
        <w:ind w:firstLine="540"/>
        <w:jc w:val="both"/>
      </w:pPr>
      <w:r>
        <w:t>первичную медико-санитарную помощь;</w:t>
      </w:r>
    </w:p>
    <w:p w:rsidR="00A742C7" w:rsidRDefault="00A742C7">
      <w:pPr>
        <w:pStyle w:val="ConsPlusNormal"/>
        <w:spacing w:before="220"/>
        <w:ind w:firstLine="540"/>
        <w:jc w:val="both"/>
      </w:pPr>
      <w:r>
        <w:t>и (или) специализированную (за исключением высокотехнологичной) медицинскую помощь;</w:t>
      </w:r>
    </w:p>
    <w:p w:rsidR="00A742C7" w:rsidRDefault="00A742C7">
      <w:pPr>
        <w:pStyle w:val="ConsPlusNormal"/>
        <w:spacing w:before="220"/>
        <w:ind w:firstLine="540"/>
        <w:jc w:val="both"/>
      </w:pPr>
      <w:r>
        <w:lastRenderedPageBreak/>
        <w:t>и (или) скорую, в том числе скорую специализированную, медицинскую помощь;</w:t>
      </w:r>
    </w:p>
    <w:p w:rsidR="00A742C7" w:rsidRDefault="00A742C7">
      <w:pPr>
        <w:pStyle w:val="ConsPlusNormal"/>
        <w:spacing w:before="220"/>
        <w:ind w:firstLine="540"/>
        <w:jc w:val="both"/>
      </w:pPr>
      <w:r>
        <w:t>и (или) паллиативную медицинскую помощь;</w:t>
      </w:r>
    </w:p>
    <w:p w:rsidR="00A742C7" w:rsidRDefault="00A742C7">
      <w:pPr>
        <w:pStyle w:val="ConsPlusNormal"/>
        <w:spacing w:before="220"/>
        <w:ind w:firstLine="540"/>
        <w:jc w:val="both"/>
      </w:pPr>
      <w:r>
        <w:t>второй уровень - медицинские организации, имеющие в своей структуре отделения и (или) центры, оказывающие в том числе специализированную (за исключением высокотехнологичной) медицинскую помощь населению нескольких муниципальных образований, а также специализированные больницы, больницы скорой медицинской помощи, центры, диспансеры (противотуберкулезные, психоневрологические, наркологические и иные);</w:t>
      </w:r>
    </w:p>
    <w:p w:rsidR="00A742C7" w:rsidRDefault="00A742C7">
      <w:pPr>
        <w:pStyle w:val="ConsPlusNormal"/>
        <w:spacing w:before="220"/>
        <w:ind w:firstLine="540"/>
        <w:jc w:val="both"/>
      </w:pPr>
      <w:r>
        <w:t>третий уровень - медицинские организации, имеющие в своей структуре подразделения, оказывающие населению высокотехнологичную медицинскую помощь.</w:t>
      </w:r>
    </w:p>
    <w:p w:rsidR="00A742C7" w:rsidRDefault="00A742C7">
      <w:pPr>
        <w:pStyle w:val="ConsPlusNormal"/>
        <w:spacing w:before="220"/>
        <w:ind w:firstLine="540"/>
        <w:jc w:val="both"/>
      </w:pPr>
      <w:r>
        <w:t>Направление пациента на госпитализацию в плановом порядке осуществляется лечащим врачом в соответствии с клиническими показаниями, требующими госпитального режима, активной терапии и круглосуточного наблюдения.</w:t>
      </w:r>
    </w:p>
    <w:p w:rsidR="00A742C7" w:rsidRDefault="00A742C7">
      <w:pPr>
        <w:pStyle w:val="ConsPlusNormal"/>
        <w:spacing w:before="220"/>
        <w:ind w:firstLine="540"/>
        <w:jc w:val="both"/>
      </w:pPr>
      <w:r>
        <w:t>Показания для направления больного в дневные стационары всех типов:</w:t>
      </w:r>
    </w:p>
    <w:p w:rsidR="00A742C7" w:rsidRDefault="00A742C7">
      <w:pPr>
        <w:pStyle w:val="ConsPlusNormal"/>
        <w:spacing w:before="220"/>
        <w:ind w:firstLine="540"/>
        <w:jc w:val="both"/>
      </w:pPr>
      <w:r>
        <w:t>необходимость в ежедневном медицинском наблюдении по основному заболеванию;</w:t>
      </w:r>
    </w:p>
    <w:p w:rsidR="00A742C7" w:rsidRDefault="00A742C7">
      <w:pPr>
        <w:pStyle w:val="ConsPlusNormal"/>
        <w:spacing w:before="220"/>
        <w:ind w:firstLine="540"/>
        <w:jc w:val="both"/>
      </w:pPr>
      <w:r>
        <w:t>продолжение (завершение) курса лечения, назначенного в круглосуточном стационаре, в состоянии, не требующем наблюдения в вечернее и ночное время, в условиях активного стационарного режима;</w:t>
      </w:r>
    </w:p>
    <w:p w:rsidR="00A742C7" w:rsidRDefault="00A742C7">
      <w:pPr>
        <w:pStyle w:val="ConsPlusNormal"/>
        <w:spacing w:before="220"/>
        <w:ind w:firstLine="540"/>
        <w:jc w:val="both"/>
      </w:pPr>
      <w:r>
        <w:t>проведение сложных диагностических мероприятий, невозможных в амбулаторно-поликлинических условиях и не требующих круглосуточного наблюдения;</w:t>
      </w:r>
    </w:p>
    <w:p w:rsidR="00A742C7" w:rsidRDefault="00A742C7">
      <w:pPr>
        <w:pStyle w:val="ConsPlusNormal"/>
        <w:spacing w:before="220"/>
        <w:ind w:firstLine="540"/>
        <w:jc w:val="both"/>
      </w:pPr>
      <w:r>
        <w:t>наличие острого или обострения хронического заболевания при отсутствии показаний к госпитализации в круглосуточный стационар и необходимости проведения лечебных мероприятий не более 3 раз в сутки;</w:t>
      </w:r>
    </w:p>
    <w:p w:rsidR="00A742C7" w:rsidRDefault="00A742C7">
      <w:pPr>
        <w:pStyle w:val="ConsPlusNormal"/>
        <w:spacing w:before="220"/>
        <w:ind w:firstLine="540"/>
        <w:jc w:val="both"/>
      </w:pPr>
      <w:r>
        <w:t>необходимость проведения реабилитационных мероприятий, невозможных в амбулаторно-поликлинических условиях;</w:t>
      </w:r>
    </w:p>
    <w:p w:rsidR="00A742C7" w:rsidRDefault="00A742C7">
      <w:pPr>
        <w:pStyle w:val="ConsPlusNormal"/>
        <w:spacing w:before="220"/>
        <w:ind w:firstLine="540"/>
        <w:jc w:val="both"/>
      </w:pPr>
      <w:r>
        <w:t>наличие сочетанной патологии у больного, требующей корректировки лечения, в состоянии, не требующем наблюдения в вечернее и ночное время;</w:t>
      </w:r>
    </w:p>
    <w:p w:rsidR="00A742C7" w:rsidRDefault="00A742C7">
      <w:pPr>
        <w:pStyle w:val="ConsPlusNormal"/>
        <w:spacing w:before="220"/>
        <w:ind w:firstLine="540"/>
        <w:jc w:val="both"/>
      </w:pPr>
      <w:r>
        <w:t>невозможность госпитализации в круглосуточный стационар в ситуациях, зависящих от больного (кормящие матери, маленькие дети и другие обстоятельства) и не требующих постельного режима.</w:t>
      </w:r>
    </w:p>
    <w:p w:rsidR="00A742C7" w:rsidRDefault="00A742C7">
      <w:pPr>
        <w:pStyle w:val="ConsPlusNormal"/>
        <w:spacing w:before="220"/>
        <w:ind w:firstLine="540"/>
        <w:jc w:val="both"/>
      </w:pPr>
      <w:r>
        <w:t>Оказание стационарной помощи осуществляется с учетом показаний к госпитализации, а также критериев для выписки больного из стационара:</w:t>
      </w:r>
    </w:p>
    <w:p w:rsidR="00A742C7" w:rsidRDefault="00A742C7">
      <w:pPr>
        <w:pStyle w:val="ConsPlusNormal"/>
        <w:spacing w:before="220"/>
        <w:ind w:firstLine="540"/>
        <w:jc w:val="both"/>
      </w:pPr>
      <w:r>
        <w:t>а) показания к госпитализации и пребыванию в стационаре:</w:t>
      </w:r>
    </w:p>
    <w:p w:rsidR="00A742C7" w:rsidRDefault="00A742C7">
      <w:pPr>
        <w:pStyle w:val="ConsPlusNormal"/>
        <w:spacing w:before="220"/>
        <w:ind w:firstLine="540"/>
        <w:jc w:val="both"/>
      </w:pPr>
      <w:r>
        <w:t>угроза жизни больного;</w:t>
      </w:r>
    </w:p>
    <w:p w:rsidR="00A742C7" w:rsidRDefault="00A742C7">
      <w:pPr>
        <w:pStyle w:val="ConsPlusNormal"/>
        <w:spacing w:before="220"/>
        <w:ind w:firstLine="540"/>
        <w:jc w:val="both"/>
      </w:pPr>
      <w:r>
        <w:t>острая сердечная недостаточность;</w:t>
      </w:r>
    </w:p>
    <w:p w:rsidR="00A742C7" w:rsidRDefault="00A742C7">
      <w:pPr>
        <w:pStyle w:val="ConsPlusNormal"/>
        <w:spacing w:before="220"/>
        <w:ind w:firstLine="540"/>
        <w:jc w:val="both"/>
      </w:pPr>
      <w:r>
        <w:t>острая дыхательная недостаточность;</w:t>
      </w:r>
    </w:p>
    <w:p w:rsidR="00A742C7" w:rsidRDefault="00A742C7">
      <w:pPr>
        <w:pStyle w:val="ConsPlusNormal"/>
        <w:spacing w:before="220"/>
        <w:ind w:firstLine="540"/>
        <w:jc w:val="both"/>
      </w:pPr>
      <w:r>
        <w:t>острая печеночная недостаточность;</w:t>
      </w:r>
    </w:p>
    <w:p w:rsidR="00A742C7" w:rsidRDefault="00A742C7">
      <w:pPr>
        <w:pStyle w:val="ConsPlusNormal"/>
        <w:spacing w:before="220"/>
        <w:ind w:firstLine="540"/>
        <w:jc w:val="both"/>
      </w:pPr>
      <w:r>
        <w:t>острая почечная недостаточность;</w:t>
      </w:r>
    </w:p>
    <w:p w:rsidR="00A742C7" w:rsidRDefault="00A742C7">
      <w:pPr>
        <w:pStyle w:val="ConsPlusNormal"/>
        <w:spacing w:before="220"/>
        <w:ind w:firstLine="540"/>
        <w:jc w:val="both"/>
      </w:pPr>
      <w:r>
        <w:lastRenderedPageBreak/>
        <w:t>острое нарушение мозгового кровообращения;</w:t>
      </w:r>
    </w:p>
    <w:p w:rsidR="00A742C7" w:rsidRDefault="00A742C7">
      <w:pPr>
        <w:pStyle w:val="ConsPlusNormal"/>
        <w:spacing w:before="220"/>
        <w:ind w:firstLine="540"/>
        <w:jc w:val="both"/>
      </w:pPr>
      <w:r>
        <w:t>травмы и острые отравления;</w:t>
      </w:r>
    </w:p>
    <w:p w:rsidR="00A742C7" w:rsidRDefault="00A742C7">
      <w:pPr>
        <w:pStyle w:val="ConsPlusNormal"/>
        <w:spacing w:before="220"/>
        <w:ind w:firstLine="540"/>
        <w:jc w:val="both"/>
      </w:pPr>
      <w:r>
        <w:t>шоки различной этиологии;</w:t>
      </w:r>
    </w:p>
    <w:p w:rsidR="00A742C7" w:rsidRDefault="00A742C7">
      <w:pPr>
        <w:pStyle w:val="ConsPlusNormal"/>
        <w:spacing w:before="220"/>
        <w:ind w:firstLine="540"/>
        <w:jc w:val="both"/>
      </w:pPr>
      <w:r>
        <w:t>комы различной этиологии;</w:t>
      </w:r>
    </w:p>
    <w:p w:rsidR="00A742C7" w:rsidRDefault="00A742C7">
      <w:pPr>
        <w:pStyle w:val="ConsPlusNormal"/>
        <w:spacing w:before="220"/>
        <w:ind w:firstLine="540"/>
        <w:jc w:val="both"/>
      </w:pPr>
      <w:r>
        <w:t>при угрозе возникновения вышеперечисленных нарушений в первые сутки и иных случаях, требующих оказания медицинской помощи по жизненным показаниям, а также иных состояниях, требующих стационарного лечения при обострении хронических заболеваний;</w:t>
      </w:r>
    </w:p>
    <w:p w:rsidR="00A742C7" w:rsidRDefault="00A742C7">
      <w:pPr>
        <w:pStyle w:val="ConsPlusNormal"/>
        <w:spacing w:before="220"/>
        <w:ind w:firstLine="540"/>
        <w:jc w:val="both"/>
      </w:pPr>
      <w:r>
        <w:t>невозможность проведения диагностических мероприятий в амбулаторно-поликлинических условиях;</w:t>
      </w:r>
    </w:p>
    <w:p w:rsidR="00A742C7" w:rsidRDefault="00A742C7">
      <w:pPr>
        <w:pStyle w:val="ConsPlusNormal"/>
        <w:spacing w:before="220"/>
        <w:ind w:firstLine="540"/>
        <w:jc w:val="both"/>
      </w:pPr>
      <w:r>
        <w:t>невозможность проведения лечебных мероприятий в амбулаторно-поликлинических условиях;</w:t>
      </w:r>
    </w:p>
    <w:p w:rsidR="00A742C7" w:rsidRDefault="00A742C7">
      <w:pPr>
        <w:pStyle w:val="ConsPlusNormal"/>
        <w:spacing w:before="220"/>
        <w:ind w:firstLine="540"/>
        <w:jc w:val="both"/>
      </w:pPr>
      <w:r>
        <w:t>госпитализация по эпидемиологическим показаниям при угрозе для здоровья и жизни окружающих;</w:t>
      </w:r>
    </w:p>
    <w:p w:rsidR="00A742C7" w:rsidRDefault="00A742C7">
      <w:pPr>
        <w:pStyle w:val="ConsPlusNormal"/>
        <w:spacing w:before="220"/>
        <w:ind w:firstLine="540"/>
        <w:jc w:val="both"/>
      </w:pPr>
      <w:r>
        <w:t>б) критерии для выписки больного из стационара:</w:t>
      </w:r>
    </w:p>
    <w:p w:rsidR="00A742C7" w:rsidRDefault="00A742C7">
      <w:pPr>
        <w:pStyle w:val="ConsPlusNormal"/>
        <w:spacing w:before="220"/>
        <w:ind w:firstLine="540"/>
        <w:jc w:val="both"/>
      </w:pPr>
      <w:r>
        <w:t>выздоровление, ремиссия;</w:t>
      </w:r>
    </w:p>
    <w:p w:rsidR="00A742C7" w:rsidRDefault="00A742C7">
      <w:pPr>
        <w:pStyle w:val="ConsPlusNormal"/>
        <w:spacing w:before="220"/>
        <w:ind w:firstLine="540"/>
        <w:jc w:val="both"/>
      </w:pPr>
      <w:r>
        <w:t>отсутствие угрозы жизни больного;</w:t>
      </w:r>
    </w:p>
    <w:p w:rsidR="00A742C7" w:rsidRDefault="00A742C7">
      <w:pPr>
        <w:pStyle w:val="ConsPlusNormal"/>
        <w:spacing w:before="220"/>
        <w:ind w:firstLine="540"/>
        <w:jc w:val="both"/>
      </w:pPr>
      <w:r>
        <w:t>отсутствие угрозы развития осложнений, требующих неотложного лечения, по основному или со стороны сопутствующих заболеваний в периоде их обострения;</w:t>
      </w:r>
    </w:p>
    <w:p w:rsidR="00A742C7" w:rsidRDefault="00A742C7">
      <w:pPr>
        <w:pStyle w:val="ConsPlusNormal"/>
        <w:spacing w:before="220"/>
        <w:ind w:firstLine="540"/>
        <w:jc w:val="both"/>
      </w:pPr>
      <w:r>
        <w:t>стабилизация состояния и основных клинико-лабораторных показателей патологического процесса по основному заболеванию;</w:t>
      </w:r>
    </w:p>
    <w:p w:rsidR="00A742C7" w:rsidRDefault="00A742C7">
      <w:pPr>
        <w:pStyle w:val="ConsPlusNormal"/>
        <w:spacing w:before="220"/>
        <w:ind w:firstLine="540"/>
        <w:jc w:val="both"/>
      </w:pPr>
      <w:r>
        <w:t>отсутствие необходимости в постоянном врачебном и круглосуточном медицинском наблюдении по основному заболеванию;</w:t>
      </w:r>
    </w:p>
    <w:p w:rsidR="00A742C7" w:rsidRDefault="00A742C7">
      <w:pPr>
        <w:pStyle w:val="ConsPlusNormal"/>
        <w:spacing w:before="220"/>
        <w:ind w:firstLine="540"/>
        <w:jc w:val="both"/>
      </w:pPr>
      <w:r>
        <w:t>отсутствие необходимости круглосуточного выполнения лечебных процедур по основному заболеванию;</w:t>
      </w:r>
    </w:p>
    <w:p w:rsidR="00A742C7" w:rsidRDefault="00A742C7">
      <w:pPr>
        <w:pStyle w:val="ConsPlusNormal"/>
        <w:spacing w:before="220"/>
        <w:ind w:firstLine="540"/>
        <w:jc w:val="both"/>
      </w:pPr>
      <w:r>
        <w:t>отсутствие угрозы для здоровья и жизни окружающих;</w:t>
      </w:r>
    </w:p>
    <w:p w:rsidR="00A742C7" w:rsidRDefault="00A742C7">
      <w:pPr>
        <w:pStyle w:val="ConsPlusNormal"/>
        <w:spacing w:before="220"/>
        <w:ind w:firstLine="540"/>
        <w:jc w:val="both"/>
      </w:pPr>
      <w:r>
        <w:t>отсутствие необходимости в изоляции по эпидемиологическим показаниям.</w:t>
      </w:r>
    </w:p>
    <w:p w:rsidR="00A742C7" w:rsidRDefault="00A742C7">
      <w:pPr>
        <w:pStyle w:val="ConsPlusNormal"/>
        <w:spacing w:before="220"/>
        <w:ind w:firstLine="540"/>
        <w:jc w:val="both"/>
      </w:pPr>
      <w:r>
        <w:t>Пациент может быть выписан из стационара также при отказе от дальнейшего лечения.</w:t>
      </w:r>
    </w:p>
    <w:p w:rsidR="00A742C7" w:rsidRDefault="00A742C7">
      <w:pPr>
        <w:pStyle w:val="ConsPlusNormal"/>
        <w:spacing w:before="220"/>
        <w:ind w:firstLine="540"/>
        <w:jc w:val="both"/>
      </w:pPr>
      <w:r>
        <w:t>В стационарных условиях предусматриваются:</w:t>
      </w:r>
    </w:p>
    <w:p w:rsidR="00A742C7" w:rsidRDefault="00A742C7">
      <w:pPr>
        <w:pStyle w:val="ConsPlusNormal"/>
        <w:spacing w:before="220"/>
        <w:ind w:firstLine="540"/>
        <w:jc w:val="both"/>
      </w:pPr>
      <w:r>
        <w:t>выбор пациентом стационара среди медицинских организаций, с которыми страховая организация имеет договор, кроме специализированных медицинских организаций, куда госпитализация осуществляется только по медицинским показаниям в строгом соответствии с профилем;</w:t>
      </w:r>
    </w:p>
    <w:p w:rsidR="00A742C7" w:rsidRDefault="00A742C7">
      <w:pPr>
        <w:pStyle w:val="ConsPlusNormal"/>
        <w:spacing w:before="220"/>
        <w:ind w:firstLine="540"/>
        <w:jc w:val="both"/>
      </w:pPr>
      <w:r>
        <w:t>размещение в палаты на 3 и более мест;</w:t>
      </w:r>
    </w:p>
    <w:p w:rsidR="00A742C7" w:rsidRDefault="00A742C7">
      <w:pPr>
        <w:pStyle w:val="ConsPlusNormal"/>
        <w:spacing w:before="220"/>
        <w:ind w:firstLine="540"/>
        <w:jc w:val="both"/>
      </w:pPr>
      <w:r>
        <w:t>размещение пациентов в маломестных палатах (боксах) по медицинским и (или) эпидемиологическим показаниям;</w:t>
      </w:r>
    </w:p>
    <w:p w:rsidR="00A742C7" w:rsidRDefault="00A742C7">
      <w:pPr>
        <w:pStyle w:val="ConsPlusNormal"/>
        <w:spacing w:before="220"/>
        <w:ind w:firstLine="540"/>
        <w:jc w:val="both"/>
      </w:pPr>
      <w:r>
        <w:t>наличие не менее одной туалетной и ванной комнаты на отделение;</w:t>
      </w:r>
    </w:p>
    <w:p w:rsidR="00A742C7" w:rsidRDefault="00A742C7">
      <w:pPr>
        <w:pStyle w:val="ConsPlusNormal"/>
        <w:spacing w:before="220"/>
        <w:ind w:firstLine="540"/>
        <w:jc w:val="both"/>
      </w:pPr>
      <w:r>
        <w:lastRenderedPageBreak/>
        <w:t>обеспечение граждан лекарственными препаратами, медицинскими изделиями, донорской кровью и ее компонентами, лечебным питанием, в том числе специализированными продуктами лечебного питания, по медицинским показаниям в соответствии со стандартами медицинской помощи с учетом видов, условий и форм оказания медицинской помощи и объемом финансирования медицинской организации;</w:t>
      </w:r>
    </w:p>
    <w:p w:rsidR="00A742C7" w:rsidRDefault="00A742C7">
      <w:pPr>
        <w:pStyle w:val="ConsPlusNormal"/>
        <w:spacing w:before="220"/>
        <w:ind w:firstLine="540"/>
        <w:jc w:val="both"/>
      </w:pPr>
      <w:r>
        <w:t>одному из родителей, иному члену семьи или иному законному представителю предоставляется право на бесплатное совместное нахождение с ребенком в медицинской организации при оказании ему медицинской помощи в стационарных условиях независимо от возраста ребенка в течение всего периода лечения. Плата за создание условий пребывания в стационарных условиях, в том числе за предоставление спального места и питания, с указанных лиц не взимается при совместном нахождении в медицинской организации;</w:t>
      </w:r>
    </w:p>
    <w:p w:rsidR="00A742C7" w:rsidRDefault="00A742C7">
      <w:pPr>
        <w:pStyle w:val="ConsPlusNormal"/>
        <w:spacing w:before="220"/>
        <w:ind w:firstLine="540"/>
        <w:jc w:val="both"/>
      </w:pPr>
      <w:r>
        <w:t>транспортные услуги и сопровождение медицинским работником пациента, находящегося на лечении в стационарных условиях, в целях выполнения порядков оказания медицинской помощи и стандартов медицинской помощи, в случае необходимости проведения такому пациенту диагностических исследований при отсутствии возможности их проведения медицинской организацией, оказывающей медицинскую помощь пациенту;</w:t>
      </w:r>
    </w:p>
    <w:p w:rsidR="00A742C7" w:rsidRDefault="00A742C7">
      <w:pPr>
        <w:pStyle w:val="ConsPlusNormal"/>
        <w:spacing w:before="220"/>
        <w:ind w:firstLine="540"/>
        <w:jc w:val="both"/>
      </w:pPr>
      <w:r>
        <w:t>транспортировка и хранение в морге поступившего для исследования биологического материала, трупов пациентов, умерших в медицинских и иных организациях, и утилизация биологического материала.</w:t>
      </w:r>
    </w:p>
    <w:p w:rsidR="00A742C7" w:rsidRDefault="00A742C7">
      <w:pPr>
        <w:pStyle w:val="ConsPlusNormal"/>
        <w:spacing w:before="220"/>
        <w:ind w:firstLine="540"/>
        <w:jc w:val="both"/>
      </w:pPr>
      <w:r>
        <w:t>При невозможности оказать медицинскую помощь надлежащего уровня или качества пациент направляется в медицинское учреждение более высокого уровня по медицинским показаниям.</w:t>
      </w:r>
    </w:p>
    <w:p w:rsidR="00A742C7" w:rsidRDefault="00A742C7">
      <w:pPr>
        <w:pStyle w:val="ConsPlusNormal"/>
        <w:jc w:val="both"/>
      </w:pPr>
    </w:p>
    <w:p w:rsidR="00A742C7" w:rsidRDefault="00A742C7">
      <w:pPr>
        <w:pStyle w:val="ConsPlusTitle"/>
        <w:jc w:val="center"/>
        <w:outlineLvl w:val="2"/>
      </w:pPr>
      <w:r>
        <w:t>Условия пребывания в медицинских организациях</w:t>
      </w:r>
    </w:p>
    <w:p w:rsidR="00A742C7" w:rsidRDefault="00A742C7">
      <w:pPr>
        <w:pStyle w:val="ConsPlusTitle"/>
        <w:jc w:val="center"/>
      </w:pPr>
      <w:r>
        <w:t>при оказании медицинской помощи в стационарных условиях,</w:t>
      </w:r>
    </w:p>
    <w:p w:rsidR="00A742C7" w:rsidRDefault="00A742C7">
      <w:pPr>
        <w:pStyle w:val="ConsPlusTitle"/>
        <w:jc w:val="center"/>
      </w:pPr>
      <w:r>
        <w:t>включая предоставление спального места и питания,</w:t>
      </w:r>
    </w:p>
    <w:p w:rsidR="00A742C7" w:rsidRDefault="00A742C7">
      <w:pPr>
        <w:pStyle w:val="ConsPlusTitle"/>
        <w:jc w:val="center"/>
      </w:pPr>
      <w:r>
        <w:t>при совместном нахождении одного из родителей, иного члена</w:t>
      </w:r>
    </w:p>
    <w:p w:rsidR="00A742C7" w:rsidRDefault="00A742C7">
      <w:pPr>
        <w:pStyle w:val="ConsPlusTitle"/>
        <w:jc w:val="center"/>
      </w:pPr>
      <w:r>
        <w:t>семьи или иного законного представителя в медицинской</w:t>
      </w:r>
    </w:p>
    <w:p w:rsidR="00A742C7" w:rsidRDefault="00A742C7">
      <w:pPr>
        <w:pStyle w:val="ConsPlusTitle"/>
        <w:jc w:val="center"/>
      </w:pPr>
      <w:r>
        <w:t>организации в стационарных условиях с ребенком до достижения</w:t>
      </w:r>
    </w:p>
    <w:p w:rsidR="00A742C7" w:rsidRDefault="00A742C7">
      <w:pPr>
        <w:pStyle w:val="ConsPlusTitle"/>
        <w:jc w:val="center"/>
      </w:pPr>
      <w:r>
        <w:t>им возраста четырех лет, а с ребенком старше указанного</w:t>
      </w:r>
    </w:p>
    <w:p w:rsidR="00A742C7" w:rsidRDefault="00A742C7">
      <w:pPr>
        <w:pStyle w:val="ConsPlusTitle"/>
        <w:jc w:val="center"/>
      </w:pPr>
      <w:r>
        <w:t>возраста - при наличии медицинских показаний</w:t>
      </w:r>
    </w:p>
    <w:p w:rsidR="00A742C7" w:rsidRDefault="00A742C7">
      <w:pPr>
        <w:pStyle w:val="ConsPlusNormal"/>
        <w:jc w:val="both"/>
      </w:pPr>
    </w:p>
    <w:p w:rsidR="00A742C7" w:rsidRDefault="00A742C7">
      <w:pPr>
        <w:pStyle w:val="ConsPlusNormal"/>
        <w:ind w:firstLine="540"/>
        <w:jc w:val="both"/>
      </w:pPr>
      <w:r>
        <w:t xml:space="preserve">В соответствии со </w:t>
      </w:r>
      <w:hyperlink r:id="rId99">
        <w:r>
          <w:rPr>
            <w:color w:val="0000FF"/>
          </w:rPr>
          <w:t>статьями 7</w:t>
        </w:r>
      </w:hyperlink>
      <w:r>
        <w:t xml:space="preserve">, </w:t>
      </w:r>
      <w:hyperlink r:id="rId100">
        <w:r>
          <w:rPr>
            <w:color w:val="0000FF"/>
          </w:rPr>
          <w:t>51</w:t>
        </w:r>
      </w:hyperlink>
      <w:r>
        <w:t xml:space="preserve"> Федерального закона от 21 ноября 2011 г. N 323-ФЗ "Об основах охраны здоровья граждан в Российской Федерации" при оказании медицинской помощи детям в стационарных условиях одному из родителей, иному члену семьи или иному законному представителю предоставляется право на бесплатное совместное нахождение (без обеспечения питания и койко-места) с ребенком в медицинской организации при оказании ему медицинской помощи в стационарных условиях в течение всего периода лечения независимо от его возраста.</w:t>
      </w:r>
    </w:p>
    <w:p w:rsidR="00A742C7" w:rsidRDefault="00A742C7">
      <w:pPr>
        <w:pStyle w:val="ConsPlusNormal"/>
        <w:spacing w:before="220"/>
        <w:ind w:firstLine="540"/>
        <w:jc w:val="both"/>
      </w:pPr>
      <w:r>
        <w:t>Одному из родителей, иному члену семьи или иному законному представителю предоставляется право на бесплатное совместное нахождение с ребенком в медицинской организации при оказании ему медицинской помощи в стационарных условиях независимо от возраста ребенка в течение всего периода лечения. Плата за создание условий пребывания в стационарных условиях, в том числе за предоставление спального места и питания, с указанных лиц не взимается при совместном нахождении в медицинской организации:</w:t>
      </w:r>
    </w:p>
    <w:p w:rsidR="00A742C7" w:rsidRDefault="00A742C7">
      <w:pPr>
        <w:pStyle w:val="ConsPlusNormal"/>
        <w:spacing w:before="220"/>
        <w:ind w:firstLine="540"/>
        <w:jc w:val="both"/>
      </w:pPr>
      <w:r>
        <w:t xml:space="preserve">с ребенком-инвалидом, который в соответствии с индивидуальной программой реабилитации или абилитации ребенка-инвалида, выданной по результатам проведения медико-социальной экспертизы, имеет ограничения основных категорий жизнедеятельности человека второй и (или) третьей степеней выраженности (ограничения способности к самообслуживанию, и (или) самостоятельному передвижению, и (или) ориентации, и (или) общению, и (или) обучению, и </w:t>
      </w:r>
      <w:r>
        <w:lastRenderedPageBreak/>
        <w:t>(или) контролю своего поведения), - независимо от возраста ребенка-инвалида;</w:t>
      </w:r>
    </w:p>
    <w:p w:rsidR="00A742C7" w:rsidRDefault="00A742C7">
      <w:pPr>
        <w:pStyle w:val="ConsPlusNormal"/>
        <w:spacing w:before="220"/>
        <w:ind w:firstLine="540"/>
        <w:jc w:val="both"/>
      </w:pPr>
      <w:r>
        <w:t>с ребенком до достижения им возраста четырех лет;</w:t>
      </w:r>
    </w:p>
    <w:p w:rsidR="00A742C7" w:rsidRDefault="00A742C7">
      <w:pPr>
        <w:pStyle w:val="ConsPlusNormal"/>
        <w:spacing w:before="220"/>
        <w:ind w:firstLine="540"/>
        <w:jc w:val="both"/>
      </w:pPr>
      <w:r>
        <w:t>с ребенком в возрасте старше четырех лет - при наличии медицинских показаний.</w:t>
      </w:r>
    </w:p>
    <w:p w:rsidR="00A742C7" w:rsidRDefault="00A742C7">
      <w:pPr>
        <w:pStyle w:val="ConsPlusNormal"/>
        <w:jc w:val="both"/>
      </w:pPr>
    </w:p>
    <w:p w:rsidR="00A742C7" w:rsidRDefault="00A742C7">
      <w:pPr>
        <w:pStyle w:val="ConsPlusTitle"/>
        <w:jc w:val="center"/>
        <w:outlineLvl w:val="2"/>
      </w:pPr>
      <w:r>
        <w:t>Условия размещения пациентов в маломестных</w:t>
      </w:r>
    </w:p>
    <w:p w:rsidR="00A742C7" w:rsidRDefault="00A742C7">
      <w:pPr>
        <w:pStyle w:val="ConsPlusTitle"/>
        <w:jc w:val="center"/>
      </w:pPr>
      <w:r>
        <w:t>палатах (боксах) по медицинским и (или) эпидемиологическим</w:t>
      </w:r>
    </w:p>
    <w:p w:rsidR="00A742C7" w:rsidRDefault="00A742C7">
      <w:pPr>
        <w:pStyle w:val="ConsPlusTitle"/>
        <w:jc w:val="center"/>
      </w:pPr>
      <w:r>
        <w:t>показаниям, установленным Министерством здравоохранения</w:t>
      </w:r>
    </w:p>
    <w:p w:rsidR="00A742C7" w:rsidRDefault="00A742C7">
      <w:pPr>
        <w:pStyle w:val="ConsPlusTitle"/>
        <w:jc w:val="center"/>
      </w:pPr>
      <w:r>
        <w:t>Российской Федерации</w:t>
      </w:r>
    </w:p>
    <w:p w:rsidR="00A742C7" w:rsidRDefault="00A742C7">
      <w:pPr>
        <w:pStyle w:val="ConsPlusNormal"/>
        <w:jc w:val="both"/>
      </w:pPr>
    </w:p>
    <w:p w:rsidR="00A742C7" w:rsidRDefault="00A742C7">
      <w:pPr>
        <w:pStyle w:val="ConsPlusNormal"/>
        <w:ind w:firstLine="540"/>
        <w:jc w:val="both"/>
      </w:pPr>
      <w:r>
        <w:t xml:space="preserve">Размещение пациентов в маломестных палатах (боксах) не более 2 мест осуществляется в соответствии с </w:t>
      </w:r>
      <w:hyperlink r:id="rId101">
        <w:r>
          <w:rPr>
            <w:color w:val="0000FF"/>
          </w:rPr>
          <w:t>приказом</w:t>
        </w:r>
      </w:hyperlink>
      <w:r>
        <w:t xml:space="preserve"> Министерства здравоохранения и социального развития Российской Федерации от 15 мая 2012 г. N 535н "Об утверждении перечня медицинских и эпидемиологических показаний к размещению пациентов в маломестных палатах (боксах)", с соблюдением санитарных правил </w:t>
      </w:r>
      <w:hyperlink r:id="rId102">
        <w:r>
          <w:rPr>
            <w:color w:val="0000FF"/>
          </w:rPr>
          <w:t>СП 2.1.3678-20</w:t>
        </w:r>
      </w:hyperlink>
      <w:r>
        <w:t xml:space="preserve"> "Санитарно-эпидемиологические требования к эксплуатации помещений, зданий, сооружений, оборудования и транспорта, а также условиям деятельности хозяйствующих субъектов, осуществляющих продажу товаров, выполнение работ или оказание услуг", утвержденных постановлением Главного государственного санитарного врача Российской Федерации от 24 декабря 2020 г. N 44.</w:t>
      </w:r>
    </w:p>
    <w:p w:rsidR="00A742C7" w:rsidRDefault="00A742C7">
      <w:pPr>
        <w:pStyle w:val="ConsPlusNormal"/>
        <w:spacing w:before="220"/>
        <w:ind w:firstLine="540"/>
        <w:jc w:val="both"/>
      </w:pPr>
      <w:r>
        <w:t>При этом допускается одновременное размещение в маломестной палате (боксе) больных с одинаковыми нозологиями.</w:t>
      </w:r>
    </w:p>
    <w:p w:rsidR="00A742C7" w:rsidRDefault="00A742C7">
      <w:pPr>
        <w:pStyle w:val="ConsPlusNormal"/>
        <w:jc w:val="both"/>
      </w:pPr>
    </w:p>
    <w:p w:rsidR="00A742C7" w:rsidRDefault="00A742C7">
      <w:pPr>
        <w:pStyle w:val="ConsPlusTitle"/>
        <w:jc w:val="center"/>
        <w:outlineLvl w:val="2"/>
      </w:pPr>
      <w:r>
        <w:t>Условия предоставления детям-сиротам и детям,</w:t>
      </w:r>
    </w:p>
    <w:p w:rsidR="00A742C7" w:rsidRDefault="00A742C7">
      <w:pPr>
        <w:pStyle w:val="ConsPlusTitle"/>
        <w:jc w:val="center"/>
      </w:pPr>
      <w:r>
        <w:t>оставшимся без попечения родителей, в случае выявления</w:t>
      </w:r>
    </w:p>
    <w:p w:rsidR="00A742C7" w:rsidRDefault="00A742C7">
      <w:pPr>
        <w:pStyle w:val="ConsPlusTitle"/>
        <w:jc w:val="center"/>
      </w:pPr>
      <w:r>
        <w:t>у них заболеваний медицинской помощи всех видов, включая</w:t>
      </w:r>
    </w:p>
    <w:p w:rsidR="00A742C7" w:rsidRDefault="00A742C7">
      <w:pPr>
        <w:pStyle w:val="ConsPlusTitle"/>
        <w:jc w:val="center"/>
      </w:pPr>
      <w:r>
        <w:t>специализированную, в том числе высокотехнологичную,</w:t>
      </w:r>
    </w:p>
    <w:p w:rsidR="00A742C7" w:rsidRDefault="00A742C7">
      <w:pPr>
        <w:pStyle w:val="ConsPlusTitle"/>
        <w:jc w:val="center"/>
      </w:pPr>
      <w:r>
        <w:t>медицинской помощи, а также медицинской реабилитации</w:t>
      </w:r>
    </w:p>
    <w:p w:rsidR="00A742C7" w:rsidRDefault="00A742C7">
      <w:pPr>
        <w:pStyle w:val="ConsPlusNormal"/>
        <w:jc w:val="both"/>
      </w:pPr>
    </w:p>
    <w:p w:rsidR="00A742C7" w:rsidRDefault="00A742C7">
      <w:pPr>
        <w:pStyle w:val="ConsPlusNormal"/>
        <w:ind w:firstLine="540"/>
        <w:jc w:val="both"/>
      </w:pPr>
      <w:r>
        <w:t>Организация оказания первичной медико-санитарной помощи детям-сиротам и детям, оставшимся без попечения родителей, в целях приближения к их месту жительства или обучения осуществляется по территориально-участковому принципу, предусматривающему формирование групп обслуживаемого населения по месту жительства или обучения в организациях, осуществляющих образовательную деятельность, с учетом положений законодательства Российской Федерации.</w:t>
      </w:r>
    </w:p>
    <w:p w:rsidR="00A742C7" w:rsidRDefault="00A742C7">
      <w:pPr>
        <w:pStyle w:val="ConsPlusNormal"/>
        <w:spacing w:before="220"/>
        <w:ind w:firstLine="540"/>
        <w:jc w:val="both"/>
      </w:pPr>
      <w:r>
        <w:t>Диспансеризация, диспансерное наблюдение, профилактика и раннее выявление заболеваний у детей-сирот и детей, оставшихся без попечения родителей, осуществляется в соответствии с порядками, утверждаемыми уполномоченным федеральным органом исполнительной власти.</w:t>
      </w:r>
    </w:p>
    <w:p w:rsidR="00A742C7" w:rsidRDefault="00A742C7">
      <w:pPr>
        <w:pStyle w:val="ConsPlusNormal"/>
        <w:spacing w:before="220"/>
        <w:ind w:firstLine="540"/>
        <w:jc w:val="both"/>
      </w:pPr>
      <w:r>
        <w:t>В случае подозрения на наличие у детей-сирот и детей, оставшихся без попечения родителей, заболевания (состояния), диагноз которого не может быть установлен при проведении осмотров врачами-специалистами и исследований, врач, ответственный за проведение диспансеризации, врачи-специалисты, участвующие в проведении диспансеризации, направляют несовершеннолетнего на дополнительную консультацию и (или) исследование с указанием даты и места их проведения.</w:t>
      </w:r>
    </w:p>
    <w:p w:rsidR="00A742C7" w:rsidRDefault="00A742C7">
      <w:pPr>
        <w:pStyle w:val="ConsPlusNormal"/>
        <w:spacing w:before="220"/>
        <w:ind w:firstLine="540"/>
        <w:jc w:val="both"/>
      </w:pPr>
      <w:r>
        <w:t>При наличии (установлении) у детей-сирот и детей, оставшихся без попечения родителей, заболевания, требующего оказания специализированной, в том числе высокотехнологичной, медицинской помощи, медицинской реабилитации, санаторно-курортного лечения, медицинская организация, проводившая диспансеризацию, в приоритетном порядке направляет его медицинскую документацию в уполномоченный орган в сфере охраны здоровья для решения вопроса об оказании ему медицинской помощи.</w:t>
      </w:r>
    </w:p>
    <w:p w:rsidR="00A742C7" w:rsidRDefault="00A742C7">
      <w:pPr>
        <w:pStyle w:val="ConsPlusNormal"/>
        <w:spacing w:before="220"/>
        <w:ind w:firstLine="540"/>
        <w:jc w:val="both"/>
      </w:pPr>
      <w:r>
        <w:lastRenderedPageBreak/>
        <w:t>Уполномоченный орган в сфере охраны здоровья в приоритетном порядке обеспечивает организацию несовершеннолетнему медицинской помощи всех видов, включая специализированную, в том числе высокотехнологичную, медицинскую помощь, медицинскую реабилитацию, санаторно-курортное лечение.</w:t>
      </w:r>
    </w:p>
    <w:p w:rsidR="00A742C7" w:rsidRDefault="00A742C7">
      <w:pPr>
        <w:pStyle w:val="ConsPlusNormal"/>
        <w:spacing w:before="220"/>
        <w:ind w:firstLine="540"/>
        <w:jc w:val="both"/>
      </w:pPr>
      <w:r>
        <w:t>Плановая госпитализация детей-сирот и детей, оставшихся без попечения родителей, осуществляется в соответствии с правилами госпитализации и показаниями для госпитализации больных, утверждаемыми уполномоченным органом в сфере охраны здоровья, в приоритетном порядке.</w:t>
      </w:r>
    </w:p>
    <w:p w:rsidR="00A742C7" w:rsidRDefault="00A742C7">
      <w:pPr>
        <w:pStyle w:val="ConsPlusNormal"/>
        <w:spacing w:before="220"/>
        <w:ind w:firstLine="540"/>
        <w:jc w:val="both"/>
      </w:pPr>
      <w:r>
        <w:t>Порядок организации медицинской реабилитации осуществляется в соответствии с порядком, установленным уполномоченным федеральным органом исполнительной власти.</w:t>
      </w:r>
    </w:p>
    <w:p w:rsidR="00A742C7" w:rsidRDefault="00A742C7">
      <w:pPr>
        <w:pStyle w:val="ConsPlusNormal"/>
        <w:jc w:val="both"/>
      </w:pPr>
    </w:p>
    <w:p w:rsidR="00A742C7" w:rsidRDefault="00A742C7">
      <w:pPr>
        <w:pStyle w:val="ConsPlusTitle"/>
        <w:jc w:val="center"/>
        <w:outlineLvl w:val="2"/>
      </w:pPr>
      <w:r>
        <w:t>Порядок предоставления транспортных услуг</w:t>
      </w:r>
    </w:p>
    <w:p w:rsidR="00A742C7" w:rsidRDefault="00A742C7">
      <w:pPr>
        <w:pStyle w:val="ConsPlusTitle"/>
        <w:jc w:val="center"/>
      </w:pPr>
      <w:r>
        <w:t>при сопровождении медицинским работником пациента,</w:t>
      </w:r>
    </w:p>
    <w:p w:rsidR="00A742C7" w:rsidRDefault="00A742C7">
      <w:pPr>
        <w:pStyle w:val="ConsPlusTitle"/>
        <w:jc w:val="center"/>
      </w:pPr>
      <w:r>
        <w:t>находящегося на лечении в стационарных условиях, в целях</w:t>
      </w:r>
    </w:p>
    <w:p w:rsidR="00A742C7" w:rsidRDefault="00A742C7">
      <w:pPr>
        <w:pStyle w:val="ConsPlusTitle"/>
        <w:jc w:val="center"/>
      </w:pPr>
      <w:r>
        <w:t>выполнения порядков оказания медицинской помощи и стандартов</w:t>
      </w:r>
    </w:p>
    <w:p w:rsidR="00A742C7" w:rsidRDefault="00A742C7">
      <w:pPr>
        <w:pStyle w:val="ConsPlusTitle"/>
        <w:jc w:val="center"/>
      </w:pPr>
      <w:r>
        <w:t>медицинской помощи в случае необходимости проведения такому</w:t>
      </w:r>
    </w:p>
    <w:p w:rsidR="00A742C7" w:rsidRDefault="00A742C7">
      <w:pPr>
        <w:pStyle w:val="ConsPlusTitle"/>
        <w:jc w:val="center"/>
      </w:pPr>
      <w:r>
        <w:t>пациенту диагностических исследований - при отсутствии</w:t>
      </w:r>
    </w:p>
    <w:p w:rsidR="00A742C7" w:rsidRDefault="00A742C7">
      <w:pPr>
        <w:pStyle w:val="ConsPlusTitle"/>
        <w:jc w:val="center"/>
      </w:pPr>
      <w:r>
        <w:t>возможности их проведения медицинской организацией,</w:t>
      </w:r>
    </w:p>
    <w:p w:rsidR="00A742C7" w:rsidRDefault="00A742C7">
      <w:pPr>
        <w:pStyle w:val="ConsPlusTitle"/>
        <w:jc w:val="center"/>
      </w:pPr>
      <w:r>
        <w:t>оказывающей медицинскую помощь пациенту</w:t>
      </w:r>
    </w:p>
    <w:p w:rsidR="00A742C7" w:rsidRDefault="00A742C7">
      <w:pPr>
        <w:pStyle w:val="ConsPlusNormal"/>
        <w:jc w:val="both"/>
      </w:pPr>
    </w:p>
    <w:p w:rsidR="00A742C7" w:rsidRDefault="00A742C7">
      <w:pPr>
        <w:pStyle w:val="ConsPlusNormal"/>
        <w:ind w:firstLine="540"/>
        <w:jc w:val="both"/>
      </w:pPr>
      <w:r>
        <w:t>В целях выполнения порядков оказания медицинской помощи и стандартов медицинской помощи в случае необходимости проведения пациенту, находящемуся на лечении в стационарных условиях, диагностических исследований, оказания консультативной помощи при отсутствии возможности их проведения в медицинской организации, оказывающей медицинскую помощь, руководством данной медицинской организации обеспечивается транспортировка пациента в сопровождении медицинского работника в другую медицинскую организацию.</w:t>
      </w:r>
    </w:p>
    <w:p w:rsidR="00A742C7" w:rsidRDefault="00A742C7">
      <w:pPr>
        <w:pStyle w:val="ConsPlusNormal"/>
        <w:spacing w:before="220"/>
        <w:ind w:firstLine="540"/>
        <w:jc w:val="both"/>
      </w:pPr>
      <w:r>
        <w:t>Данная услуга оказывается пациенту без взимания платы.</w:t>
      </w:r>
    </w:p>
    <w:p w:rsidR="00A742C7" w:rsidRDefault="00A742C7">
      <w:pPr>
        <w:pStyle w:val="ConsPlusNormal"/>
        <w:spacing w:before="220"/>
        <w:ind w:firstLine="540"/>
        <w:jc w:val="both"/>
      </w:pPr>
      <w:r>
        <w:t>Транспортное средство предоставляется медицинской организацией, в которой пациент находится на стационарном лечении, по предварительной договоренности с медицинской организацией, оказывающей медицинскую услугу по диагностическим исследованиям или консультациям.</w:t>
      </w:r>
    </w:p>
    <w:p w:rsidR="00A742C7" w:rsidRDefault="00A742C7">
      <w:pPr>
        <w:pStyle w:val="ConsPlusNormal"/>
        <w:spacing w:before="220"/>
        <w:ind w:firstLine="540"/>
        <w:jc w:val="both"/>
      </w:pPr>
      <w:r>
        <w:t>Медицинский работник, сопровождающий пациента, осуществляет доставку медицинской документации пациента в другую медицинскую организацию, ожидает пациента, после проведения необходимых диагностических исследований и консультаций обеспечивает сопровождение пациента и доставку медицинской документации обратно в медицинскую организацию по месту получения стационарного лечения.</w:t>
      </w:r>
    </w:p>
    <w:p w:rsidR="00A742C7" w:rsidRDefault="00A742C7">
      <w:pPr>
        <w:pStyle w:val="ConsPlusNormal"/>
        <w:jc w:val="both"/>
      </w:pPr>
    </w:p>
    <w:p w:rsidR="00A742C7" w:rsidRDefault="00A742C7">
      <w:pPr>
        <w:pStyle w:val="ConsPlusTitle"/>
        <w:jc w:val="center"/>
        <w:outlineLvl w:val="2"/>
      </w:pPr>
      <w:r>
        <w:t>Условия и сроки диспансеризации для отдельных категорий</w:t>
      </w:r>
    </w:p>
    <w:p w:rsidR="00A742C7" w:rsidRDefault="00A742C7">
      <w:pPr>
        <w:pStyle w:val="ConsPlusTitle"/>
        <w:jc w:val="center"/>
      </w:pPr>
      <w:r>
        <w:t>населения, профилактических осмотров несовершеннолетних</w:t>
      </w:r>
    </w:p>
    <w:p w:rsidR="00A742C7" w:rsidRDefault="00A742C7">
      <w:pPr>
        <w:pStyle w:val="ConsPlusNormal"/>
        <w:jc w:val="both"/>
      </w:pPr>
    </w:p>
    <w:p w:rsidR="00A742C7" w:rsidRDefault="00A742C7">
      <w:pPr>
        <w:pStyle w:val="ConsPlusNormal"/>
        <w:ind w:firstLine="540"/>
        <w:jc w:val="both"/>
      </w:pPr>
      <w:r>
        <w:t>Гражданин проходит профилактический медицинский осмотр и диспансеризацию в медицинской организации, в которой он получает первичную медико-санитарную помощь, в том числе по месту нахождения мобильной медицинской бригады, организованной в структуре медицинской организации, в которой гражданин получает первичную медико-санитарную помощь. Работники и обучающиеся в образовательной организации вправе пройти профилактический медицинский осмотр и (или) диспансеризацию в медицинской организации, участвующей в реализации программы государственных гарантий бесплатного оказания гражданам медицинской помощи, в том числе по месту нахождения мобильной медицинской бригады, организованной в структуре иной медицинской организации (включая место работы и учебы).</w:t>
      </w:r>
    </w:p>
    <w:p w:rsidR="00A742C7" w:rsidRDefault="00A742C7">
      <w:pPr>
        <w:pStyle w:val="ConsPlusNormal"/>
        <w:spacing w:before="220"/>
        <w:ind w:firstLine="540"/>
        <w:jc w:val="both"/>
      </w:pPr>
      <w:r>
        <w:lastRenderedPageBreak/>
        <w:t xml:space="preserve">При отсутствии в населенном пункте, в котором проживает гражданин старше 65 лет, медицинской организации, в которой могут быть проведены профилактический медицинский осмотр или диспансеризация, может осуществляться перевозка гражданина в медицинскую организацию в рамках мер социальной поддержки, предусмотренных в субъекте Российской Федерации в соответствии с Федеральным </w:t>
      </w:r>
      <w:hyperlink r:id="rId103">
        <w:r>
          <w:rPr>
            <w:color w:val="0000FF"/>
          </w:rPr>
          <w:t>законом</w:t>
        </w:r>
      </w:hyperlink>
      <w:r>
        <w:t xml:space="preserve"> от 21 декабря 2021 г. N 414-ФЗ "Об общих принципах организации публичной власти в субъектах Российской Федерации".</w:t>
      </w:r>
    </w:p>
    <w:p w:rsidR="00A742C7" w:rsidRDefault="00A742C7">
      <w:pPr>
        <w:pStyle w:val="ConsPlusNormal"/>
        <w:spacing w:before="220"/>
        <w:ind w:firstLine="540"/>
        <w:jc w:val="both"/>
      </w:pPr>
      <w:r>
        <w:t>Диспансеризация проводится:</w:t>
      </w:r>
    </w:p>
    <w:p w:rsidR="00A742C7" w:rsidRDefault="00A742C7">
      <w:pPr>
        <w:pStyle w:val="ConsPlusNormal"/>
        <w:spacing w:before="220"/>
        <w:ind w:firstLine="540"/>
        <w:jc w:val="both"/>
      </w:pPr>
      <w:r>
        <w:t>1) 1 раз в три года гражданам в возрасте от 18 до 39 лет включительно;</w:t>
      </w:r>
    </w:p>
    <w:p w:rsidR="00A742C7" w:rsidRDefault="00A742C7">
      <w:pPr>
        <w:pStyle w:val="ConsPlusNormal"/>
        <w:spacing w:before="220"/>
        <w:ind w:firstLine="540"/>
        <w:jc w:val="both"/>
      </w:pPr>
      <w:r>
        <w:t>2) ежегодно гражданам в возрасте 40 лет и старше, а также в отношении отдельных категорий граждан, включая:</w:t>
      </w:r>
    </w:p>
    <w:p w:rsidR="00A742C7" w:rsidRDefault="00A742C7">
      <w:pPr>
        <w:pStyle w:val="ConsPlusNormal"/>
        <w:spacing w:before="220"/>
        <w:ind w:firstLine="540"/>
        <w:jc w:val="both"/>
      </w:pPr>
      <w:r>
        <w:t>а) инвалидов Великой Отечественной войны и инвалидов боевых действий, а также участников Великой Отечественной войны, ставших инвалидами вследствие общего заболевания, трудового увечья или других причин (кроме лиц, инвалидность которых наступила вследствие их противоправных действий);</w:t>
      </w:r>
    </w:p>
    <w:p w:rsidR="00A742C7" w:rsidRDefault="00A742C7">
      <w:pPr>
        <w:pStyle w:val="ConsPlusNormal"/>
        <w:spacing w:before="220"/>
        <w:ind w:firstLine="540"/>
        <w:jc w:val="both"/>
      </w:pPr>
      <w:r>
        <w:t>б) лиц, награжденных знаком "Жителю блокадного Ленинграда" и признанных инвалидами вследствие общего заболевания, трудового увечья и других причин (кроме лиц, инвалидность которых наступила вследствие их противоправных действий);</w:t>
      </w:r>
    </w:p>
    <w:p w:rsidR="00A742C7" w:rsidRDefault="00A742C7">
      <w:pPr>
        <w:pStyle w:val="ConsPlusNormal"/>
        <w:spacing w:before="220"/>
        <w:ind w:firstLine="540"/>
        <w:jc w:val="both"/>
      </w:pPr>
      <w:r>
        <w:t>в) бывших несовершеннолетних узников концлагерей, гетто, других мест принудительного содержания, созданных фашистами и их союзниками в период Второй мировой войны, признанных инвалидами вследствие общего заболевания, трудового увечья и других причин (за исключением лиц, инвалидность которых наступила вследствие их противоправных действий);</w:t>
      </w:r>
    </w:p>
    <w:p w:rsidR="00A742C7" w:rsidRDefault="00A742C7">
      <w:pPr>
        <w:pStyle w:val="ConsPlusNormal"/>
        <w:spacing w:before="220"/>
        <w:ind w:firstLine="540"/>
        <w:jc w:val="both"/>
      </w:pPr>
      <w:r>
        <w:t>г) работающих граждан, не достигших возраста, дающего право на назначение пенсии по старости, в том числе досрочно, в течение пяти лет до наступления такого возраста и работающих граждан, являющихся получателями пенсии по старости или пенсии за выслугу лет;</w:t>
      </w:r>
    </w:p>
    <w:p w:rsidR="00A742C7" w:rsidRDefault="00A742C7">
      <w:pPr>
        <w:pStyle w:val="ConsPlusNormal"/>
        <w:spacing w:before="220"/>
        <w:ind w:firstLine="540"/>
        <w:jc w:val="both"/>
      </w:pPr>
      <w:r>
        <w:t>3) женщинам и мужчинам репродуктивного возраста поэтапно в зависимости от возрастных групп для оценки их репродуктивного здоровья.</w:t>
      </w:r>
    </w:p>
    <w:p w:rsidR="00A742C7" w:rsidRDefault="00A742C7">
      <w:pPr>
        <w:pStyle w:val="ConsPlusNormal"/>
        <w:spacing w:before="220"/>
        <w:ind w:firstLine="540"/>
        <w:jc w:val="both"/>
      </w:pPr>
      <w:r>
        <w:t xml:space="preserve">Перечень приемов (осмотров, консультаций) медицинскими работниками, исследований и иных медицинских вмешательств, проводимых в рамках профилактического медицинского осмотра и диспансеризации, определяется в соответствии с </w:t>
      </w:r>
      <w:hyperlink r:id="rId104">
        <w:r>
          <w:rPr>
            <w:color w:val="0000FF"/>
          </w:rPr>
          <w:t>приказом</w:t>
        </w:r>
      </w:hyperlink>
      <w:r>
        <w:t xml:space="preserve"> Министерства здравоохранения Российской Федерации от 27 апреля 2021 г. N 404н "Об утверждении Порядка проведения профилактического медицинского осмотра и диспансеризации определенных групп взрослого населения".</w:t>
      </w:r>
    </w:p>
    <w:p w:rsidR="00A742C7" w:rsidRDefault="00A742C7">
      <w:pPr>
        <w:pStyle w:val="ConsPlusNormal"/>
        <w:spacing w:before="220"/>
        <w:ind w:firstLine="540"/>
        <w:jc w:val="both"/>
      </w:pPr>
      <w:r>
        <w:t>Профилактические осмотры несовершеннолетних проводятся в медицинских организациях, оказывающих первичную медико-санитарную помощь несовершеннолетним и имеющих лицензию на осуществление соответствующей медицинской деятельности, в объеме, предусмотренном перечнем исследований при проведении профилактических медицинских осмотров несовершеннолетних.</w:t>
      </w:r>
    </w:p>
    <w:p w:rsidR="00A742C7" w:rsidRDefault="00A742C7">
      <w:pPr>
        <w:pStyle w:val="ConsPlusNormal"/>
        <w:spacing w:before="220"/>
        <w:ind w:firstLine="540"/>
        <w:jc w:val="both"/>
      </w:pPr>
      <w:r>
        <w:t>Профилактические осмотры детского населения проводятся в установленные возрастные периоды в целях раннего (своевременного) выявления патологических состояний, заболеваний и факторов риска их развития, немедицинского потребления наркотических средств и психотропных веществ, а также в целях определения групп здоровья и выработки рекомендаций для несовершеннолетних и их родителей или иных законных представителей.</w:t>
      </w:r>
    </w:p>
    <w:p w:rsidR="00A742C7" w:rsidRDefault="00A742C7">
      <w:pPr>
        <w:pStyle w:val="ConsPlusNormal"/>
        <w:jc w:val="both"/>
      </w:pPr>
    </w:p>
    <w:p w:rsidR="00A742C7" w:rsidRDefault="00A742C7">
      <w:pPr>
        <w:pStyle w:val="ConsPlusTitle"/>
        <w:jc w:val="center"/>
        <w:outlineLvl w:val="2"/>
      </w:pPr>
      <w:r>
        <w:t>Сроки ожидания медицинской помощи, оказываемой</w:t>
      </w:r>
    </w:p>
    <w:p w:rsidR="00A742C7" w:rsidRDefault="00A742C7">
      <w:pPr>
        <w:pStyle w:val="ConsPlusTitle"/>
        <w:jc w:val="center"/>
      </w:pPr>
      <w:r>
        <w:t>в плановой форме, в том числе сроки ожидания оказания</w:t>
      </w:r>
    </w:p>
    <w:p w:rsidR="00A742C7" w:rsidRDefault="00A742C7">
      <w:pPr>
        <w:pStyle w:val="ConsPlusTitle"/>
        <w:jc w:val="center"/>
      </w:pPr>
      <w:r>
        <w:lastRenderedPageBreak/>
        <w:t>медицинской помощи в стационарных условиях, проведения</w:t>
      </w:r>
    </w:p>
    <w:p w:rsidR="00A742C7" w:rsidRDefault="00A742C7">
      <w:pPr>
        <w:pStyle w:val="ConsPlusTitle"/>
        <w:jc w:val="center"/>
      </w:pPr>
      <w:r>
        <w:t>отдельных диагностических обследований, а также</w:t>
      </w:r>
    </w:p>
    <w:p w:rsidR="00A742C7" w:rsidRDefault="00A742C7">
      <w:pPr>
        <w:pStyle w:val="ConsPlusTitle"/>
        <w:jc w:val="center"/>
      </w:pPr>
      <w:r>
        <w:t>консультаций врачей-специалистов</w:t>
      </w:r>
    </w:p>
    <w:p w:rsidR="00A742C7" w:rsidRDefault="00A742C7">
      <w:pPr>
        <w:pStyle w:val="ConsPlusNormal"/>
        <w:jc w:val="both"/>
      </w:pPr>
    </w:p>
    <w:p w:rsidR="00A742C7" w:rsidRDefault="00A742C7">
      <w:pPr>
        <w:pStyle w:val="ConsPlusNormal"/>
        <w:ind w:firstLine="540"/>
        <w:jc w:val="both"/>
      </w:pPr>
      <w:r>
        <w:t>Сроки ожидания медицинской помощи, оказываемой в плановой форме, в том числе сроки ожидания оказания медицинской помощи в стационарных условиях, проведения отдельных диагностических обследований и консультаций врачей-специалистов. При этом:</w:t>
      </w:r>
    </w:p>
    <w:p w:rsidR="00A742C7" w:rsidRDefault="00A742C7">
      <w:pPr>
        <w:pStyle w:val="ConsPlusNormal"/>
        <w:spacing w:before="220"/>
        <w:ind w:firstLine="540"/>
        <w:jc w:val="both"/>
      </w:pPr>
      <w:r>
        <w:t>сроки ожидания приема врачами - терапевтами участковыми, врачами общей практики (семейными врачами), врачами - педиатрами участковыми не должны превышать 24 часа с момента обращения пациента в медицинскую организацию;</w:t>
      </w:r>
    </w:p>
    <w:p w:rsidR="00A742C7" w:rsidRDefault="00A742C7">
      <w:pPr>
        <w:pStyle w:val="ConsPlusNormal"/>
        <w:spacing w:before="220"/>
        <w:ind w:firstLine="540"/>
        <w:jc w:val="both"/>
      </w:pPr>
      <w:r>
        <w:t>сроки ожидания оказания первичной медико-санитарной помощи в неотложной форме не должны превышать 2 часа с момента обращения пациента в медицинскую организацию;</w:t>
      </w:r>
    </w:p>
    <w:p w:rsidR="00A742C7" w:rsidRDefault="00A742C7">
      <w:pPr>
        <w:pStyle w:val="ConsPlusNormal"/>
        <w:spacing w:before="220"/>
        <w:ind w:firstLine="540"/>
        <w:jc w:val="both"/>
      </w:pPr>
      <w:r>
        <w:t>сроки проведения консультаций врачей-специалистов (за исключением подозрения на онкологическое заболевание) не должны превышать 14 рабочих дней со дня обращения пациента в медицинскую организацию;</w:t>
      </w:r>
    </w:p>
    <w:p w:rsidR="00A742C7" w:rsidRDefault="00A742C7">
      <w:pPr>
        <w:pStyle w:val="ConsPlusNormal"/>
        <w:spacing w:before="220"/>
        <w:ind w:firstLine="540"/>
        <w:jc w:val="both"/>
      </w:pPr>
      <w:r>
        <w:t>сроки проведения консультаций врачей-специалистов в случае подозрения на онкологические заболевание не должны превышать 3 рабочих дня;</w:t>
      </w:r>
    </w:p>
    <w:p w:rsidR="00A742C7" w:rsidRDefault="00A742C7">
      <w:pPr>
        <w:pStyle w:val="ConsPlusNormal"/>
        <w:spacing w:before="220"/>
        <w:ind w:firstLine="540"/>
        <w:jc w:val="both"/>
      </w:pPr>
      <w:r>
        <w:t>сроки проведения диагностических инструментальных (рентгенографические исследования, включая маммографию, функциональная диагностика, ультразвуковые исследования) и лабораторных исследований при оказании первичной медико-санитарной помощи не должны превышать 14 рабочих дней со дня назначения исследований (за исключением исследований при подозрении на онкологическое заболевание);</w:t>
      </w:r>
    </w:p>
    <w:p w:rsidR="00A742C7" w:rsidRDefault="00A742C7">
      <w:pPr>
        <w:pStyle w:val="ConsPlusNormal"/>
        <w:spacing w:before="220"/>
        <w:ind w:firstLine="540"/>
        <w:jc w:val="both"/>
      </w:pPr>
      <w:r>
        <w:t>сроки проведения компьютерной томографии (включая однофотонную эмиссионную компьютерную томографию), магнитно-резонансной томографии и ангиографии при оказании первичной медико-санитарной помощи (за исключением исследований при подозрении на онкологическое заболевание) не должны превышать 14 рабочих дней со дня назначения;</w:t>
      </w:r>
    </w:p>
    <w:p w:rsidR="00A742C7" w:rsidRDefault="00A742C7">
      <w:pPr>
        <w:pStyle w:val="ConsPlusNormal"/>
        <w:spacing w:before="220"/>
        <w:ind w:firstLine="540"/>
        <w:jc w:val="both"/>
      </w:pPr>
      <w:r>
        <w:t>сроки проведения диагностических инструментальных и лабораторных исследований в случае подозрения на онкологические заболевания не должны превышать 7 рабочих дней со дня назначения исследований;</w:t>
      </w:r>
    </w:p>
    <w:p w:rsidR="00A742C7" w:rsidRDefault="00A742C7">
      <w:pPr>
        <w:pStyle w:val="ConsPlusNormal"/>
        <w:spacing w:before="220"/>
        <w:ind w:firstLine="540"/>
        <w:jc w:val="both"/>
      </w:pPr>
      <w:r>
        <w:t>срок установления диспансерного наблюдения врача-онколога за пациентом с выявленным онкологическим заболеванием не должен превышать 3 рабочих дня с момента постановки диагноза онкологического заболевания;</w:t>
      </w:r>
    </w:p>
    <w:p w:rsidR="00A742C7" w:rsidRDefault="00A742C7">
      <w:pPr>
        <w:pStyle w:val="ConsPlusNormal"/>
        <w:spacing w:before="220"/>
        <w:ind w:firstLine="540"/>
        <w:jc w:val="both"/>
      </w:pPr>
      <w:r>
        <w:t>сроки ожидания оказания специализированной (за исключением высокотехнологичной) медицинской помощи, в том числе для лиц, находящихся в стационарных организациях социального обслуживания, не должны превышать 14 рабочих дней со дня выдачи лечащим врачом направления на госпитализацию, а для пациентов с онкологическими заболеваниями - 7 рабочих дней с момента гистологической верификации опухоли или с момента установления предварительного диагноза заболевания (состояния).</w:t>
      </w:r>
    </w:p>
    <w:p w:rsidR="00A742C7" w:rsidRDefault="00A742C7">
      <w:pPr>
        <w:pStyle w:val="ConsPlusNormal"/>
        <w:spacing w:before="220"/>
        <w:ind w:firstLine="540"/>
        <w:jc w:val="both"/>
      </w:pPr>
      <w:r>
        <w:t>При оказании скорой медицинской помощи в радиус обслуживания включается все население муниципальных районов республики и городского округа Саранск.</w:t>
      </w:r>
    </w:p>
    <w:p w:rsidR="00A742C7" w:rsidRDefault="00A742C7">
      <w:pPr>
        <w:pStyle w:val="ConsPlusNormal"/>
        <w:spacing w:before="220"/>
        <w:ind w:firstLine="540"/>
        <w:jc w:val="both"/>
      </w:pPr>
      <w:r>
        <w:t>Время доезда до пациента бригад скорой медицинской помощи при оказании скорой медицинской помощи в экстренной форме не должно превышать 20 минут с момента ее вызова при удаленности вызова не более 20 км, при удаленности вызова более 20 километров время доезда увеличивается на 10 минут на каждые 10 километров.</w:t>
      </w:r>
    </w:p>
    <w:p w:rsidR="00A742C7" w:rsidRDefault="00A742C7">
      <w:pPr>
        <w:pStyle w:val="ConsPlusNormal"/>
        <w:spacing w:before="220"/>
        <w:ind w:firstLine="540"/>
        <w:jc w:val="both"/>
      </w:pPr>
      <w:r>
        <w:lastRenderedPageBreak/>
        <w:t>При выявлении злокачественного новообразования лечащий врач направляет пациента в специализированную медицинскую организацию (специализированное структурное подразделение медицинской организации), имеющую лицензию на осуществление медицинской деятельности с указанием работ (услуг) по онкологии, для оказания специализированной медицинской помощи, в сроки, установленные настоящим разделом.</w:t>
      </w:r>
    </w:p>
    <w:p w:rsidR="00A742C7" w:rsidRDefault="00A742C7">
      <w:pPr>
        <w:pStyle w:val="ConsPlusNormal"/>
        <w:spacing w:before="220"/>
        <w:ind w:firstLine="540"/>
        <w:jc w:val="both"/>
      </w:pPr>
      <w:r>
        <w:t>В медицинских организациях, оказывающих специализированную медицинскую помощь в стационарных условиях, ведется лист ожидания специализированной медицинской помощи, оказываемой в плановой форме, и осуществляется информирование граждан в доступной форме, в том числе с использованием информационно-телекоммуникационной сети "Интернет", о сроках ожидания оказания специализированной медицинской помощи с учетом требований законодательства Российской Федерации в области персональных данных.</w:t>
      </w:r>
    </w:p>
    <w:p w:rsidR="00A742C7" w:rsidRDefault="00A742C7">
      <w:pPr>
        <w:pStyle w:val="ConsPlusNormal"/>
        <w:spacing w:before="220"/>
        <w:ind w:firstLine="540"/>
        <w:jc w:val="both"/>
      </w:pPr>
      <w:r>
        <w:t>Сроки плановой госпитализации в федеральные медицинские учреждения определяются федеральными медицинскими учреждениями.</w:t>
      </w:r>
    </w:p>
    <w:p w:rsidR="00A742C7" w:rsidRDefault="00A742C7">
      <w:pPr>
        <w:pStyle w:val="ConsPlusNormal"/>
        <w:jc w:val="both"/>
      </w:pPr>
    </w:p>
    <w:p w:rsidR="00A742C7" w:rsidRDefault="00A742C7">
      <w:pPr>
        <w:pStyle w:val="ConsPlusTitle"/>
        <w:jc w:val="center"/>
        <w:outlineLvl w:val="1"/>
      </w:pPr>
      <w:r>
        <w:t>VIII. Критерии доступности и качества медицинской помощи</w:t>
      </w:r>
    </w:p>
    <w:p w:rsidR="00A742C7" w:rsidRDefault="00A742C7">
      <w:pPr>
        <w:pStyle w:val="ConsPlusNormal"/>
        <w:jc w:val="both"/>
      </w:pPr>
    </w:p>
    <w:p w:rsidR="00A742C7" w:rsidRDefault="00A742C7">
      <w:pPr>
        <w:pStyle w:val="ConsPlusNormal"/>
        <w:ind w:firstLine="540"/>
        <w:jc w:val="both"/>
      </w:pPr>
      <w:r>
        <w:t>Программой устанавливаются целевые значения критериев доступности и качества медицинской помощи, на основе которых проводится комплексная оценка уровня и динамики показателей (таблица).</w:t>
      </w:r>
    </w:p>
    <w:p w:rsidR="00A742C7" w:rsidRDefault="00A742C7">
      <w:pPr>
        <w:pStyle w:val="ConsPlusNormal"/>
        <w:jc w:val="both"/>
      </w:pPr>
    </w:p>
    <w:p w:rsidR="00A742C7" w:rsidRDefault="00A742C7">
      <w:pPr>
        <w:pStyle w:val="ConsPlusTitle"/>
        <w:jc w:val="center"/>
        <w:outlineLvl w:val="2"/>
      </w:pPr>
      <w:r>
        <w:t>Таблица 1 "Целевые значения критериев доступности</w:t>
      </w:r>
    </w:p>
    <w:p w:rsidR="00A742C7" w:rsidRDefault="00A742C7">
      <w:pPr>
        <w:pStyle w:val="ConsPlusTitle"/>
        <w:jc w:val="center"/>
      </w:pPr>
      <w:r>
        <w:t>медицинской помощи"</w:t>
      </w:r>
    </w:p>
    <w:p w:rsidR="00A742C7" w:rsidRDefault="00A742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30"/>
        <w:gridCol w:w="680"/>
        <w:gridCol w:w="680"/>
        <w:gridCol w:w="680"/>
      </w:tblGrid>
      <w:tr w:rsidR="00A742C7">
        <w:tc>
          <w:tcPr>
            <w:tcW w:w="7030" w:type="dxa"/>
          </w:tcPr>
          <w:p w:rsidR="00A742C7" w:rsidRDefault="00A742C7">
            <w:pPr>
              <w:pStyle w:val="ConsPlusNormal"/>
              <w:jc w:val="center"/>
            </w:pPr>
            <w:r>
              <w:t>Критерии доступности медицинской помощи</w:t>
            </w:r>
          </w:p>
        </w:tc>
        <w:tc>
          <w:tcPr>
            <w:tcW w:w="680" w:type="dxa"/>
          </w:tcPr>
          <w:p w:rsidR="00A742C7" w:rsidRDefault="00A742C7">
            <w:pPr>
              <w:pStyle w:val="ConsPlusNormal"/>
              <w:jc w:val="center"/>
            </w:pPr>
            <w:r>
              <w:t>2025 год</w:t>
            </w:r>
          </w:p>
        </w:tc>
        <w:tc>
          <w:tcPr>
            <w:tcW w:w="680" w:type="dxa"/>
          </w:tcPr>
          <w:p w:rsidR="00A742C7" w:rsidRDefault="00A742C7">
            <w:pPr>
              <w:pStyle w:val="ConsPlusNormal"/>
              <w:jc w:val="center"/>
            </w:pPr>
            <w:r>
              <w:t>2026 год</w:t>
            </w:r>
          </w:p>
        </w:tc>
        <w:tc>
          <w:tcPr>
            <w:tcW w:w="680" w:type="dxa"/>
          </w:tcPr>
          <w:p w:rsidR="00A742C7" w:rsidRDefault="00A742C7">
            <w:pPr>
              <w:pStyle w:val="ConsPlusNormal"/>
              <w:jc w:val="center"/>
            </w:pPr>
            <w:r>
              <w:t>2027 год</w:t>
            </w:r>
          </w:p>
        </w:tc>
      </w:tr>
      <w:tr w:rsidR="00A742C7">
        <w:tc>
          <w:tcPr>
            <w:tcW w:w="7030" w:type="dxa"/>
          </w:tcPr>
          <w:p w:rsidR="00A742C7" w:rsidRDefault="00A742C7">
            <w:pPr>
              <w:pStyle w:val="ConsPlusNormal"/>
              <w:jc w:val="center"/>
            </w:pPr>
            <w:r>
              <w:t>1</w:t>
            </w:r>
          </w:p>
        </w:tc>
        <w:tc>
          <w:tcPr>
            <w:tcW w:w="680" w:type="dxa"/>
          </w:tcPr>
          <w:p w:rsidR="00A742C7" w:rsidRDefault="00A742C7">
            <w:pPr>
              <w:pStyle w:val="ConsPlusNormal"/>
              <w:jc w:val="center"/>
            </w:pPr>
            <w:r>
              <w:t>2</w:t>
            </w:r>
          </w:p>
        </w:tc>
        <w:tc>
          <w:tcPr>
            <w:tcW w:w="680" w:type="dxa"/>
          </w:tcPr>
          <w:p w:rsidR="00A742C7" w:rsidRDefault="00A742C7">
            <w:pPr>
              <w:pStyle w:val="ConsPlusNormal"/>
              <w:jc w:val="center"/>
            </w:pPr>
            <w:r>
              <w:t>3</w:t>
            </w:r>
          </w:p>
        </w:tc>
        <w:tc>
          <w:tcPr>
            <w:tcW w:w="680" w:type="dxa"/>
          </w:tcPr>
          <w:p w:rsidR="00A742C7" w:rsidRDefault="00A742C7">
            <w:pPr>
              <w:pStyle w:val="ConsPlusNormal"/>
              <w:jc w:val="center"/>
            </w:pPr>
            <w:r>
              <w:t>4</w:t>
            </w:r>
          </w:p>
        </w:tc>
      </w:tr>
      <w:tr w:rsidR="00A742C7">
        <w:tc>
          <w:tcPr>
            <w:tcW w:w="7030" w:type="dxa"/>
          </w:tcPr>
          <w:p w:rsidR="00A742C7" w:rsidRDefault="00A742C7">
            <w:pPr>
              <w:pStyle w:val="ConsPlusNormal"/>
            </w:pPr>
            <w:r>
              <w:t>Удовлетворенность населения медицинской помощью (процентов числа опрошенных):</w:t>
            </w:r>
          </w:p>
        </w:tc>
        <w:tc>
          <w:tcPr>
            <w:tcW w:w="680" w:type="dxa"/>
          </w:tcPr>
          <w:p w:rsidR="00A742C7" w:rsidRDefault="00A742C7">
            <w:pPr>
              <w:pStyle w:val="ConsPlusNormal"/>
              <w:jc w:val="center"/>
            </w:pPr>
            <w:r>
              <w:t>56,6</w:t>
            </w:r>
          </w:p>
        </w:tc>
        <w:tc>
          <w:tcPr>
            <w:tcW w:w="680" w:type="dxa"/>
          </w:tcPr>
          <w:p w:rsidR="00A742C7" w:rsidRDefault="00A742C7">
            <w:pPr>
              <w:pStyle w:val="ConsPlusNormal"/>
              <w:jc w:val="center"/>
            </w:pPr>
            <w:r>
              <w:t>57,2</w:t>
            </w:r>
          </w:p>
        </w:tc>
        <w:tc>
          <w:tcPr>
            <w:tcW w:w="680" w:type="dxa"/>
          </w:tcPr>
          <w:p w:rsidR="00A742C7" w:rsidRDefault="00A742C7">
            <w:pPr>
              <w:pStyle w:val="ConsPlusNormal"/>
              <w:jc w:val="center"/>
            </w:pPr>
            <w:r>
              <w:t>57,7</w:t>
            </w:r>
          </w:p>
        </w:tc>
      </w:tr>
      <w:tr w:rsidR="00A742C7">
        <w:tc>
          <w:tcPr>
            <w:tcW w:w="7030" w:type="dxa"/>
          </w:tcPr>
          <w:p w:rsidR="00A742C7" w:rsidRDefault="00A742C7">
            <w:pPr>
              <w:pStyle w:val="ConsPlusNormal"/>
            </w:pPr>
            <w:r>
              <w:t>городского населения</w:t>
            </w:r>
          </w:p>
        </w:tc>
        <w:tc>
          <w:tcPr>
            <w:tcW w:w="680" w:type="dxa"/>
          </w:tcPr>
          <w:p w:rsidR="00A742C7" w:rsidRDefault="00A742C7">
            <w:pPr>
              <w:pStyle w:val="ConsPlusNormal"/>
              <w:jc w:val="center"/>
            </w:pPr>
            <w:r>
              <w:t>58,2</w:t>
            </w:r>
          </w:p>
        </w:tc>
        <w:tc>
          <w:tcPr>
            <w:tcW w:w="680" w:type="dxa"/>
          </w:tcPr>
          <w:p w:rsidR="00A742C7" w:rsidRDefault="00A742C7">
            <w:pPr>
              <w:pStyle w:val="ConsPlusNormal"/>
              <w:jc w:val="center"/>
            </w:pPr>
            <w:r>
              <w:t>58,4</w:t>
            </w:r>
          </w:p>
        </w:tc>
        <w:tc>
          <w:tcPr>
            <w:tcW w:w="680" w:type="dxa"/>
          </w:tcPr>
          <w:p w:rsidR="00A742C7" w:rsidRDefault="00A742C7">
            <w:pPr>
              <w:pStyle w:val="ConsPlusNormal"/>
              <w:jc w:val="center"/>
            </w:pPr>
            <w:r>
              <w:t>58,5</w:t>
            </w:r>
          </w:p>
        </w:tc>
      </w:tr>
      <w:tr w:rsidR="00A742C7">
        <w:tc>
          <w:tcPr>
            <w:tcW w:w="7030" w:type="dxa"/>
          </w:tcPr>
          <w:p w:rsidR="00A742C7" w:rsidRDefault="00A742C7">
            <w:pPr>
              <w:pStyle w:val="ConsPlusNormal"/>
            </w:pPr>
            <w:r>
              <w:t>сельского населения</w:t>
            </w:r>
          </w:p>
        </w:tc>
        <w:tc>
          <w:tcPr>
            <w:tcW w:w="680" w:type="dxa"/>
          </w:tcPr>
          <w:p w:rsidR="00A742C7" w:rsidRDefault="00A742C7">
            <w:pPr>
              <w:pStyle w:val="ConsPlusNormal"/>
              <w:jc w:val="center"/>
            </w:pPr>
            <w:r>
              <w:t>57,3</w:t>
            </w:r>
          </w:p>
        </w:tc>
        <w:tc>
          <w:tcPr>
            <w:tcW w:w="680" w:type="dxa"/>
          </w:tcPr>
          <w:p w:rsidR="00A742C7" w:rsidRDefault="00A742C7">
            <w:pPr>
              <w:pStyle w:val="ConsPlusNormal"/>
              <w:jc w:val="center"/>
            </w:pPr>
            <w:r>
              <w:t>57,4</w:t>
            </w:r>
          </w:p>
        </w:tc>
        <w:tc>
          <w:tcPr>
            <w:tcW w:w="680" w:type="dxa"/>
          </w:tcPr>
          <w:p w:rsidR="00A742C7" w:rsidRDefault="00A742C7">
            <w:pPr>
              <w:pStyle w:val="ConsPlusNormal"/>
              <w:jc w:val="center"/>
            </w:pPr>
            <w:r>
              <w:t>57,5</w:t>
            </w:r>
          </w:p>
        </w:tc>
      </w:tr>
      <w:tr w:rsidR="00A742C7">
        <w:tc>
          <w:tcPr>
            <w:tcW w:w="7030" w:type="dxa"/>
          </w:tcPr>
          <w:p w:rsidR="00A742C7" w:rsidRDefault="00A742C7">
            <w:pPr>
              <w:pStyle w:val="ConsPlusNormal"/>
            </w:pPr>
            <w:r>
              <w:t>Доля расходов на оказание медицинской помощи в условиях дневных стационаров в общих расходах на территориальную программу</w:t>
            </w:r>
          </w:p>
        </w:tc>
        <w:tc>
          <w:tcPr>
            <w:tcW w:w="680" w:type="dxa"/>
          </w:tcPr>
          <w:p w:rsidR="00A742C7" w:rsidRDefault="00A742C7">
            <w:pPr>
              <w:pStyle w:val="ConsPlusNormal"/>
              <w:jc w:val="center"/>
            </w:pPr>
            <w:r>
              <w:t>7,8</w:t>
            </w:r>
          </w:p>
        </w:tc>
        <w:tc>
          <w:tcPr>
            <w:tcW w:w="680" w:type="dxa"/>
          </w:tcPr>
          <w:p w:rsidR="00A742C7" w:rsidRDefault="00A742C7">
            <w:pPr>
              <w:pStyle w:val="ConsPlusNormal"/>
              <w:jc w:val="center"/>
            </w:pPr>
            <w:r>
              <w:t>7,79</w:t>
            </w:r>
          </w:p>
        </w:tc>
        <w:tc>
          <w:tcPr>
            <w:tcW w:w="680" w:type="dxa"/>
          </w:tcPr>
          <w:p w:rsidR="00A742C7" w:rsidRDefault="00A742C7">
            <w:pPr>
              <w:pStyle w:val="ConsPlusNormal"/>
              <w:jc w:val="center"/>
            </w:pPr>
            <w:r>
              <w:t>7,75</w:t>
            </w:r>
          </w:p>
        </w:tc>
      </w:tr>
      <w:tr w:rsidR="00A742C7">
        <w:tc>
          <w:tcPr>
            <w:tcW w:w="7030" w:type="dxa"/>
          </w:tcPr>
          <w:p w:rsidR="00A742C7" w:rsidRDefault="00A742C7">
            <w:pPr>
              <w:pStyle w:val="ConsPlusNormal"/>
            </w:pPr>
            <w:r>
              <w:t>Доля расходов на оказание медицинской помощи в амбулаторных условиях в неотложной форме в общих расходах на территориальную программу</w:t>
            </w:r>
          </w:p>
        </w:tc>
        <w:tc>
          <w:tcPr>
            <w:tcW w:w="680" w:type="dxa"/>
          </w:tcPr>
          <w:p w:rsidR="00A742C7" w:rsidRDefault="00A742C7">
            <w:pPr>
              <w:pStyle w:val="ConsPlusNormal"/>
              <w:jc w:val="center"/>
            </w:pPr>
            <w:r>
              <w:t>2,01</w:t>
            </w:r>
          </w:p>
        </w:tc>
        <w:tc>
          <w:tcPr>
            <w:tcW w:w="680" w:type="dxa"/>
          </w:tcPr>
          <w:p w:rsidR="00A742C7" w:rsidRDefault="00A742C7">
            <w:pPr>
              <w:pStyle w:val="ConsPlusNormal"/>
              <w:jc w:val="center"/>
            </w:pPr>
            <w:r>
              <w:t>2,04</w:t>
            </w:r>
          </w:p>
        </w:tc>
        <w:tc>
          <w:tcPr>
            <w:tcW w:w="680" w:type="dxa"/>
          </w:tcPr>
          <w:p w:rsidR="00A742C7" w:rsidRDefault="00A742C7">
            <w:pPr>
              <w:pStyle w:val="ConsPlusNormal"/>
              <w:jc w:val="center"/>
            </w:pPr>
            <w:r>
              <w:t>2,07</w:t>
            </w:r>
          </w:p>
        </w:tc>
      </w:tr>
      <w:tr w:rsidR="00A742C7">
        <w:tc>
          <w:tcPr>
            <w:tcW w:w="7030" w:type="dxa"/>
          </w:tcPr>
          <w:p w:rsidR="00A742C7" w:rsidRDefault="00A742C7">
            <w:pPr>
              <w:pStyle w:val="ConsPlusNormal"/>
            </w:pPr>
            <w:r>
              <w:t>Доля пациентов, получивших специализированную медицинскую помощь в стационарных условиях в медицинских организациях, подведомственных федеральным органам исполнительной власти, в общем числе пациентов, которым была оказана специализированная медицинская помощь в стационарных условиях в рамках территориальной программы обязательного медицинского страхования</w:t>
            </w:r>
          </w:p>
        </w:tc>
        <w:tc>
          <w:tcPr>
            <w:tcW w:w="680" w:type="dxa"/>
          </w:tcPr>
          <w:p w:rsidR="00A742C7" w:rsidRDefault="00A742C7">
            <w:pPr>
              <w:pStyle w:val="ConsPlusNormal"/>
              <w:jc w:val="center"/>
            </w:pPr>
            <w:r>
              <w:t>4,4</w:t>
            </w:r>
          </w:p>
        </w:tc>
        <w:tc>
          <w:tcPr>
            <w:tcW w:w="680" w:type="dxa"/>
          </w:tcPr>
          <w:p w:rsidR="00A742C7" w:rsidRDefault="00A742C7">
            <w:pPr>
              <w:pStyle w:val="ConsPlusNormal"/>
              <w:jc w:val="center"/>
            </w:pPr>
            <w:r>
              <w:t>4,6</w:t>
            </w:r>
          </w:p>
        </w:tc>
        <w:tc>
          <w:tcPr>
            <w:tcW w:w="680" w:type="dxa"/>
          </w:tcPr>
          <w:p w:rsidR="00A742C7" w:rsidRDefault="00A742C7">
            <w:pPr>
              <w:pStyle w:val="ConsPlusNormal"/>
              <w:jc w:val="center"/>
            </w:pPr>
            <w:r>
              <w:t>4,8</w:t>
            </w:r>
          </w:p>
        </w:tc>
      </w:tr>
      <w:tr w:rsidR="00A742C7">
        <w:tc>
          <w:tcPr>
            <w:tcW w:w="7030" w:type="dxa"/>
          </w:tcPr>
          <w:p w:rsidR="00A742C7" w:rsidRDefault="00A742C7">
            <w:pPr>
              <w:pStyle w:val="ConsPlusNormal"/>
            </w:pPr>
            <w:r>
              <w:t>Доля посещений выездной патронажной службой на дому для оказания паллиативной медицинской помощи детскому населению в общем количестве посещений по паллиативной медицинской помощи детскому населению</w:t>
            </w:r>
          </w:p>
        </w:tc>
        <w:tc>
          <w:tcPr>
            <w:tcW w:w="680" w:type="dxa"/>
          </w:tcPr>
          <w:p w:rsidR="00A742C7" w:rsidRDefault="00A742C7">
            <w:pPr>
              <w:pStyle w:val="ConsPlusNormal"/>
              <w:jc w:val="center"/>
            </w:pPr>
            <w:r>
              <w:t>6,5</w:t>
            </w:r>
          </w:p>
        </w:tc>
        <w:tc>
          <w:tcPr>
            <w:tcW w:w="680" w:type="dxa"/>
          </w:tcPr>
          <w:p w:rsidR="00A742C7" w:rsidRDefault="00A742C7">
            <w:pPr>
              <w:pStyle w:val="ConsPlusNormal"/>
              <w:jc w:val="center"/>
            </w:pPr>
            <w:r>
              <w:t>6,8</w:t>
            </w:r>
          </w:p>
        </w:tc>
        <w:tc>
          <w:tcPr>
            <w:tcW w:w="680" w:type="dxa"/>
          </w:tcPr>
          <w:p w:rsidR="00A742C7" w:rsidRDefault="00A742C7">
            <w:pPr>
              <w:pStyle w:val="ConsPlusNormal"/>
              <w:jc w:val="center"/>
            </w:pPr>
            <w:r>
              <w:t>7,0</w:t>
            </w:r>
          </w:p>
        </w:tc>
      </w:tr>
      <w:tr w:rsidR="00A742C7">
        <w:tc>
          <w:tcPr>
            <w:tcW w:w="7030" w:type="dxa"/>
          </w:tcPr>
          <w:p w:rsidR="00A742C7" w:rsidRDefault="00A742C7">
            <w:pPr>
              <w:pStyle w:val="ConsPlusNormal"/>
            </w:pPr>
            <w:r>
              <w:lastRenderedPageBreak/>
              <w:t>Число пациентов, которым оказана паллиативная медицинская помощь по месту их фактического пребывания за пределами субъекта Российской Федерации, на территории которого указанные пациенты зарегистрированы по месту жительства</w:t>
            </w:r>
          </w:p>
        </w:tc>
        <w:tc>
          <w:tcPr>
            <w:tcW w:w="680" w:type="dxa"/>
          </w:tcPr>
          <w:p w:rsidR="00A742C7" w:rsidRDefault="00A742C7">
            <w:pPr>
              <w:pStyle w:val="ConsPlusNormal"/>
              <w:jc w:val="center"/>
            </w:pPr>
            <w:r>
              <w:t>10</w:t>
            </w:r>
          </w:p>
        </w:tc>
        <w:tc>
          <w:tcPr>
            <w:tcW w:w="680" w:type="dxa"/>
          </w:tcPr>
          <w:p w:rsidR="00A742C7" w:rsidRDefault="00A742C7">
            <w:pPr>
              <w:pStyle w:val="ConsPlusNormal"/>
              <w:jc w:val="center"/>
            </w:pPr>
            <w:r>
              <w:t>10</w:t>
            </w:r>
          </w:p>
        </w:tc>
        <w:tc>
          <w:tcPr>
            <w:tcW w:w="680" w:type="dxa"/>
          </w:tcPr>
          <w:p w:rsidR="00A742C7" w:rsidRDefault="00A742C7">
            <w:pPr>
              <w:pStyle w:val="ConsPlusNormal"/>
              <w:jc w:val="center"/>
            </w:pPr>
            <w:r>
              <w:t>10</w:t>
            </w:r>
          </w:p>
        </w:tc>
      </w:tr>
      <w:tr w:rsidR="00A742C7">
        <w:tc>
          <w:tcPr>
            <w:tcW w:w="7030" w:type="dxa"/>
          </w:tcPr>
          <w:p w:rsidR="00A742C7" w:rsidRDefault="00A742C7">
            <w:pPr>
              <w:pStyle w:val="ConsPlusNormal"/>
            </w:pPr>
            <w:r>
              <w:t>Число пациентов, зарегистрированных на территории Республики Мордовия по месту жительства, за оказание паллиативной медицинской помощи, которым в медицинских организациях других субъектов Российской Федерации компенсированы затраты на основании межрегионального соглашения</w:t>
            </w:r>
          </w:p>
        </w:tc>
        <w:tc>
          <w:tcPr>
            <w:tcW w:w="680" w:type="dxa"/>
          </w:tcPr>
          <w:p w:rsidR="00A742C7" w:rsidRDefault="00A742C7">
            <w:pPr>
              <w:pStyle w:val="ConsPlusNormal"/>
              <w:jc w:val="center"/>
            </w:pPr>
            <w:r>
              <w:t>0</w:t>
            </w:r>
          </w:p>
        </w:tc>
        <w:tc>
          <w:tcPr>
            <w:tcW w:w="680" w:type="dxa"/>
          </w:tcPr>
          <w:p w:rsidR="00A742C7" w:rsidRDefault="00A742C7">
            <w:pPr>
              <w:pStyle w:val="ConsPlusNormal"/>
              <w:jc w:val="center"/>
            </w:pPr>
            <w:r>
              <w:t>0</w:t>
            </w:r>
          </w:p>
        </w:tc>
        <w:tc>
          <w:tcPr>
            <w:tcW w:w="680" w:type="dxa"/>
          </w:tcPr>
          <w:p w:rsidR="00A742C7" w:rsidRDefault="00A742C7">
            <w:pPr>
              <w:pStyle w:val="ConsPlusNormal"/>
              <w:jc w:val="center"/>
            </w:pPr>
            <w:r>
              <w:t>0</w:t>
            </w:r>
          </w:p>
        </w:tc>
      </w:tr>
      <w:tr w:rsidR="00A742C7">
        <w:tc>
          <w:tcPr>
            <w:tcW w:w="7030" w:type="dxa"/>
          </w:tcPr>
          <w:p w:rsidR="00A742C7" w:rsidRDefault="00A742C7">
            <w:pPr>
              <w:pStyle w:val="ConsPlusNormal"/>
            </w:pPr>
            <w:r>
              <w:t>Доля пациентов, страдающих хроническими неинфекционными заболеваниями, взятых под диспансерное наблюдение, в общем количестве пациентов, страдающих хроническими неинфекционными заболеваниями</w:t>
            </w:r>
          </w:p>
        </w:tc>
        <w:tc>
          <w:tcPr>
            <w:tcW w:w="680" w:type="dxa"/>
          </w:tcPr>
          <w:p w:rsidR="00A742C7" w:rsidRDefault="00A742C7">
            <w:pPr>
              <w:pStyle w:val="ConsPlusNormal"/>
              <w:jc w:val="center"/>
            </w:pPr>
            <w:r>
              <w:t>90</w:t>
            </w:r>
          </w:p>
        </w:tc>
        <w:tc>
          <w:tcPr>
            <w:tcW w:w="680" w:type="dxa"/>
          </w:tcPr>
          <w:p w:rsidR="00A742C7" w:rsidRDefault="00A742C7">
            <w:pPr>
              <w:pStyle w:val="ConsPlusNormal"/>
              <w:jc w:val="center"/>
            </w:pPr>
            <w:r>
              <w:t>90</w:t>
            </w:r>
          </w:p>
        </w:tc>
        <w:tc>
          <w:tcPr>
            <w:tcW w:w="680" w:type="dxa"/>
          </w:tcPr>
          <w:p w:rsidR="00A742C7" w:rsidRDefault="00A742C7">
            <w:pPr>
              <w:pStyle w:val="ConsPlusNormal"/>
              <w:jc w:val="center"/>
            </w:pPr>
            <w:r>
              <w:t>90</w:t>
            </w:r>
          </w:p>
        </w:tc>
      </w:tr>
      <w:tr w:rsidR="00A742C7">
        <w:tc>
          <w:tcPr>
            <w:tcW w:w="7030" w:type="dxa"/>
          </w:tcPr>
          <w:p w:rsidR="00A742C7" w:rsidRDefault="00A742C7">
            <w:pPr>
              <w:pStyle w:val="ConsPlusNormal"/>
            </w:pPr>
            <w:r>
              <w:t>Доля пациентов, находящихся в стационарных организациях социального обслуживания и страдающих хроническими заболеваниями, получивших медицинскую помощь в рамках диспансерного наблюдения</w:t>
            </w:r>
          </w:p>
        </w:tc>
        <w:tc>
          <w:tcPr>
            <w:tcW w:w="680" w:type="dxa"/>
          </w:tcPr>
          <w:p w:rsidR="00A742C7" w:rsidRDefault="00A742C7">
            <w:pPr>
              <w:pStyle w:val="ConsPlusNormal"/>
              <w:jc w:val="center"/>
            </w:pPr>
            <w:r>
              <w:t>72</w:t>
            </w:r>
          </w:p>
        </w:tc>
        <w:tc>
          <w:tcPr>
            <w:tcW w:w="680" w:type="dxa"/>
          </w:tcPr>
          <w:p w:rsidR="00A742C7" w:rsidRDefault="00A742C7">
            <w:pPr>
              <w:pStyle w:val="ConsPlusNormal"/>
              <w:jc w:val="center"/>
            </w:pPr>
            <w:r>
              <w:t>73</w:t>
            </w:r>
          </w:p>
        </w:tc>
        <w:tc>
          <w:tcPr>
            <w:tcW w:w="680" w:type="dxa"/>
          </w:tcPr>
          <w:p w:rsidR="00A742C7" w:rsidRDefault="00A742C7">
            <w:pPr>
              <w:pStyle w:val="ConsPlusNormal"/>
              <w:jc w:val="center"/>
            </w:pPr>
            <w:r>
              <w:t>74</w:t>
            </w:r>
          </w:p>
        </w:tc>
      </w:tr>
      <w:tr w:rsidR="00A742C7">
        <w:tc>
          <w:tcPr>
            <w:tcW w:w="7030" w:type="dxa"/>
          </w:tcPr>
          <w:p w:rsidR="00A742C7" w:rsidRDefault="00A742C7">
            <w:pPr>
              <w:pStyle w:val="ConsPlusNormal"/>
            </w:pPr>
            <w:r>
              <w:t>Доля граждан, обеспеченных лекарственными препаратами, в общем количестве льготных категорий граждан</w:t>
            </w:r>
          </w:p>
        </w:tc>
        <w:tc>
          <w:tcPr>
            <w:tcW w:w="680" w:type="dxa"/>
          </w:tcPr>
          <w:p w:rsidR="00A742C7" w:rsidRDefault="00A742C7">
            <w:pPr>
              <w:pStyle w:val="ConsPlusNormal"/>
              <w:jc w:val="center"/>
            </w:pPr>
            <w:r>
              <w:t>76</w:t>
            </w:r>
          </w:p>
        </w:tc>
        <w:tc>
          <w:tcPr>
            <w:tcW w:w="680" w:type="dxa"/>
          </w:tcPr>
          <w:p w:rsidR="00A742C7" w:rsidRDefault="00A742C7">
            <w:pPr>
              <w:pStyle w:val="ConsPlusNormal"/>
              <w:jc w:val="center"/>
            </w:pPr>
            <w:r>
              <w:t>77</w:t>
            </w:r>
          </w:p>
        </w:tc>
        <w:tc>
          <w:tcPr>
            <w:tcW w:w="680" w:type="dxa"/>
          </w:tcPr>
          <w:p w:rsidR="00A742C7" w:rsidRDefault="00A742C7">
            <w:pPr>
              <w:pStyle w:val="ConsPlusNormal"/>
              <w:jc w:val="center"/>
            </w:pPr>
            <w:r>
              <w:t>78</w:t>
            </w:r>
          </w:p>
        </w:tc>
      </w:tr>
      <w:tr w:rsidR="00A742C7">
        <w:tc>
          <w:tcPr>
            <w:tcW w:w="7030" w:type="dxa"/>
          </w:tcPr>
          <w:p w:rsidR="00A742C7" w:rsidRDefault="00A742C7">
            <w:pPr>
              <w:pStyle w:val="ConsPlusNormal"/>
            </w:pPr>
            <w:r>
              <w:t>Доля детей в возрасте от 2 до 17 лет с диагнозом "сахарный диабет", обеспеченных медицинскими изделиями для непрерывного мониторинга уровня глюкозы в крови</w:t>
            </w:r>
          </w:p>
        </w:tc>
        <w:tc>
          <w:tcPr>
            <w:tcW w:w="680" w:type="dxa"/>
          </w:tcPr>
          <w:p w:rsidR="00A742C7" w:rsidRDefault="00A742C7">
            <w:pPr>
              <w:pStyle w:val="ConsPlusNormal"/>
              <w:jc w:val="center"/>
            </w:pPr>
            <w:r>
              <w:t>95</w:t>
            </w:r>
          </w:p>
        </w:tc>
        <w:tc>
          <w:tcPr>
            <w:tcW w:w="680" w:type="dxa"/>
          </w:tcPr>
          <w:p w:rsidR="00A742C7" w:rsidRDefault="00A742C7">
            <w:pPr>
              <w:pStyle w:val="ConsPlusNormal"/>
              <w:jc w:val="center"/>
            </w:pPr>
            <w:r>
              <w:t>95</w:t>
            </w:r>
          </w:p>
        </w:tc>
        <w:tc>
          <w:tcPr>
            <w:tcW w:w="680" w:type="dxa"/>
          </w:tcPr>
          <w:p w:rsidR="00A742C7" w:rsidRDefault="00A742C7">
            <w:pPr>
              <w:pStyle w:val="ConsPlusNormal"/>
              <w:jc w:val="center"/>
            </w:pPr>
            <w:r>
              <w:t>95</w:t>
            </w:r>
          </w:p>
        </w:tc>
      </w:tr>
      <w:tr w:rsidR="00A742C7">
        <w:tc>
          <w:tcPr>
            <w:tcW w:w="7030" w:type="dxa"/>
          </w:tcPr>
          <w:p w:rsidR="00A742C7" w:rsidRDefault="00A742C7">
            <w:pPr>
              <w:pStyle w:val="ConsPlusNormal"/>
            </w:pPr>
            <w:r>
              <w:t>Число случаев лечения в стационарных условиях на одну занятую должность врача медицинского подразделения, оказывающего специализированную, в том числе высокотехнологичную, медицинскую помощь</w:t>
            </w:r>
          </w:p>
        </w:tc>
        <w:tc>
          <w:tcPr>
            <w:tcW w:w="680" w:type="dxa"/>
          </w:tcPr>
          <w:p w:rsidR="00A742C7" w:rsidRDefault="00A742C7">
            <w:pPr>
              <w:pStyle w:val="ConsPlusNormal"/>
              <w:jc w:val="center"/>
            </w:pPr>
            <w:r>
              <w:t>80</w:t>
            </w:r>
          </w:p>
        </w:tc>
        <w:tc>
          <w:tcPr>
            <w:tcW w:w="680" w:type="dxa"/>
          </w:tcPr>
          <w:p w:rsidR="00A742C7" w:rsidRDefault="00A742C7">
            <w:pPr>
              <w:pStyle w:val="ConsPlusNormal"/>
              <w:jc w:val="center"/>
            </w:pPr>
            <w:r>
              <w:t>82</w:t>
            </w:r>
          </w:p>
        </w:tc>
        <w:tc>
          <w:tcPr>
            <w:tcW w:w="680" w:type="dxa"/>
          </w:tcPr>
          <w:p w:rsidR="00A742C7" w:rsidRDefault="00A742C7">
            <w:pPr>
              <w:pStyle w:val="ConsPlusNormal"/>
              <w:jc w:val="center"/>
            </w:pPr>
            <w:r>
              <w:t>84</w:t>
            </w:r>
          </w:p>
        </w:tc>
      </w:tr>
      <w:tr w:rsidR="00A742C7">
        <w:tc>
          <w:tcPr>
            <w:tcW w:w="7030" w:type="dxa"/>
          </w:tcPr>
          <w:p w:rsidR="00A742C7" w:rsidRDefault="00A742C7">
            <w:pPr>
              <w:pStyle w:val="ConsPlusNormal"/>
            </w:pPr>
            <w:r>
              <w:t>Оперативная активность на одну занятую должность врача хирургической специальности</w:t>
            </w:r>
          </w:p>
        </w:tc>
        <w:tc>
          <w:tcPr>
            <w:tcW w:w="680" w:type="dxa"/>
          </w:tcPr>
          <w:p w:rsidR="00A742C7" w:rsidRDefault="00A742C7">
            <w:pPr>
              <w:pStyle w:val="ConsPlusNormal"/>
              <w:jc w:val="center"/>
            </w:pPr>
            <w:r>
              <w:t>96</w:t>
            </w:r>
          </w:p>
        </w:tc>
        <w:tc>
          <w:tcPr>
            <w:tcW w:w="680" w:type="dxa"/>
          </w:tcPr>
          <w:p w:rsidR="00A742C7" w:rsidRDefault="00A742C7">
            <w:pPr>
              <w:pStyle w:val="ConsPlusNormal"/>
              <w:jc w:val="center"/>
            </w:pPr>
            <w:r>
              <w:t>97</w:t>
            </w:r>
          </w:p>
        </w:tc>
        <w:tc>
          <w:tcPr>
            <w:tcW w:w="680" w:type="dxa"/>
          </w:tcPr>
          <w:p w:rsidR="00A742C7" w:rsidRDefault="00A742C7">
            <w:pPr>
              <w:pStyle w:val="ConsPlusNormal"/>
              <w:jc w:val="center"/>
            </w:pPr>
            <w:r>
              <w:t>98</w:t>
            </w:r>
          </w:p>
        </w:tc>
      </w:tr>
    </w:tbl>
    <w:p w:rsidR="00A742C7" w:rsidRDefault="00A742C7">
      <w:pPr>
        <w:pStyle w:val="ConsPlusNormal"/>
        <w:jc w:val="both"/>
      </w:pPr>
    </w:p>
    <w:p w:rsidR="00A742C7" w:rsidRDefault="00A742C7">
      <w:pPr>
        <w:pStyle w:val="ConsPlusTitle"/>
        <w:jc w:val="center"/>
        <w:outlineLvl w:val="2"/>
      </w:pPr>
      <w:r>
        <w:t>Таблица 2 "Целевые значения критериев качества</w:t>
      </w:r>
    </w:p>
    <w:p w:rsidR="00A742C7" w:rsidRDefault="00A742C7">
      <w:pPr>
        <w:pStyle w:val="ConsPlusTitle"/>
        <w:jc w:val="center"/>
      </w:pPr>
      <w:r>
        <w:t>медицинской помощи"</w:t>
      </w:r>
    </w:p>
    <w:p w:rsidR="00A742C7" w:rsidRDefault="00A742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60"/>
        <w:gridCol w:w="724"/>
        <w:gridCol w:w="724"/>
        <w:gridCol w:w="724"/>
      </w:tblGrid>
      <w:tr w:rsidR="00A742C7">
        <w:tc>
          <w:tcPr>
            <w:tcW w:w="6860" w:type="dxa"/>
          </w:tcPr>
          <w:p w:rsidR="00A742C7" w:rsidRDefault="00A742C7">
            <w:pPr>
              <w:pStyle w:val="ConsPlusNormal"/>
              <w:jc w:val="center"/>
            </w:pPr>
            <w:r>
              <w:t>Критерии качества медицинской помощи</w:t>
            </w:r>
          </w:p>
        </w:tc>
        <w:tc>
          <w:tcPr>
            <w:tcW w:w="724" w:type="dxa"/>
          </w:tcPr>
          <w:p w:rsidR="00A742C7" w:rsidRDefault="00A742C7">
            <w:pPr>
              <w:pStyle w:val="ConsPlusNormal"/>
              <w:jc w:val="center"/>
            </w:pPr>
            <w:r>
              <w:t>2025 год</w:t>
            </w:r>
          </w:p>
        </w:tc>
        <w:tc>
          <w:tcPr>
            <w:tcW w:w="724" w:type="dxa"/>
          </w:tcPr>
          <w:p w:rsidR="00A742C7" w:rsidRDefault="00A742C7">
            <w:pPr>
              <w:pStyle w:val="ConsPlusNormal"/>
              <w:jc w:val="center"/>
            </w:pPr>
            <w:r>
              <w:t>2026 год</w:t>
            </w:r>
          </w:p>
        </w:tc>
        <w:tc>
          <w:tcPr>
            <w:tcW w:w="724" w:type="dxa"/>
          </w:tcPr>
          <w:p w:rsidR="00A742C7" w:rsidRDefault="00A742C7">
            <w:pPr>
              <w:pStyle w:val="ConsPlusNormal"/>
              <w:jc w:val="center"/>
            </w:pPr>
            <w:r>
              <w:t>2027 год</w:t>
            </w:r>
          </w:p>
        </w:tc>
      </w:tr>
      <w:tr w:rsidR="00A742C7">
        <w:tc>
          <w:tcPr>
            <w:tcW w:w="6860" w:type="dxa"/>
          </w:tcPr>
          <w:p w:rsidR="00A742C7" w:rsidRDefault="00A742C7">
            <w:pPr>
              <w:pStyle w:val="ConsPlusNormal"/>
              <w:jc w:val="center"/>
            </w:pPr>
            <w:r>
              <w:t>1</w:t>
            </w:r>
          </w:p>
        </w:tc>
        <w:tc>
          <w:tcPr>
            <w:tcW w:w="724" w:type="dxa"/>
          </w:tcPr>
          <w:p w:rsidR="00A742C7" w:rsidRDefault="00A742C7">
            <w:pPr>
              <w:pStyle w:val="ConsPlusNormal"/>
              <w:jc w:val="center"/>
            </w:pPr>
            <w:r>
              <w:t>2</w:t>
            </w:r>
          </w:p>
        </w:tc>
        <w:tc>
          <w:tcPr>
            <w:tcW w:w="724" w:type="dxa"/>
          </w:tcPr>
          <w:p w:rsidR="00A742C7" w:rsidRDefault="00A742C7">
            <w:pPr>
              <w:pStyle w:val="ConsPlusNormal"/>
              <w:jc w:val="center"/>
            </w:pPr>
            <w:r>
              <w:t>3</w:t>
            </w:r>
          </w:p>
        </w:tc>
        <w:tc>
          <w:tcPr>
            <w:tcW w:w="724" w:type="dxa"/>
          </w:tcPr>
          <w:p w:rsidR="00A742C7" w:rsidRDefault="00A742C7">
            <w:pPr>
              <w:pStyle w:val="ConsPlusNormal"/>
              <w:jc w:val="center"/>
            </w:pPr>
            <w:r>
              <w:t>4</w:t>
            </w:r>
          </w:p>
        </w:tc>
      </w:tr>
      <w:tr w:rsidR="00A742C7">
        <w:tc>
          <w:tcPr>
            <w:tcW w:w="6860" w:type="dxa"/>
          </w:tcPr>
          <w:p w:rsidR="00A742C7" w:rsidRDefault="00A742C7">
            <w:pPr>
              <w:pStyle w:val="ConsPlusNormal"/>
            </w:pPr>
            <w:r>
              <w:t>Доля впервые выявленных заболеваний при профилактических медицинских осмотрах, в том числе в рамках диспансеризации, в общем количестве впервые в жизни зарегистрированных заболеваний в течение года</w:t>
            </w:r>
          </w:p>
        </w:tc>
        <w:tc>
          <w:tcPr>
            <w:tcW w:w="724" w:type="dxa"/>
          </w:tcPr>
          <w:p w:rsidR="00A742C7" w:rsidRDefault="00A742C7">
            <w:pPr>
              <w:pStyle w:val="ConsPlusNormal"/>
              <w:jc w:val="center"/>
            </w:pPr>
            <w:r>
              <w:t>26,2</w:t>
            </w:r>
          </w:p>
        </w:tc>
        <w:tc>
          <w:tcPr>
            <w:tcW w:w="724" w:type="dxa"/>
          </w:tcPr>
          <w:p w:rsidR="00A742C7" w:rsidRDefault="00A742C7">
            <w:pPr>
              <w:pStyle w:val="ConsPlusNormal"/>
              <w:jc w:val="center"/>
            </w:pPr>
            <w:r>
              <w:t>26,2</w:t>
            </w:r>
          </w:p>
        </w:tc>
        <w:tc>
          <w:tcPr>
            <w:tcW w:w="724" w:type="dxa"/>
          </w:tcPr>
          <w:p w:rsidR="00A742C7" w:rsidRDefault="00A742C7">
            <w:pPr>
              <w:pStyle w:val="ConsPlusNormal"/>
              <w:jc w:val="center"/>
            </w:pPr>
            <w:r>
              <w:t>26,2</w:t>
            </w:r>
          </w:p>
        </w:tc>
      </w:tr>
      <w:tr w:rsidR="00A742C7">
        <w:tc>
          <w:tcPr>
            <w:tcW w:w="6860" w:type="dxa"/>
          </w:tcPr>
          <w:p w:rsidR="00A742C7" w:rsidRDefault="00A742C7">
            <w:pPr>
              <w:pStyle w:val="ConsPlusNormal"/>
            </w:pPr>
            <w:r>
              <w:t>Доля впервые выявленных заболеваний при профилактических медицинских осмотрах несовершеннолетних в общем количестве впервые в жизни зарегистрированных заболеваний в течение года у несовершеннолетних</w:t>
            </w:r>
          </w:p>
        </w:tc>
        <w:tc>
          <w:tcPr>
            <w:tcW w:w="724" w:type="dxa"/>
          </w:tcPr>
          <w:p w:rsidR="00A742C7" w:rsidRDefault="00A742C7">
            <w:pPr>
              <w:pStyle w:val="ConsPlusNormal"/>
              <w:jc w:val="center"/>
            </w:pPr>
            <w:r>
              <w:t>3,5</w:t>
            </w:r>
          </w:p>
        </w:tc>
        <w:tc>
          <w:tcPr>
            <w:tcW w:w="724" w:type="dxa"/>
          </w:tcPr>
          <w:p w:rsidR="00A742C7" w:rsidRDefault="00A742C7">
            <w:pPr>
              <w:pStyle w:val="ConsPlusNormal"/>
              <w:jc w:val="center"/>
            </w:pPr>
            <w:r>
              <w:t>3,5</w:t>
            </w:r>
          </w:p>
        </w:tc>
        <w:tc>
          <w:tcPr>
            <w:tcW w:w="724" w:type="dxa"/>
          </w:tcPr>
          <w:p w:rsidR="00A742C7" w:rsidRDefault="00A742C7">
            <w:pPr>
              <w:pStyle w:val="ConsPlusNormal"/>
              <w:jc w:val="center"/>
            </w:pPr>
            <w:r>
              <w:t>3,5</w:t>
            </w:r>
          </w:p>
        </w:tc>
      </w:tr>
      <w:tr w:rsidR="00A742C7">
        <w:tc>
          <w:tcPr>
            <w:tcW w:w="6860" w:type="dxa"/>
          </w:tcPr>
          <w:p w:rsidR="00A742C7" w:rsidRDefault="00A742C7">
            <w:pPr>
              <w:pStyle w:val="ConsPlusNormal"/>
            </w:pPr>
            <w:r>
              <w:lastRenderedPageBreak/>
              <w:t>Доля впервые выявленных онкологических заболеваний при профилактических медицинских осмотрах, в том числе в рамках диспансеризации, в общем количестве впервые в жизни зарегистрированных онкологических заболеваний в течение года</w:t>
            </w:r>
          </w:p>
        </w:tc>
        <w:tc>
          <w:tcPr>
            <w:tcW w:w="724" w:type="dxa"/>
          </w:tcPr>
          <w:p w:rsidR="00A742C7" w:rsidRDefault="00A742C7">
            <w:pPr>
              <w:pStyle w:val="ConsPlusNormal"/>
              <w:jc w:val="center"/>
            </w:pPr>
            <w:r>
              <w:t>34,6</w:t>
            </w:r>
          </w:p>
        </w:tc>
        <w:tc>
          <w:tcPr>
            <w:tcW w:w="724" w:type="dxa"/>
          </w:tcPr>
          <w:p w:rsidR="00A742C7" w:rsidRDefault="00A742C7">
            <w:pPr>
              <w:pStyle w:val="ConsPlusNormal"/>
              <w:jc w:val="center"/>
            </w:pPr>
            <w:r>
              <w:t>35,1</w:t>
            </w:r>
          </w:p>
        </w:tc>
        <w:tc>
          <w:tcPr>
            <w:tcW w:w="724" w:type="dxa"/>
          </w:tcPr>
          <w:p w:rsidR="00A742C7" w:rsidRDefault="00A742C7">
            <w:pPr>
              <w:pStyle w:val="ConsPlusNormal"/>
              <w:jc w:val="center"/>
            </w:pPr>
            <w:r>
              <w:t>35,3</w:t>
            </w:r>
          </w:p>
        </w:tc>
      </w:tr>
      <w:tr w:rsidR="00A742C7">
        <w:tc>
          <w:tcPr>
            <w:tcW w:w="6860" w:type="dxa"/>
          </w:tcPr>
          <w:p w:rsidR="00A742C7" w:rsidRDefault="00A742C7">
            <w:pPr>
              <w:pStyle w:val="ConsPlusNormal"/>
            </w:pPr>
            <w:r>
              <w:t>Доля впервые выявленных онкологических заболеваний при профилактических медицинских осмотрах, в том числе в рамках диспансеризации, от общего количества лиц, прошедших указанные осмотры</w:t>
            </w:r>
          </w:p>
        </w:tc>
        <w:tc>
          <w:tcPr>
            <w:tcW w:w="724" w:type="dxa"/>
          </w:tcPr>
          <w:p w:rsidR="00A742C7" w:rsidRDefault="00A742C7">
            <w:pPr>
              <w:pStyle w:val="ConsPlusNormal"/>
              <w:jc w:val="center"/>
            </w:pPr>
            <w:r>
              <w:t>0,3</w:t>
            </w:r>
          </w:p>
        </w:tc>
        <w:tc>
          <w:tcPr>
            <w:tcW w:w="724" w:type="dxa"/>
          </w:tcPr>
          <w:p w:rsidR="00A742C7" w:rsidRDefault="00A742C7">
            <w:pPr>
              <w:pStyle w:val="ConsPlusNormal"/>
              <w:jc w:val="center"/>
            </w:pPr>
            <w:r>
              <w:t>0,3</w:t>
            </w:r>
          </w:p>
        </w:tc>
        <w:tc>
          <w:tcPr>
            <w:tcW w:w="724" w:type="dxa"/>
          </w:tcPr>
          <w:p w:rsidR="00A742C7" w:rsidRDefault="00A742C7">
            <w:pPr>
              <w:pStyle w:val="ConsPlusNormal"/>
              <w:jc w:val="center"/>
            </w:pPr>
            <w:r>
              <w:t>0,3</w:t>
            </w:r>
          </w:p>
        </w:tc>
      </w:tr>
      <w:tr w:rsidR="00A742C7">
        <w:tc>
          <w:tcPr>
            <w:tcW w:w="6860" w:type="dxa"/>
          </w:tcPr>
          <w:p w:rsidR="00A742C7" w:rsidRDefault="00A742C7">
            <w:pPr>
              <w:pStyle w:val="ConsPlusNormal"/>
            </w:pPr>
            <w:r>
              <w:t>Доля пациентов со злокачественными новообразованиями, взятых под диспансерное наблюдение, в общем количестве пациентов со злокачественными новообразованиями</w:t>
            </w:r>
          </w:p>
        </w:tc>
        <w:tc>
          <w:tcPr>
            <w:tcW w:w="724" w:type="dxa"/>
          </w:tcPr>
          <w:p w:rsidR="00A742C7" w:rsidRDefault="00A742C7">
            <w:pPr>
              <w:pStyle w:val="ConsPlusNormal"/>
              <w:jc w:val="center"/>
            </w:pPr>
            <w:r>
              <w:t>98,7</w:t>
            </w:r>
          </w:p>
        </w:tc>
        <w:tc>
          <w:tcPr>
            <w:tcW w:w="724" w:type="dxa"/>
          </w:tcPr>
          <w:p w:rsidR="00A742C7" w:rsidRDefault="00A742C7">
            <w:pPr>
              <w:pStyle w:val="ConsPlusNormal"/>
              <w:jc w:val="center"/>
            </w:pPr>
            <w:r>
              <w:t>98,7</w:t>
            </w:r>
          </w:p>
        </w:tc>
        <w:tc>
          <w:tcPr>
            <w:tcW w:w="724" w:type="dxa"/>
          </w:tcPr>
          <w:p w:rsidR="00A742C7" w:rsidRDefault="00A742C7">
            <w:pPr>
              <w:pStyle w:val="ConsPlusNormal"/>
              <w:jc w:val="center"/>
            </w:pPr>
            <w:r>
              <w:t>98,7</w:t>
            </w:r>
          </w:p>
        </w:tc>
      </w:tr>
      <w:tr w:rsidR="00A742C7">
        <w:tc>
          <w:tcPr>
            <w:tcW w:w="6860" w:type="dxa"/>
          </w:tcPr>
          <w:p w:rsidR="00A742C7" w:rsidRDefault="00A742C7">
            <w:pPr>
              <w:pStyle w:val="ConsPlusNormal"/>
            </w:pPr>
            <w:r>
              <w:t>Доля пациентов с инфарктом миокарда, госпитализированных в первые 12 часов от начала заболевания, в общем количестве госпитализированных пациентов с инфарктом миокарда</w:t>
            </w:r>
          </w:p>
        </w:tc>
        <w:tc>
          <w:tcPr>
            <w:tcW w:w="724" w:type="dxa"/>
          </w:tcPr>
          <w:p w:rsidR="00A742C7" w:rsidRDefault="00A742C7">
            <w:pPr>
              <w:pStyle w:val="ConsPlusNormal"/>
              <w:jc w:val="center"/>
            </w:pPr>
            <w:r>
              <w:t>47</w:t>
            </w:r>
          </w:p>
        </w:tc>
        <w:tc>
          <w:tcPr>
            <w:tcW w:w="724" w:type="dxa"/>
          </w:tcPr>
          <w:p w:rsidR="00A742C7" w:rsidRDefault="00A742C7">
            <w:pPr>
              <w:pStyle w:val="ConsPlusNormal"/>
              <w:jc w:val="center"/>
            </w:pPr>
            <w:r>
              <w:t>48</w:t>
            </w:r>
          </w:p>
        </w:tc>
        <w:tc>
          <w:tcPr>
            <w:tcW w:w="724" w:type="dxa"/>
          </w:tcPr>
          <w:p w:rsidR="00A742C7" w:rsidRDefault="00A742C7">
            <w:pPr>
              <w:pStyle w:val="ConsPlusNormal"/>
              <w:jc w:val="center"/>
            </w:pPr>
            <w:r>
              <w:t>49</w:t>
            </w:r>
          </w:p>
        </w:tc>
      </w:tr>
      <w:tr w:rsidR="00A742C7">
        <w:tc>
          <w:tcPr>
            <w:tcW w:w="6860" w:type="dxa"/>
          </w:tcPr>
          <w:p w:rsidR="00A742C7" w:rsidRDefault="00A742C7">
            <w:pPr>
              <w:pStyle w:val="ConsPlusNormal"/>
            </w:pPr>
            <w:r>
              <w:t>Доля пациентов с острым инфарктом миокарда, которым проведено стентирование коронарных артерий, в общем количестве пациентов с острым инфарктом миокарда, имеющих показания к его проведению</w:t>
            </w:r>
          </w:p>
        </w:tc>
        <w:tc>
          <w:tcPr>
            <w:tcW w:w="724" w:type="dxa"/>
          </w:tcPr>
          <w:p w:rsidR="00A742C7" w:rsidRDefault="00A742C7">
            <w:pPr>
              <w:pStyle w:val="ConsPlusNormal"/>
              <w:jc w:val="center"/>
            </w:pPr>
            <w:r>
              <w:t>67</w:t>
            </w:r>
          </w:p>
        </w:tc>
        <w:tc>
          <w:tcPr>
            <w:tcW w:w="724" w:type="dxa"/>
          </w:tcPr>
          <w:p w:rsidR="00A742C7" w:rsidRDefault="00A742C7">
            <w:pPr>
              <w:pStyle w:val="ConsPlusNormal"/>
              <w:jc w:val="center"/>
            </w:pPr>
            <w:r>
              <w:t>69</w:t>
            </w:r>
          </w:p>
        </w:tc>
        <w:tc>
          <w:tcPr>
            <w:tcW w:w="724" w:type="dxa"/>
          </w:tcPr>
          <w:p w:rsidR="00A742C7" w:rsidRDefault="00A742C7">
            <w:pPr>
              <w:pStyle w:val="ConsPlusNormal"/>
              <w:jc w:val="center"/>
            </w:pPr>
            <w:r>
              <w:t>70</w:t>
            </w:r>
          </w:p>
        </w:tc>
      </w:tr>
      <w:tr w:rsidR="00A742C7">
        <w:tc>
          <w:tcPr>
            <w:tcW w:w="6860" w:type="dxa"/>
          </w:tcPr>
          <w:p w:rsidR="00A742C7" w:rsidRDefault="00A742C7">
            <w:pPr>
              <w:pStyle w:val="ConsPlusNormal"/>
            </w:pPr>
            <w:r>
              <w:t>Доля пациентов с острым и повторным инфарктом миокарда, которым выездной бригадой скорой медицинской помощи проведен тромболизис, в общем количестве пациентов с острым и повторным инфарктом миокарда, имеющих показания к ее проведению, которым оказана медицинская помощь выездными бригадами скорой медицинской помощи</w:t>
            </w:r>
          </w:p>
        </w:tc>
        <w:tc>
          <w:tcPr>
            <w:tcW w:w="724" w:type="dxa"/>
          </w:tcPr>
          <w:p w:rsidR="00A742C7" w:rsidRDefault="00A742C7">
            <w:pPr>
              <w:pStyle w:val="ConsPlusNormal"/>
              <w:jc w:val="center"/>
            </w:pPr>
            <w:r>
              <w:t>23</w:t>
            </w:r>
          </w:p>
        </w:tc>
        <w:tc>
          <w:tcPr>
            <w:tcW w:w="724" w:type="dxa"/>
          </w:tcPr>
          <w:p w:rsidR="00A742C7" w:rsidRDefault="00A742C7">
            <w:pPr>
              <w:pStyle w:val="ConsPlusNormal"/>
              <w:jc w:val="center"/>
            </w:pPr>
            <w:r>
              <w:t>23</w:t>
            </w:r>
          </w:p>
        </w:tc>
        <w:tc>
          <w:tcPr>
            <w:tcW w:w="724" w:type="dxa"/>
          </w:tcPr>
          <w:p w:rsidR="00A742C7" w:rsidRDefault="00A742C7">
            <w:pPr>
              <w:pStyle w:val="ConsPlusNormal"/>
              <w:jc w:val="center"/>
            </w:pPr>
            <w:r>
              <w:t>23</w:t>
            </w:r>
          </w:p>
        </w:tc>
      </w:tr>
      <w:tr w:rsidR="00A742C7">
        <w:tc>
          <w:tcPr>
            <w:tcW w:w="6860" w:type="dxa"/>
          </w:tcPr>
          <w:p w:rsidR="00A742C7" w:rsidRDefault="00A742C7">
            <w:pPr>
              <w:pStyle w:val="ConsPlusNormal"/>
            </w:pPr>
            <w:r>
              <w:t>Доля пациентов с острым инфарктом миокарда, которым проведена тромболитическая терапия в первые 12 часов от начала заболевания, в общем количестве пациентов с острым инфарктом миокарда, имеющих показания к ее проведению</w:t>
            </w:r>
          </w:p>
        </w:tc>
        <w:tc>
          <w:tcPr>
            <w:tcW w:w="724" w:type="dxa"/>
          </w:tcPr>
          <w:p w:rsidR="00A742C7" w:rsidRDefault="00A742C7">
            <w:pPr>
              <w:pStyle w:val="ConsPlusNormal"/>
              <w:jc w:val="center"/>
            </w:pPr>
            <w:r>
              <w:t>29</w:t>
            </w:r>
          </w:p>
        </w:tc>
        <w:tc>
          <w:tcPr>
            <w:tcW w:w="724" w:type="dxa"/>
          </w:tcPr>
          <w:p w:rsidR="00A742C7" w:rsidRDefault="00A742C7">
            <w:pPr>
              <w:pStyle w:val="ConsPlusNormal"/>
              <w:jc w:val="center"/>
            </w:pPr>
            <w:r>
              <w:t>29</w:t>
            </w:r>
          </w:p>
        </w:tc>
        <w:tc>
          <w:tcPr>
            <w:tcW w:w="724" w:type="dxa"/>
          </w:tcPr>
          <w:p w:rsidR="00A742C7" w:rsidRDefault="00A742C7">
            <w:pPr>
              <w:pStyle w:val="ConsPlusNormal"/>
              <w:jc w:val="center"/>
            </w:pPr>
            <w:r>
              <w:t>29</w:t>
            </w:r>
          </w:p>
        </w:tc>
      </w:tr>
      <w:tr w:rsidR="00A742C7">
        <w:tc>
          <w:tcPr>
            <w:tcW w:w="6860" w:type="dxa"/>
          </w:tcPr>
          <w:p w:rsidR="00A742C7" w:rsidRDefault="00A742C7">
            <w:pPr>
              <w:pStyle w:val="ConsPlusNormal"/>
            </w:pPr>
            <w:r>
              <w:t>Доля работающих граждан, состоящих на учете по поводу хронического неинфекционного заболевания, которым проведено диспансерное наблюдение работающего гражданина в соответствии с Программой</w:t>
            </w:r>
          </w:p>
        </w:tc>
        <w:tc>
          <w:tcPr>
            <w:tcW w:w="724" w:type="dxa"/>
          </w:tcPr>
          <w:p w:rsidR="00A742C7" w:rsidRDefault="00A742C7">
            <w:pPr>
              <w:pStyle w:val="ConsPlusNormal"/>
              <w:jc w:val="center"/>
            </w:pPr>
            <w:r>
              <w:t>не менее 35%</w:t>
            </w:r>
          </w:p>
        </w:tc>
        <w:tc>
          <w:tcPr>
            <w:tcW w:w="724" w:type="dxa"/>
          </w:tcPr>
          <w:p w:rsidR="00A742C7" w:rsidRDefault="00A742C7">
            <w:pPr>
              <w:pStyle w:val="ConsPlusNormal"/>
              <w:jc w:val="center"/>
            </w:pPr>
            <w:r>
              <w:t>не менее 35%</w:t>
            </w:r>
          </w:p>
        </w:tc>
        <w:tc>
          <w:tcPr>
            <w:tcW w:w="724" w:type="dxa"/>
          </w:tcPr>
          <w:p w:rsidR="00A742C7" w:rsidRDefault="00A742C7">
            <w:pPr>
              <w:pStyle w:val="ConsPlusNormal"/>
              <w:jc w:val="center"/>
            </w:pPr>
            <w:r>
              <w:t>не менее 35%</w:t>
            </w:r>
          </w:p>
        </w:tc>
      </w:tr>
      <w:tr w:rsidR="00A742C7">
        <w:tc>
          <w:tcPr>
            <w:tcW w:w="6860" w:type="dxa"/>
          </w:tcPr>
          <w:p w:rsidR="00A742C7" w:rsidRDefault="00A742C7">
            <w:pPr>
              <w:pStyle w:val="ConsPlusNormal"/>
            </w:pPr>
            <w:r>
              <w:t>Доля пациентов с острыми цереброваскулярными болезнями, госпитализированных в первые 6 часов от начала заболевания, в общем количестве госпитализированных в первичные сосудистые отделения или региональные сосудистые центры пациентов с острыми цереброваскулярными болезнями</w:t>
            </w:r>
          </w:p>
        </w:tc>
        <w:tc>
          <w:tcPr>
            <w:tcW w:w="724" w:type="dxa"/>
          </w:tcPr>
          <w:p w:rsidR="00A742C7" w:rsidRDefault="00A742C7">
            <w:pPr>
              <w:pStyle w:val="ConsPlusNormal"/>
              <w:jc w:val="center"/>
            </w:pPr>
            <w:r>
              <w:t>46</w:t>
            </w:r>
          </w:p>
        </w:tc>
        <w:tc>
          <w:tcPr>
            <w:tcW w:w="724" w:type="dxa"/>
          </w:tcPr>
          <w:p w:rsidR="00A742C7" w:rsidRDefault="00A742C7">
            <w:pPr>
              <w:pStyle w:val="ConsPlusNormal"/>
              <w:jc w:val="center"/>
            </w:pPr>
            <w:r>
              <w:t>46</w:t>
            </w:r>
          </w:p>
        </w:tc>
        <w:tc>
          <w:tcPr>
            <w:tcW w:w="724" w:type="dxa"/>
          </w:tcPr>
          <w:p w:rsidR="00A742C7" w:rsidRDefault="00A742C7">
            <w:pPr>
              <w:pStyle w:val="ConsPlusNormal"/>
              <w:jc w:val="center"/>
            </w:pPr>
            <w:r>
              <w:t>47</w:t>
            </w:r>
          </w:p>
        </w:tc>
      </w:tr>
      <w:tr w:rsidR="00A742C7">
        <w:tc>
          <w:tcPr>
            <w:tcW w:w="6860" w:type="dxa"/>
          </w:tcPr>
          <w:p w:rsidR="00A742C7" w:rsidRDefault="00A742C7">
            <w:pPr>
              <w:pStyle w:val="ConsPlusNormal"/>
            </w:pPr>
            <w:r>
              <w:t>Доля пациентов с острым ишемическим инсультом, которым проведена тромболитическая терапия, в общем количестве пациентов с острым ишемическим инсультом, госпитализированных в первичные сосудистые отделения или региональные сосудистые центры в первые 6 часов от начала заболевания</w:t>
            </w:r>
          </w:p>
        </w:tc>
        <w:tc>
          <w:tcPr>
            <w:tcW w:w="724" w:type="dxa"/>
          </w:tcPr>
          <w:p w:rsidR="00A742C7" w:rsidRDefault="00A742C7">
            <w:pPr>
              <w:pStyle w:val="ConsPlusNormal"/>
              <w:jc w:val="center"/>
            </w:pPr>
            <w:r>
              <w:t>19,2</w:t>
            </w:r>
          </w:p>
        </w:tc>
        <w:tc>
          <w:tcPr>
            <w:tcW w:w="724" w:type="dxa"/>
          </w:tcPr>
          <w:p w:rsidR="00A742C7" w:rsidRDefault="00A742C7">
            <w:pPr>
              <w:pStyle w:val="ConsPlusNormal"/>
              <w:jc w:val="center"/>
            </w:pPr>
            <w:r>
              <w:t>19,4</w:t>
            </w:r>
          </w:p>
        </w:tc>
        <w:tc>
          <w:tcPr>
            <w:tcW w:w="724" w:type="dxa"/>
          </w:tcPr>
          <w:p w:rsidR="00A742C7" w:rsidRDefault="00A742C7">
            <w:pPr>
              <w:pStyle w:val="ConsPlusNormal"/>
              <w:jc w:val="center"/>
            </w:pPr>
            <w:r>
              <w:t>19,7</w:t>
            </w:r>
          </w:p>
        </w:tc>
      </w:tr>
      <w:tr w:rsidR="00A742C7">
        <w:tc>
          <w:tcPr>
            <w:tcW w:w="6860" w:type="dxa"/>
          </w:tcPr>
          <w:p w:rsidR="00A742C7" w:rsidRDefault="00A742C7">
            <w:pPr>
              <w:pStyle w:val="ConsPlusNormal"/>
            </w:pPr>
            <w:r>
              <w:t>Доля пациентов с острым ишемическим инсультом, которым проведена тромболитическая терапия, в общем количестве пациентов с острым ишемическим инсультом, госпитализированных в первичные сосудистые отделения или региональные сосудистые центры</w:t>
            </w:r>
          </w:p>
        </w:tc>
        <w:tc>
          <w:tcPr>
            <w:tcW w:w="724" w:type="dxa"/>
          </w:tcPr>
          <w:p w:rsidR="00A742C7" w:rsidRDefault="00A742C7">
            <w:pPr>
              <w:pStyle w:val="ConsPlusNormal"/>
              <w:jc w:val="center"/>
            </w:pPr>
            <w:r>
              <w:t>8,4</w:t>
            </w:r>
          </w:p>
        </w:tc>
        <w:tc>
          <w:tcPr>
            <w:tcW w:w="724" w:type="dxa"/>
          </w:tcPr>
          <w:p w:rsidR="00A742C7" w:rsidRDefault="00A742C7">
            <w:pPr>
              <w:pStyle w:val="ConsPlusNormal"/>
              <w:jc w:val="center"/>
            </w:pPr>
            <w:r>
              <w:t>9,2</w:t>
            </w:r>
          </w:p>
        </w:tc>
        <w:tc>
          <w:tcPr>
            <w:tcW w:w="724" w:type="dxa"/>
          </w:tcPr>
          <w:p w:rsidR="00A742C7" w:rsidRDefault="00A742C7">
            <w:pPr>
              <w:pStyle w:val="ConsPlusNormal"/>
              <w:jc w:val="center"/>
            </w:pPr>
            <w:r>
              <w:t>10,1</w:t>
            </w:r>
          </w:p>
        </w:tc>
      </w:tr>
      <w:tr w:rsidR="00A742C7">
        <w:tc>
          <w:tcPr>
            <w:tcW w:w="6860" w:type="dxa"/>
          </w:tcPr>
          <w:p w:rsidR="00A742C7" w:rsidRDefault="00A742C7">
            <w:pPr>
              <w:pStyle w:val="ConsPlusNormal"/>
            </w:pPr>
            <w:r>
              <w:lastRenderedPageBreak/>
              <w:t>Доля пациентов, получающих обезболивание в рамках оказания паллиативной медицинской помощи, в общем количестве пациентов, нуждающихся в обезболивании при оказании паллиативной медицинской помощи</w:t>
            </w:r>
          </w:p>
        </w:tc>
        <w:tc>
          <w:tcPr>
            <w:tcW w:w="724" w:type="dxa"/>
          </w:tcPr>
          <w:p w:rsidR="00A742C7" w:rsidRDefault="00A742C7">
            <w:pPr>
              <w:pStyle w:val="ConsPlusNormal"/>
              <w:jc w:val="center"/>
            </w:pPr>
            <w:r>
              <w:t>91</w:t>
            </w:r>
          </w:p>
        </w:tc>
        <w:tc>
          <w:tcPr>
            <w:tcW w:w="724" w:type="dxa"/>
          </w:tcPr>
          <w:p w:rsidR="00A742C7" w:rsidRDefault="00A742C7">
            <w:pPr>
              <w:pStyle w:val="ConsPlusNormal"/>
              <w:jc w:val="center"/>
            </w:pPr>
            <w:r>
              <w:t>91,5</w:t>
            </w:r>
          </w:p>
        </w:tc>
        <w:tc>
          <w:tcPr>
            <w:tcW w:w="724" w:type="dxa"/>
          </w:tcPr>
          <w:p w:rsidR="00A742C7" w:rsidRDefault="00A742C7">
            <w:pPr>
              <w:pStyle w:val="ConsPlusNormal"/>
              <w:jc w:val="center"/>
            </w:pPr>
            <w:r>
              <w:t>92</w:t>
            </w:r>
          </w:p>
        </w:tc>
      </w:tr>
      <w:tr w:rsidR="00A742C7">
        <w:tc>
          <w:tcPr>
            <w:tcW w:w="6860" w:type="dxa"/>
          </w:tcPr>
          <w:p w:rsidR="00A742C7" w:rsidRDefault="00A742C7">
            <w:pPr>
              <w:pStyle w:val="ConsPlusNormal"/>
            </w:pPr>
            <w:r>
              <w:t>Доля пациентов, получающих лечебное (энтеральное) питание в рамках оказания паллиативной медицинской помощи, в общем количестве пациентов, нуждающихся в лечебном (энтеральном) питании при оказании паллиативной медицинской помощи</w:t>
            </w:r>
          </w:p>
        </w:tc>
        <w:tc>
          <w:tcPr>
            <w:tcW w:w="724" w:type="dxa"/>
          </w:tcPr>
          <w:p w:rsidR="00A742C7" w:rsidRDefault="00A742C7">
            <w:pPr>
              <w:pStyle w:val="ConsPlusNormal"/>
              <w:jc w:val="center"/>
            </w:pPr>
            <w:r>
              <w:t>45</w:t>
            </w:r>
          </w:p>
        </w:tc>
        <w:tc>
          <w:tcPr>
            <w:tcW w:w="724" w:type="dxa"/>
          </w:tcPr>
          <w:p w:rsidR="00A742C7" w:rsidRDefault="00A742C7">
            <w:pPr>
              <w:pStyle w:val="ConsPlusNormal"/>
              <w:jc w:val="center"/>
            </w:pPr>
            <w:r>
              <w:t>46</w:t>
            </w:r>
          </w:p>
        </w:tc>
        <w:tc>
          <w:tcPr>
            <w:tcW w:w="724" w:type="dxa"/>
          </w:tcPr>
          <w:p w:rsidR="00A742C7" w:rsidRDefault="00A742C7">
            <w:pPr>
              <w:pStyle w:val="ConsPlusNormal"/>
              <w:jc w:val="center"/>
            </w:pPr>
            <w:r>
              <w:t>47</w:t>
            </w:r>
          </w:p>
        </w:tc>
      </w:tr>
      <w:tr w:rsidR="00A742C7">
        <w:tc>
          <w:tcPr>
            <w:tcW w:w="6860" w:type="dxa"/>
          </w:tcPr>
          <w:p w:rsidR="00A742C7" w:rsidRDefault="00A742C7">
            <w:pPr>
              <w:pStyle w:val="ConsPlusNormal"/>
            </w:pPr>
            <w:r>
              <w:t>Доля лиц репродуктивного возраста, прошедших диспансеризацию для оценки репродуктивного здоровья женщин и мужчин, в том числе:</w:t>
            </w:r>
          </w:p>
        </w:tc>
        <w:tc>
          <w:tcPr>
            <w:tcW w:w="724" w:type="dxa"/>
          </w:tcPr>
          <w:p w:rsidR="00A742C7" w:rsidRDefault="00A742C7">
            <w:pPr>
              <w:pStyle w:val="ConsPlusNormal"/>
              <w:jc w:val="center"/>
            </w:pPr>
            <w:r>
              <w:t>32</w:t>
            </w:r>
          </w:p>
        </w:tc>
        <w:tc>
          <w:tcPr>
            <w:tcW w:w="724" w:type="dxa"/>
          </w:tcPr>
          <w:p w:rsidR="00A742C7" w:rsidRDefault="00A742C7">
            <w:pPr>
              <w:pStyle w:val="ConsPlusNormal"/>
              <w:jc w:val="center"/>
            </w:pPr>
            <w:r>
              <w:t>35</w:t>
            </w:r>
          </w:p>
        </w:tc>
        <w:tc>
          <w:tcPr>
            <w:tcW w:w="724" w:type="dxa"/>
          </w:tcPr>
          <w:p w:rsidR="00A742C7" w:rsidRDefault="00A742C7">
            <w:pPr>
              <w:pStyle w:val="ConsPlusNormal"/>
              <w:jc w:val="center"/>
            </w:pPr>
            <w:r>
              <w:t>38</w:t>
            </w:r>
          </w:p>
        </w:tc>
      </w:tr>
      <w:tr w:rsidR="00A742C7">
        <w:tc>
          <w:tcPr>
            <w:tcW w:w="6860" w:type="dxa"/>
          </w:tcPr>
          <w:p w:rsidR="00A742C7" w:rsidRDefault="00A742C7">
            <w:pPr>
              <w:pStyle w:val="ConsPlusNormal"/>
            </w:pPr>
            <w:r>
              <w:t>женщины</w:t>
            </w:r>
          </w:p>
        </w:tc>
        <w:tc>
          <w:tcPr>
            <w:tcW w:w="724" w:type="dxa"/>
          </w:tcPr>
          <w:p w:rsidR="00A742C7" w:rsidRDefault="00A742C7">
            <w:pPr>
              <w:pStyle w:val="ConsPlusNormal"/>
              <w:jc w:val="center"/>
            </w:pPr>
            <w:r>
              <w:t>32</w:t>
            </w:r>
          </w:p>
        </w:tc>
        <w:tc>
          <w:tcPr>
            <w:tcW w:w="724" w:type="dxa"/>
          </w:tcPr>
          <w:p w:rsidR="00A742C7" w:rsidRDefault="00A742C7">
            <w:pPr>
              <w:pStyle w:val="ConsPlusNormal"/>
              <w:jc w:val="center"/>
            </w:pPr>
            <w:r>
              <w:t>35</w:t>
            </w:r>
          </w:p>
        </w:tc>
        <w:tc>
          <w:tcPr>
            <w:tcW w:w="724" w:type="dxa"/>
          </w:tcPr>
          <w:p w:rsidR="00A742C7" w:rsidRDefault="00A742C7">
            <w:pPr>
              <w:pStyle w:val="ConsPlusNormal"/>
              <w:jc w:val="center"/>
            </w:pPr>
            <w:r>
              <w:t>38</w:t>
            </w:r>
          </w:p>
        </w:tc>
      </w:tr>
      <w:tr w:rsidR="00A742C7">
        <w:tc>
          <w:tcPr>
            <w:tcW w:w="6860" w:type="dxa"/>
          </w:tcPr>
          <w:p w:rsidR="00A742C7" w:rsidRDefault="00A742C7">
            <w:pPr>
              <w:pStyle w:val="ConsPlusNormal"/>
            </w:pPr>
            <w:r>
              <w:t>мужчины</w:t>
            </w:r>
          </w:p>
        </w:tc>
        <w:tc>
          <w:tcPr>
            <w:tcW w:w="724" w:type="dxa"/>
          </w:tcPr>
          <w:p w:rsidR="00A742C7" w:rsidRDefault="00A742C7">
            <w:pPr>
              <w:pStyle w:val="ConsPlusNormal"/>
              <w:jc w:val="center"/>
            </w:pPr>
            <w:r>
              <w:t>32</w:t>
            </w:r>
          </w:p>
        </w:tc>
        <w:tc>
          <w:tcPr>
            <w:tcW w:w="724" w:type="dxa"/>
          </w:tcPr>
          <w:p w:rsidR="00A742C7" w:rsidRDefault="00A742C7">
            <w:pPr>
              <w:pStyle w:val="ConsPlusNormal"/>
              <w:jc w:val="center"/>
            </w:pPr>
            <w:r>
              <w:t>35</w:t>
            </w:r>
          </w:p>
        </w:tc>
        <w:tc>
          <w:tcPr>
            <w:tcW w:w="724" w:type="dxa"/>
          </w:tcPr>
          <w:p w:rsidR="00A742C7" w:rsidRDefault="00A742C7">
            <w:pPr>
              <w:pStyle w:val="ConsPlusNormal"/>
              <w:jc w:val="center"/>
            </w:pPr>
            <w:r>
              <w:t>38</w:t>
            </w:r>
          </w:p>
        </w:tc>
      </w:tr>
      <w:tr w:rsidR="00A742C7">
        <w:tc>
          <w:tcPr>
            <w:tcW w:w="6860" w:type="dxa"/>
          </w:tcPr>
          <w:p w:rsidR="00A742C7" w:rsidRDefault="00A742C7">
            <w:pPr>
              <w:pStyle w:val="ConsPlusNormal"/>
            </w:pPr>
            <w:r>
              <w:t>Доля пациентов, обследованных перед проведением вспомогательных репродуктивных технологий в соответствии с критериями качества проведения программ вспомогательных репродуктивных технологий клинических рекомендаций "Женское бесплодие"</w:t>
            </w:r>
          </w:p>
        </w:tc>
        <w:tc>
          <w:tcPr>
            <w:tcW w:w="724" w:type="dxa"/>
          </w:tcPr>
          <w:p w:rsidR="00A742C7" w:rsidRDefault="00A742C7">
            <w:pPr>
              <w:pStyle w:val="ConsPlusNormal"/>
              <w:jc w:val="center"/>
            </w:pPr>
            <w:r>
              <w:t>100</w:t>
            </w:r>
          </w:p>
        </w:tc>
        <w:tc>
          <w:tcPr>
            <w:tcW w:w="724" w:type="dxa"/>
          </w:tcPr>
          <w:p w:rsidR="00A742C7" w:rsidRDefault="00A742C7">
            <w:pPr>
              <w:pStyle w:val="ConsPlusNormal"/>
              <w:jc w:val="center"/>
            </w:pPr>
            <w:r>
              <w:t>100</w:t>
            </w:r>
          </w:p>
        </w:tc>
        <w:tc>
          <w:tcPr>
            <w:tcW w:w="724" w:type="dxa"/>
          </w:tcPr>
          <w:p w:rsidR="00A742C7" w:rsidRDefault="00A742C7">
            <w:pPr>
              <w:pStyle w:val="ConsPlusNormal"/>
              <w:jc w:val="center"/>
            </w:pPr>
            <w:r>
              <w:t>100</w:t>
            </w:r>
          </w:p>
        </w:tc>
      </w:tr>
      <w:tr w:rsidR="00A742C7">
        <w:tc>
          <w:tcPr>
            <w:tcW w:w="6860" w:type="dxa"/>
          </w:tcPr>
          <w:p w:rsidR="00A742C7" w:rsidRDefault="00A742C7">
            <w:pPr>
              <w:pStyle w:val="ConsPlusNormal"/>
            </w:pPr>
            <w:r>
              <w:t>Число циклов экстракорпорального оплодотворения, выполняемых медицинской организацией, в течение одного года</w:t>
            </w:r>
          </w:p>
        </w:tc>
        <w:tc>
          <w:tcPr>
            <w:tcW w:w="724" w:type="dxa"/>
          </w:tcPr>
          <w:p w:rsidR="00A742C7" w:rsidRDefault="00A742C7">
            <w:pPr>
              <w:pStyle w:val="ConsPlusNormal"/>
              <w:jc w:val="center"/>
            </w:pPr>
            <w:r>
              <w:t>100</w:t>
            </w:r>
          </w:p>
        </w:tc>
        <w:tc>
          <w:tcPr>
            <w:tcW w:w="724" w:type="dxa"/>
          </w:tcPr>
          <w:p w:rsidR="00A742C7" w:rsidRDefault="00A742C7">
            <w:pPr>
              <w:pStyle w:val="ConsPlusNormal"/>
              <w:jc w:val="center"/>
            </w:pPr>
            <w:r>
              <w:t>100</w:t>
            </w:r>
          </w:p>
        </w:tc>
        <w:tc>
          <w:tcPr>
            <w:tcW w:w="724" w:type="dxa"/>
          </w:tcPr>
          <w:p w:rsidR="00A742C7" w:rsidRDefault="00A742C7">
            <w:pPr>
              <w:pStyle w:val="ConsPlusNormal"/>
              <w:jc w:val="center"/>
            </w:pPr>
            <w:r>
              <w:t>100</w:t>
            </w:r>
          </w:p>
        </w:tc>
      </w:tr>
      <w:tr w:rsidR="00A742C7">
        <w:tc>
          <w:tcPr>
            <w:tcW w:w="6860" w:type="dxa"/>
          </w:tcPr>
          <w:p w:rsidR="00A742C7" w:rsidRDefault="00A742C7">
            <w:pPr>
              <w:pStyle w:val="ConsPlusNormal"/>
            </w:pPr>
            <w:r>
              <w:t>Доля случаев экстракорпорального оплодотворения, по результатам которого у женщины наступила беременность</w:t>
            </w:r>
          </w:p>
        </w:tc>
        <w:tc>
          <w:tcPr>
            <w:tcW w:w="724" w:type="dxa"/>
          </w:tcPr>
          <w:p w:rsidR="00A742C7" w:rsidRDefault="00A742C7">
            <w:pPr>
              <w:pStyle w:val="ConsPlusNormal"/>
              <w:jc w:val="center"/>
            </w:pPr>
            <w:r>
              <w:t>36,8</w:t>
            </w:r>
          </w:p>
        </w:tc>
        <w:tc>
          <w:tcPr>
            <w:tcW w:w="724" w:type="dxa"/>
          </w:tcPr>
          <w:p w:rsidR="00A742C7" w:rsidRDefault="00A742C7">
            <w:pPr>
              <w:pStyle w:val="ConsPlusNormal"/>
              <w:jc w:val="center"/>
            </w:pPr>
            <w:r>
              <w:t>36,9</w:t>
            </w:r>
          </w:p>
        </w:tc>
        <w:tc>
          <w:tcPr>
            <w:tcW w:w="724" w:type="dxa"/>
          </w:tcPr>
          <w:p w:rsidR="00A742C7" w:rsidRDefault="00A742C7">
            <w:pPr>
              <w:pStyle w:val="ConsPlusNormal"/>
              <w:jc w:val="center"/>
            </w:pPr>
            <w:r>
              <w:t>37,0</w:t>
            </w:r>
          </w:p>
        </w:tc>
      </w:tr>
      <w:tr w:rsidR="00A742C7">
        <w:tc>
          <w:tcPr>
            <w:tcW w:w="6860" w:type="dxa"/>
          </w:tcPr>
          <w:p w:rsidR="00A742C7" w:rsidRDefault="00A742C7">
            <w:pPr>
              <w:pStyle w:val="ConsPlusNormal"/>
            </w:pPr>
            <w:r>
              <w:t>Доля женщин, у которых беременность после применения процедуры экстракорпорального оплодотворения (циклов с переносом эмбрионов) завершилась родами, в общем числе женщин, которым были проведены процедуры экстракорпорального оплодотворения (циклы с переносом эмбрионов)</w:t>
            </w:r>
          </w:p>
        </w:tc>
        <w:tc>
          <w:tcPr>
            <w:tcW w:w="724" w:type="dxa"/>
          </w:tcPr>
          <w:p w:rsidR="00A742C7" w:rsidRDefault="00A742C7">
            <w:pPr>
              <w:pStyle w:val="ConsPlusNormal"/>
              <w:jc w:val="center"/>
            </w:pPr>
            <w:r>
              <w:t>22,5</w:t>
            </w:r>
          </w:p>
        </w:tc>
        <w:tc>
          <w:tcPr>
            <w:tcW w:w="724" w:type="dxa"/>
          </w:tcPr>
          <w:p w:rsidR="00A742C7" w:rsidRDefault="00A742C7">
            <w:pPr>
              <w:pStyle w:val="ConsPlusNormal"/>
              <w:jc w:val="center"/>
            </w:pPr>
            <w:r>
              <w:t>23,0</w:t>
            </w:r>
          </w:p>
        </w:tc>
        <w:tc>
          <w:tcPr>
            <w:tcW w:w="724" w:type="dxa"/>
          </w:tcPr>
          <w:p w:rsidR="00A742C7" w:rsidRDefault="00A742C7">
            <w:pPr>
              <w:pStyle w:val="ConsPlusNormal"/>
              <w:jc w:val="center"/>
            </w:pPr>
            <w:r>
              <w:t>23,5</w:t>
            </w:r>
          </w:p>
        </w:tc>
      </w:tr>
      <w:tr w:rsidR="00A742C7">
        <w:tc>
          <w:tcPr>
            <w:tcW w:w="6860" w:type="dxa"/>
          </w:tcPr>
          <w:p w:rsidR="00A742C7" w:rsidRDefault="00A742C7">
            <w:pPr>
              <w:pStyle w:val="ConsPlusNormal"/>
            </w:pPr>
            <w:r>
              <w:t>Количество обоснованных жалоб, в том числе на отказ в оказании медицинской помощи, предоставляемой в рамках территориальной программы</w:t>
            </w:r>
          </w:p>
        </w:tc>
        <w:tc>
          <w:tcPr>
            <w:tcW w:w="724" w:type="dxa"/>
          </w:tcPr>
          <w:p w:rsidR="00A742C7" w:rsidRDefault="00A742C7">
            <w:pPr>
              <w:pStyle w:val="ConsPlusNormal"/>
              <w:jc w:val="center"/>
            </w:pPr>
            <w:r>
              <w:t>2</w:t>
            </w:r>
          </w:p>
        </w:tc>
        <w:tc>
          <w:tcPr>
            <w:tcW w:w="724" w:type="dxa"/>
          </w:tcPr>
          <w:p w:rsidR="00A742C7" w:rsidRDefault="00A742C7">
            <w:pPr>
              <w:pStyle w:val="ConsPlusNormal"/>
              <w:jc w:val="center"/>
            </w:pPr>
            <w:r>
              <w:t>2</w:t>
            </w:r>
          </w:p>
        </w:tc>
        <w:tc>
          <w:tcPr>
            <w:tcW w:w="724" w:type="dxa"/>
          </w:tcPr>
          <w:p w:rsidR="00A742C7" w:rsidRDefault="00A742C7">
            <w:pPr>
              <w:pStyle w:val="ConsPlusNormal"/>
              <w:jc w:val="center"/>
            </w:pPr>
            <w:r>
              <w:t>2</w:t>
            </w:r>
          </w:p>
        </w:tc>
      </w:tr>
      <w:tr w:rsidR="00A742C7">
        <w:tc>
          <w:tcPr>
            <w:tcW w:w="6860" w:type="dxa"/>
          </w:tcPr>
          <w:p w:rsidR="00A742C7" w:rsidRDefault="00A742C7">
            <w:pPr>
              <w:pStyle w:val="ConsPlusNormal"/>
            </w:pPr>
            <w:r>
              <w:t>Охват диспансерным наблюдением граждан, состоящих на учете в медицинской организации с диагнозом "хроническая обструктивная болезнь легких", процентов в год</w:t>
            </w:r>
          </w:p>
        </w:tc>
        <w:tc>
          <w:tcPr>
            <w:tcW w:w="724" w:type="dxa"/>
          </w:tcPr>
          <w:p w:rsidR="00A742C7" w:rsidRDefault="00A742C7">
            <w:pPr>
              <w:pStyle w:val="ConsPlusNormal"/>
              <w:jc w:val="center"/>
            </w:pPr>
            <w:r>
              <w:t>79,1</w:t>
            </w:r>
          </w:p>
        </w:tc>
        <w:tc>
          <w:tcPr>
            <w:tcW w:w="724" w:type="dxa"/>
          </w:tcPr>
          <w:p w:rsidR="00A742C7" w:rsidRDefault="00A742C7">
            <w:pPr>
              <w:pStyle w:val="ConsPlusNormal"/>
              <w:jc w:val="center"/>
            </w:pPr>
            <w:r>
              <w:t>80,5</w:t>
            </w:r>
          </w:p>
        </w:tc>
        <w:tc>
          <w:tcPr>
            <w:tcW w:w="724" w:type="dxa"/>
          </w:tcPr>
          <w:p w:rsidR="00A742C7" w:rsidRDefault="00A742C7">
            <w:pPr>
              <w:pStyle w:val="ConsPlusNormal"/>
              <w:jc w:val="center"/>
            </w:pPr>
            <w:r>
              <w:t>80,5</w:t>
            </w:r>
          </w:p>
        </w:tc>
      </w:tr>
      <w:tr w:rsidR="00A742C7">
        <w:tc>
          <w:tcPr>
            <w:tcW w:w="6860" w:type="dxa"/>
          </w:tcPr>
          <w:p w:rsidR="00A742C7" w:rsidRDefault="00A742C7">
            <w:pPr>
              <w:pStyle w:val="ConsPlusNormal"/>
            </w:pPr>
            <w:r>
              <w:t>Доля пациентов с диагнозом "хроническая сердечная недостаточность", находящихся под диспансерным наблюдением, получающих лекарственное обеспечение</w:t>
            </w:r>
          </w:p>
        </w:tc>
        <w:tc>
          <w:tcPr>
            <w:tcW w:w="724" w:type="dxa"/>
          </w:tcPr>
          <w:p w:rsidR="00A742C7" w:rsidRDefault="00A742C7">
            <w:pPr>
              <w:pStyle w:val="ConsPlusNormal"/>
              <w:jc w:val="center"/>
            </w:pPr>
            <w:r>
              <w:t>65</w:t>
            </w:r>
          </w:p>
        </w:tc>
        <w:tc>
          <w:tcPr>
            <w:tcW w:w="724" w:type="dxa"/>
          </w:tcPr>
          <w:p w:rsidR="00A742C7" w:rsidRDefault="00A742C7">
            <w:pPr>
              <w:pStyle w:val="ConsPlusNormal"/>
              <w:jc w:val="center"/>
            </w:pPr>
            <w:r>
              <w:t>65</w:t>
            </w:r>
          </w:p>
        </w:tc>
        <w:tc>
          <w:tcPr>
            <w:tcW w:w="724" w:type="dxa"/>
          </w:tcPr>
          <w:p w:rsidR="00A742C7" w:rsidRDefault="00A742C7">
            <w:pPr>
              <w:pStyle w:val="ConsPlusNormal"/>
              <w:jc w:val="center"/>
            </w:pPr>
            <w:r>
              <w:t>65</w:t>
            </w:r>
          </w:p>
        </w:tc>
      </w:tr>
      <w:tr w:rsidR="00A742C7">
        <w:tc>
          <w:tcPr>
            <w:tcW w:w="6860" w:type="dxa"/>
          </w:tcPr>
          <w:p w:rsidR="00A742C7" w:rsidRDefault="00A742C7">
            <w:pPr>
              <w:pStyle w:val="ConsPlusNormal"/>
            </w:pPr>
            <w:r>
              <w:t>Охват диспансерным наблюдением граждан, состоящих на учете в медицинской организации с диагнозом "гипертоническая болезнь", процентов в год</w:t>
            </w:r>
          </w:p>
        </w:tc>
        <w:tc>
          <w:tcPr>
            <w:tcW w:w="724" w:type="dxa"/>
          </w:tcPr>
          <w:p w:rsidR="00A742C7" w:rsidRDefault="00A742C7">
            <w:pPr>
              <w:pStyle w:val="ConsPlusNormal"/>
              <w:jc w:val="center"/>
            </w:pPr>
            <w:r>
              <w:t>75</w:t>
            </w:r>
          </w:p>
        </w:tc>
        <w:tc>
          <w:tcPr>
            <w:tcW w:w="724" w:type="dxa"/>
          </w:tcPr>
          <w:p w:rsidR="00A742C7" w:rsidRDefault="00A742C7">
            <w:pPr>
              <w:pStyle w:val="ConsPlusNormal"/>
              <w:jc w:val="center"/>
            </w:pPr>
            <w:r>
              <w:t>75</w:t>
            </w:r>
          </w:p>
        </w:tc>
        <w:tc>
          <w:tcPr>
            <w:tcW w:w="724" w:type="dxa"/>
          </w:tcPr>
          <w:p w:rsidR="00A742C7" w:rsidRDefault="00A742C7">
            <w:pPr>
              <w:pStyle w:val="ConsPlusNormal"/>
              <w:jc w:val="center"/>
            </w:pPr>
            <w:r>
              <w:t>75</w:t>
            </w:r>
          </w:p>
        </w:tc>
      </w:tr>
      <w:tr w:rsidR="00A742C7">
        <w:tc>
          <w:tcPr>
            <w:tcW w:w="6860" w:type="dxa"/>
          </w:tcPr>
          <w:p w:rsidR="00A742C7" w:rsidRDefault="00A742C7">
            <w:pPr>
              <w:pStyle w:val="ConsPlusNormal"/>
            </w:pPr>
            <w:r>
              <w:t>Охват диспансерным наблюдением граждан, состоящих на учете в медицинской организации с диагнозом "сахарный диабет", процентов в год</w:t>
            </w:r>
          </w:p>
        </w:tc>
        <w:tc>
          <w:tcPr>
            <w:tcW w:w="724" w:type="dxa"/>
          </w:tcPr>
          <w:p w:rsidR="00A742C7" w:rsidRDefault="00A742C7">
            <w:pPr>
              <w:pStyle w:val="ConsPlusNormal"/>
              <w:jc w:val="center"/>
            </w:pPr>
            <w:r>
              <w:t>90</w:t>
            </w:r>
          </w:p>
        </w:tc>
        <w:tc>
          <w:tcPr>
            <w:tcW w:w="724" w:type="dxa"/>
          </w:tcPr>
          <w:p w:rsidR="00A742C7" w:rsidRDefault="00A742C7">
            <w:pPr>
              <w:pStyle w:val="ConsPlusNormal"/>
              <w:jc w:val="center"/>
            </w:pPr>
            <w:r>
              <w:t>90</w:t>
            </w:r>
          </w:p>
        </w:tc>
        <w:tc>
          <w:tcPr>
            <w:tcW w:w="724" w:type="dxa"/>
          </w:tcPr>
          <w:p w:rsidR="00A742C7" w:rsidRDefault="00A742C7">
            <w:pPr>
              <w:pStyle w:val="ConsPlusNormal"/>
              <w:jc w:val="center"/>
            </w:pPr>
            <w:r>
              <w:t>90</w:t>
            </w:r>
          </w:p>
        </w:tc>
      </w:tr>
      <w:tr w:rsidR="00A742C7">
        <w:tc>
          <w:tcPr>
            <w:tcW w:w="6860" w:type="dxa"/>
          </w:tcPr>
          <w:p w:rsidR="00A742C7" w:rsidRDefault="00A742C7">
            <w:pPr>
              <w:pStyle w:val="ConsPlusNormal"/>
            </w:pPr>
            <w:r>
              <w:t xml:space="preserve">Количество пациентов с гепатитом C, получивших противовирусную </w:t>
            </w:r>
            <w:r>
              <w:lastRenderedPageBreak/>
              <w:t>терапию, на 100 тыс. населения в год</w:t>
            </w:r>
          </w:p>
        </w:tc>
        <w:tc>
          <w:tcPr>
            <w:tcW w:w="724" w:type="dxa"/>
          </w:tcPr>
          <w:p w:rsidR="00A742C7" w:rsidRDefault="00A742C7">
            <w:pPr>
              <w:pStyle w:val="ConsPlusNormal"/>
              <w:jc w:val="center"/>
            </w:pPr>
            <w:r>
              <w:lastRenderedPageBreak/>
              <w:t>33</w:t>
            </w:r>
          </w:p>
        </w:tc>
        <w:tc>
          <w:tcPr>
            <w:tcW w:w="724" w:type="dxa"/>
          </w:tcPr>
          <w:p w:rsidR="00A742C7" w:rsidRDefault="00A742C7">
            <w:pPr>
              <w:pStyle w:val="ConsPlusNormal"/>
              <w:jc w:val="center"/>
            </w:pPr>
            <w:r>
              <w:t>33,2</w:t>
            </w:r>
          </w:p>
        </w:tc>
        <w:tc>
          <w:tcPr>
            <w:tcW w:w="724" w:type="dxa"/>
          </w:tcPr>
          <w:p w:rsidR="00A742C7" w:rsidRDefault="00A742C7">
            <w:pPr>
              <w:pStyle w:val="ConsPlusNormal"/>
              <w:jc w:val="center"/>
            </w:pPr>
            <w:r>
              <w:t>33,3</w:t>
            </w:r>
          </w:p>
        </w:tc>
      </w:tr>
      <w:tr w:rsidR="00A742C7">
        <w:tc>
          <w:tcPr>
            <w:tcW w:w="6860" w:type="dxa"/>
          </w:tcPr>
          <w:p w:rsidR="00A742C7" w:rsidRDefault="00A742C7">
            <w:pPr>
              <w:pStyle w:val="ConsPlusNormal"/>
            </w:pPr>
            <w:r>
              <w:t>Доля ветеранов боевых действий, получивших паллиативную медицинскую помощь и (или) лечебное (энтеральное) питание, из числа нуждающихся</w:t>
            </w:r>
          </w:p>
        </w:tc>
        <w:tc>
          <w:tcPr>
            <w:tcW w:w="724" w:type="dxa"/>
          </w:tcPr>
          <w:p w:rsidR="00A742C7" w:rsidRDefault="00A742C7">
            <w:pPr>
              <w:pStyle w:val="ConsPlusNormal"/>
              <w:jc w:val="center"/>
            </w:pPr>
            <w:r>
              <w:t>100</w:t>
            </w:r>
          </w:p>
        </w:tc>
        <w:tc>
          <w:tcPr>
            <w:tcW w:w="724" w:type="dxa"/>
          </w:tcPr>
          <w:p w:rsidR="00A742C7" w:rsidRDefault="00A742C7">
            <w:pPr>
              <w:pStyle w:val="ConsPlusNormal"/>
              <w:jc w:val="center"/>
            </w:pPr>
            <w:r>
              <w:t>100</w:t>
            </w:r>
          </w:p>
        </w:tc>
        <w:tc>
          <w:tcPr>
            <w:tcW w:w="724" w:type="dxa"/>
          </w:tcPr>
          <w:p w:rsidR="00A742C7" w:rsidRDefault="00A742C7">
            <w:pPr>
              <w:pStyle w:val="ConsPlusNormal"/>
              <w:jc w:val="center"/>
            </w:pPr>
            <w:r>
              <w:t>100</w:t>
            </w:r>
          </w:p>
        </w:tc>
      </w:tr>
      <w:tr w:rsidR="00A742C7">
        <w:tc>
          <w:tcPr>
            <w:tcW w:w="6860" w:type="dxa"/>
          </w:tcPr>
          <w:p w:rsidR="00A742C7" w:rsidRDefault="00A742C7">
            <w:pPr>
              <w:pStyle w:val="ConsPlusNormal"/>
            </w:pPr>
            <w:r>
              <w:t>Доля пациентов, прооперированных в течение 2 дней после поступления в стационар по поводу перелома шейки бедра, от всех прооперированных по поводу указанного диагноза</w:t>
            </w:r>
          </w:p>
        </w:tc>
        <w:tc>
          <w:tcPr>
            <w:tcW w:w="724" w:type="dxa"/>
          </w:tcPr>
          <w:p w:rsidR="00A742C7" w:rsidRDefault="00A742C7">
            <w:pPr>
              <w:pStyle w:val="ConsPlusNormal"/>
              <w:jc w:val="center"/>
            </w:pPr>
            <w:r>
              <w:t>90</w:t>
            </w:r>
          </w:p>
        </w:tc>
        <w:tc>
          <w:tcPr>
            <w:tcW w:w="724" w:type="dxa"/>
          </w:tcPr>
          <w:p w:rsidR="00A742C7" w:rsidRDefault="00A742C7">
            <w:pPr>
              <w:pStyle w:val="ConsPlusNormal"/>
              <w:jc w:val="center"/>
            </w:pPr>
            <w:r>
              <w:t>90</w:t>
            </w:r>
          </w:p>
        </w:tc>
        <w:tc>
          <w:tcPr>
            <w:tcW w:w="724" w:type="dxa"/>
          </w:tcPr>
          <w:p w:rsidR="00A742C7" w:rsidRDefault="00A742C7">
            <w:pPr>
              <w:pStyle w:val="ConsPlusNormal"/>
              <w:jc w:val="center"/>
            </w:pPr>
            <w:r>
              <w:t>90</w:t>
            </w:r>
          </w:p>
        </w:tc>
      </w:tr>
    </w:tbl>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1</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bookmarkStart w:id="4" w:name="P1196"/>
      <w:bookmarkEnd w:id="4"/>
      <w:r>
        <w:t>ПЕРЕЧЕНЬ</w:t>
      </w:r>
    </w:p>
    <w:p w:rsidR="00A742C7" w:rsidRDefault="00A742C7">
      <w:pPr>
        <w:pStyle w:val="ConsPlusTitle"/>
        <w:jc w:val="center"/>
      </w:pPr>
      <w:r>
        <w:t>ГРУПП ЗАБОЛЕВАНИЙ, СОСТОЯНИЙ С ОПТИМАЛЬНОЙ ДЛИТЕЛЬНОСТЬЮ</w:t>
      </w:r>
    </w:p>
    <w:p w:rsidR="00A742C7" w:rsidRDefault="00A742C7">
      <w:pPr>
        <w:pStyle w:val="ConsPlusTitle"/>
        <w:jc w:val="center"/>
      </w:pPr>
      <w:r>
        <w:t>ЛЕЧЕНИЯ ДО 3 ДНЕЙ (ВКЛЮЧИТЕЛЬНО)</w:t>
      </w:r>
    </w:p>
    <w:p w:rsidR="00A742C7" w:rsidRDefault="00A742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7937"/>
      </w:tblGrid>
      <w:tr w:rsidR="00A742C7">
        <w:tc>
          <w:tcPr>
            <w:tcW w:w="1134" w:type="dxa"/>
          </w:tcPr>
          <w:p w:rsidR="00A742C7" w:rsidRDefault="00A742C7">
            <w:pPr>
              <w:pStyle w:val="ConsPlusNormal"/>
              <w:jc w:val="center"/>
            </w:pPr>
            <w:r>
              <w:t>Код КСГ</w:t>
            </w:r>
          </w:p>
        </w:tc>
        <w:tc>
          <w:tcPr>
            <w:tcW w:w="7937" w:type="dxa"/>
          </w:tcPr>
          <w:p w:rsidR="00A742C7" w:rsidRDefault="00A742C7">
            <w:pPr>
              <w:pStyle w:val="ConsPlusNormal"/>
              <w:jc w:val="center"/>
            </w:pPr>
            <w:r>
              <w:t>Наименование</w:t>
            </w:r>
          </w:p>
        </w:tc>
      </w:tr>
      <w:tr w:rsidR="00A742C7">
        <w:tc>
          <w:tcPr>
            <w:tcW w:w="1134" w:type="dxa"/>
          </w:tcPr>
          <w:p w:rsidR="00A742C7" w:rsidRDefault="00A742C7">
            <w:pPr>
              <w:pStyle w:val="ConsPlusNormal"/>
            </w:pPr>
          </w:p>
        </w:tc>
        <w:tc>
          <w:tcPr>
            <w:tcW w:w="7937" w:type="dxa"/>
          </w:tcPr>
          <w:p w:rsidR="00A742C7" w:rsidRDefault="00A742C7">
            <w:pPr>
              <w:pStyle w:val="ConsPlusNormal"/>
              <w:jc w:val="center"/>
            </w:pPr>
            <w:r>
              <w:t>В стационарных условиях</w:t>
            </w:r>
          </w:p>
        </w:tc>
      </w:tr>
      <w:tr w:rsidR="00A742C7">
        <w:tc>
          <w:tcPr>
            <w:tcW w:w="1134" w:type="dxa"/>
          </w:tcPr>
          <w:p w:rsidR="00A742C7" w:rsidRDefault="00A742C7">
            <w:pPr>
              <w:pStyle w:val="ConsPlusNormal"/>
              <w:jc w:val="center"/>
            </w:pPr>
            <w:r>
              <w:t>st02.001</w:t>
            </w:r>
          </w:p>
        </w:tc>
        <w:tc>
          <w:tcPr>
            <w:tcW w:w="7937" w:type="dxa"/>
          </w:tcPr>
          <w:p w:rsidR="00A742C7" w:rsidRDefault="00A742C7">
            <w:pPr>
              <w:pStyle w:val="ConsPlusNormal"/>
            </w:pPr>
            <w:r>
              <w:t>Осложнения, связанные с беременностью</w:t>
            </w:r>
          </w:p>
        </w:tc>
      </w:tr>
      <w:tr w:rsidR="00A742C7">
        <w:tc>
          <w:tcPr>
            <w:tcW w:w="1134" w:type="dxa"/>
          </w:tcPr>
          <w:p w:rsidR="00A742C7" w:rsidRDefault="00A742C7">
            <w:pPr>
              <w:pStyle w:val="ConsPlusNormal"/>
              <w:jc w:val="center"/>
            </w:pPr>
            <w:r>
              <w:t>st02.002</w:t>
            </w:r>
          </w:p>
        </w:tc>
        <w:tc>
          <w:tcPr>
            <w:tcW w:w="7937" w:type="dxa"/>
          </w:tcPr>
          <w:p w:rsidR="00A742C7" w:rsidRDefault="00A742C7">
            <w:pPr>
              <w:pStyle w:val="ConsPlusNormal"/>
            </w:pPr>
            <w:r>
              <w:t>Беременность, закончившаяся абортивным исходом</w:t>
            </w:r>
          </w:p>
        </w:tc>
      </w:tr>
      <w:tr w:rsidR="00A742C7">
        <w:tc>
          <w:tcPr>
            <w:tcW w:w="1134" w:type="dxa"/>
          </w:tcPr>
          <w:p w:rsidR="00A742C7" w:rsidRDefault="00A742C7">
            <w:pPr>
              <w:pStyle w:val="ConsPlusNormal"/>
              <w:jc w:val="center"/>
            </w:pPr>
            <w:r>
              <w:t>st02.003</w:t>
            </w:r>
          </w:p>
        </w:tc>
        <w:tc>
          <w:tcPr>
            <w:tcW w:w="7937" w:type="dxa"/>
          </w:tcPr>
          <w:p w:rsidR="00A742C7" w:rsidRDefault="00A742C7">
            <w:pPr>
              <w:pStyle w:val="ConsPlusNormal"/>
            </w:pPr>
            <w:r>
              <w:t>Родоразрешение</w:t>
            </w:r>
          </w:p>
        </w:tc>
      </w:tr>
      <w:tr w:rsidR="00A742C7">
        <w:tc>
          <w:tcPr>
            <w:tcW w:w="1134" w:type="dxa"/>
          </w:tcPr>
          <w:p w:rsidR="00A742C7" w:rsidRDefault="00A742C7">
            <w:pPr>
              <w:pStyle w:val="ConsPlusNormal"/>
              <w:jc w:val="center"/>
            </w:pPr>
            <w:r>
              <w:t>st02.004</w:t>
            </w:r>
          </w:p>
        </w:tc>
        <w:tc>
          <w:tcPr>
            <w:tcW w:w="7937" w:type="dxa"/>
          </w:tcPr>
          <w:p w:rsidR="00A742C7" w:rsidRDefault="00A742C7">
            <w:pPr>
              <w:pStyle w:val="ConsPlusNormal"/>
            </w:pPr>
            <w:r>
              <w:t>Кесарево сечение</w:t>
            </w:r>
          </w:p>
        </w:tc>
      </w:tr>
      <w:tr w:rsidR="00A742C7">
        <w:tc>
          <w:tcPr>
            <w:tcW w:w="1134" w:type="dxa"/>
          </w:tcPr>
          <w:p w:rsidR="00A742C7" w:rsidRDefault="00A742C7">
            <w:pPr>
              <w:pStyle w:val="ConsPlusNormal"/>
              <w:jc w:val="center"/>
            </w:pPr>
            <w:r>
              <w:t>st02.010</w:t>
            </w:r>
          </w:p>
        </w:tc>
        <w:tc>
          <w:tcPr>
            <w:tcW w:w="7937" w:type="dxa"/>
          </w:tcPr>
          <w:p w:rsidR="00A742C7" w:rsidRDefault="00A742C7">
            <w:pPr>
              <w:pStyle w:val="ConsPlusNormal"/>
            </w:pPr>
            <w:r>
              <w:t>Операции на женских половых органах (уровень 1)</w:t>
            </w:r>
          </w:p>
        </w:tc>
      </w:tr>
      <w:tr w:rsidR="00A742C7">
        <w:tc>
          <w:tcPr>
            <w:tcW w:w="1134" w:type="dxa"/>
          </w:tcPr>
          <w:p w:rsidR="00A742C7" w:rsidRDefault="00A742C7">
            <w:pPr>
              <w:pStyle w:val="ConsPlusNormal"/>
              <w:jc w:val="center"/>
            </w:pPr>
            <w:r>
              <w:t>st02.011</w:t>
            </w:r>
          </w:p>
        </w:tc>
        <w:tc>
          <w:tcPr>
            <w:tcW w:w="7937" w:type="dxa"/>
          </w:tcPr>
          <w:p w:rsidR="00A742C7" w:rsidRDefault="00A742C7">
            <w:pPr>
              <w:pStyle w:val="ConsPlusNormal"/>
            </w:pPr>
            <w:r>
              <w:t>Операции на женских половых органах (уровень 2)</w:t>
            </w:r>
          </w:p>
        </w:tc>
      </w:tr>
      <w:tr w:rsidR="00A742C7">
        <w:tc>
          <w:tcPr>
            <w:tcW w:w="1134" w:type="dxa"/>
          </w:tcPr>
          <w:p w:rsidR="00A742C7" w:rsidRDefault="00A742C7">
            <w:pPr>
              <w:pStyle w:val="ConsPlusNormal"/>
              <w:jc w:val="center"/>
            </w:pPr>
            <w:r>
              <w:t>st02.015</w:t>
            </w:r>
          </w:p>
        </w:tc>
        <w:tc>
          <w:tcPr>
            <w:tcW w:w="7937" w:type="dxa"/>
          </w:tcPr>
          <w:p w:rsidR="00A742C7" w:rsidRDefault="00A742C7">
            <w:pPr>
              <w:pStyle w:val="ConsPlusNormal"/>
            </w:pPr>
            <w:r>
              <w:t>Операции на женских половых органах (уровень 5)</w:t>
            </w:r>
          </w:p>
        </w:tc>
      </w:tr>
      <w:tr w:rsidR="00A742C7">
        <w:tc>
          <w:tcPr>
            <w:tcW w:w="1134" w:type="dxa"/>
          </w:tcPr>
          <w:p w:rsidR="00A742C7" w:rsidRDefault="00A742C7">
            <w:pPr>
              <w:pStyle w:val="ConsPlusNormal"/>
              <w:jc w:val="center"/>
            </w:pPr>
            <w:r>
              <w:t>st02.016</w:t>
            </w:r>
          </w:p>
        </w:tc>
        <w:tc>
          <w:tcPr>
            <w:tcW w:w="7937" w:type="dxa"/>
          </w:tcPr>
          <w:p w:rsidR="00A742C7" w:rsidRDefault="00A742C7">
            <w:pPr>
              <w:pStyle w:val="ConsPlusNormal"/>
            </w:pPr>
            <w:r>
              <w:t>Операции на женских половых органах (уровень 6)</w:t>
            </w:r>
          </w:p>
        </w:tc>
      </w:tr>
      <w:tr w:rsidR="00A742C7">
        <w:tc>
          <w:tcPr>
            <w:tcW w:w="1134" w:type="dxa"/>
          </w:tcPr>
          <w:p w:rsidR="00A742C7" w:rsidRDefault="00A742C7">
            <w:pPr>
              <w:pStyle w:val="ConsPlusNormal"/>
              <w:jc w:val="center"/>
            </w:pPr>
            <w:r>
              <w:t>st02.017</w:t>
            </w:r>
          </w:p>
        </w:tc>
        <w:tc>
          <w:tcPr>
            <w:tcW w:w="7937" w:type="dxa"/>
          </w:tcPr>
          <w:p w:rsidR="00A742C7" w:rsidRDefault="00A742C7">
            <w:pPr>
              <w:pStyle w:val="ConsPlusNormal"/>
            </w:pPr>
            <w:r>
              <w:t>Операции на женских половых органах (уровень 7)</w:t>
            </w:r>
          </w:p>
        </w:tc>
      </w:tr>
      <w:tr w:rsidR="00A742C7">
        <w:tc>
          <w:tcPr>
            <w:tcW w:w="1134" w:type="dxa"/>
          </w:tcPr>
          <w:p w:rsidR="00A742C7" w:rsidRDefault="00A742C7">
            <w:pPr>
              <w:pStyle w:val="ConsPlusNormal"/>
              <w:jc w:val="center"/>
            </w:pPr>
            <w:r>
              <w:t>st03.002</w:t>
            </w:r>
          </w:p>
        </w:tc>
        <w:tc>
          <w:tcPr>
            <w:tcW w:w="7937" w:type="dxa"/>
          </w:tcPr>
          <w:p w:rsidR="00A742C7" w:rsidRDefault="00A742C7">
            <w:pPr>
              <w:pStyle w:val="ConsPlusNormal"/>
            </w:pPr>
            <w:r>
              <w:t>Ангионевротический отек, анафилактический шок</w:t>
            </w:r>
          </w:p>
        </w:tc>
      </w:tr>
      <w:tr w:rsidR="00A742C7">
        <w:tc>
          <w:tcPr>
            <w:tcW w:w="1134" w:type="dxa"/>
          </w:tcPr>
          <w:p w:rsidR="00A742C7" w:rsidRDefault="00A742C7">
            <w:pPr>
              <w:pStyle w:val="ConsPlusNormal"/>
              <w:jc w:val="center"/>
            </w:pPr>
            <w:r>
              <w:t>st05.008</w:t>
            </w:r>
          </w:p>
        </w:tc>
        <w:tc>
          <w:tcPr>
            <w:tcW w:w="7937" w:type="dxa"/>
          </w:tcPr>
          <w:p w:rsidR="00A742C7" w:rsidRDefault="00A742C7">
            <w:pPr>
              <w:pStyle w:val="ConsPlusNormal"/>
            </w:pPr>
            <w:r>
              <w:t xml:space="preserve">Лекарственная терапия при доброкачественных заболеваниях крови и пузырном заносе </w:t>
            </w:r>
            <w:hyperlink w:anchor="P1584">
              <w:r>
                <w:rPr>
                  <w:color w:val="0000FF"/>
                </w:rPr>
                <w:t>&lt;*&gt;</w:t>
              </w:r>
            </w:hyperlink>
          </w:p>
        </w:tc>
      </w:tr>
      <w:tr w:rsidR="00A742C7">
        <w:tc>
          <w:tcPr>
            <w:tcW w:w="1134" w:type="dxa"/>
          </w:tcPr>
          <w:p w:rsidR="00A742C7" w:rsidRDefault="00A742C7">
            <w:pPr>
              <w:pStyle w:val="ConsPlusNormal"/>
              <w:jc w:val="center"/>
            </w:pPr>
            <w:r>
              <w:t>st08.001</w:t>
            </w:r>
          </w:p>
        </w:tc>
        <w:tc>
          <w:tcPr>
            <w:tcW w:w="7937" w:type="dxa"/>
          </w:tcPr>
          <w:p w:rsidR="00A742C7" w:rsidRDefault="00A742C7">
            <w:pPr>
              <w:pStyle w:val="ConsPlusNormal"/>
            </w:pPr>
            <w:r>
              <w:t xml:space="preserve">Лекарственная терапия при злокачественных новообразованиях других локализаций (кроме лимфоидной и кроветворной тканей), дети </w:t>
            </w:r>
            <w:hyperlink w:anchor="P1584">
              <w:r>
                <w:rPr>
                  <w:color w:val="0000FF"/>
                </w:rPr>
                <w:t>&lt;*&gt;</w:t>
              </w:r>
            </w:hyperlink>
          </w:p>
        </w:tc>
      </w:tr>
      <w:tr w:rsidR="00A742C7">
        <w:tc>
          <w:tcPr>
            <w:tcW w:w="1134" w:type="dxa"/>
          </w:tcPr>
          <w:p w:rsidR="00A742C7" w:rsidRDefault="00A742C7">
            <w:pPr>
              <w:pStyle w:val="ConsPlusNormal"/>
              <w:jc w:val="center"/>
            </w:pPr>
            <w:r>
              <w:lastRenderedPageBreak/>
              <w:t>st08.002</w:t>
            </w:r>
          </w:p>
        </w:tc>
        <w:tc>
          <w:tcPr>
            <w:tcW w:w="7937" w:type="dxa"/>
          </w:tcPr>
          <w:p w:rsidR="00A742C7" w:rsidRDefault="00A742C7">
            <w:pPr>
              <w:pStyle w:val="ConsPlusNormal"/>
            </w:pPr>
            <w:r>
              <w:t xml:space="preserve">Лекарственная терапия при остром лейкозе, дети </w:t>
            </w:r>
            <w:hyperlink w:anchor="P1584">
              <w:r>
                <w:rPr>
                  <w:color w:val="0000FF"/>
                </w:rPr>
                <w:t>&lt;*&gt;</w:t>
              </w:r>
            </w:hyperlink>
          </w:p>
        </w:tc>
      </w:tr>
      <w:tr w:rsidR="00A742C7">
        <w:tc>
          <w:tcPr>
            <w:tcW w:w="1134" w:type="dxa"/>
          </w:tcPr>
          <w:p w:rsidR="00A742C7" w:rsidRDefault="00A742C7">
            <w:pPr>
              <w:pStyle w:val="ConsPlusNormal"/>
              <w:jc w:val="center"/>
            </w:pPr>
            <w:r>
              <w:t>st08.003</w:t>
            </w:r>
          </w:p>
        </w:tc>
        <w:tc>
          <w:tcPr>
            <w:tcW w:w="7937" w:type="dxa"/>
          </w:tcPr>
          <w:p w:rsidR="00A742C7" w:rsidRDefault="00A742C7">
            <w:pPr>
              <w:pStyle w:val="ConsPlusNormal"/>
            </w:pPr>
            <w:r>
              <w:t xml:space="preserve">Лекарственная терапия при других злокачественных новообразованиях лимфоидной и кроветворной тканей, дети </w:t>
            </w:r>
            <w:hyperlink w:anchor="P1584">
              <w:r>
                <w:rPr>
                  <w:color w:val="0000FF"/>
                </w:rPr>
                <w:t>&lt;*&gt;</w:t>
              </w:r>
            </w:hyperlink>
          </w:p>
        </w:tc>
      </w:tr>
      <w:tr w:rsidR="00A742C7">
        <w:tc>
          <w:tcPr>
            <w:tcW w:w="1134" w:type="dxa"/>
          </w:tcPr>
          <w:p w:rsidR="00A742C7" w:rsidRDefault="00A742C7">
            <w:pPr>
              <w:pStyle w:val="ConsPlusNormal"/>
              <w:jc w:val="center"/>
            </w:pPr>
            <w:r>
              <w:t>st09.011</w:t>
            </w:r>
          </w:p>
        </w:tc>
        <w:tc>
          <w:tcPr>
            <w:tcW w:w="7937" w:type="dxa"/>
          </w:tcPr>
          <w:p w:rsidR="00A742C7" w:rsidRDefault="00A742C7">
            <w:pPr>
              <w:pStyle w:val="ConsPlusNormal"/>
            </w:pPr>
            <w:r>
              <w:t>Операции на почке и мочевыделительной системе, дети (уровень 7)</w:t>
            </w:r>
          </w:p>
        </w:tc>
      </w:tr>
      <w:tr w:rsidR="00A742C7">
        <w:tc>
          <w:tcPr>
            <w:tcW w:w="1134" w:type="dxa"/>
          </w:tcPr>
          <w:p w:rsidR="00A742C7" w:rsidRDefault="00A742C7">
            <w:pPr>
              <w:pStyle w:val="ConsPlusNormal"/>
              <w:jc w:val="center"/>
            </w:pPr>
            <w:r>
              <w:t>st10.008</w:t>
            </w:r>
          </w:p>
        </w:tc>
        <w:tc>
          <w:tcPr>
            <w:tcW w:w="7937" w:type="dxa"/>
          </w:tcPr>
          <w:p w:rsidR="00A742C7" w:rsidRDefault="00A742C7">
            <w:pPr>
              <w:pStyle w:val="ConsPlusNormal"/>
            </w:pPr>
            <w:r>
              <w:t>Другие операции на органах брюшной полости, дети</w:t>
            </w:r>
          </w:p>
        </w:tc>
      </w:tr>
      <w:tr w:rsidR="00A742C7">
        <w:tc>
          <w:tcPr>
            <w:tcW w:w="1134" w:type="dxa"/>
          </w:tcPr>
          <w:p w:rsidR="00A742C7" w:rsidRDefault="00A742C7">
            <w:pPr>
              <w:pStyle w:val="ConsPlusNormal"/>
              <w:jc w:val="center"/>
            </w:pPr>
            <w:r>
              <w:t>st12.001</w:t>
            </w:r>
          </w:p>
        </w:tc>
        <w:tc>
          <w:tcPr>
            <w:tcW w:w="7937" w:type="dxa"/>
          </w:tcPr>
          <w:p w:rsidR="00A742C7" w:rsidRDefault="00A742C7">
            <w:pPr>
              <w:pStyle w:val="ConsPlusNormal"/>
            </w:pPr>
            <w:r>
              <w:t>Кишечные инфекции, взрослые</w:t>
            </w:r>
          </w:p>
        </w:tc>
      </w:tr>
      <w:tr w:rsidR="00A742C7">
        <w:tc>
          <w:tcPr>
            <w:tcW w:w="1134" w:type="dxa"/>
          </w:tcPr>
          <w:p w:rsidR="00A742C7" w:rsidRDefault="00A742C7">
            <w:pPr>
              <w:pStyle w:val="ConsPlusNormal"/>
              <w:jc w:val="center"/>
            </w:pPr>
            <w:r>
              <w:t>st12.002</w:t>
            </w:r>
          </w:p>
        </w:tc>
        <w:tc>
          <w:tcPr>
            <w:tcW w:w="7937" w:type="dxa"/>
          </w:tcPr>
          <w:p w:rsidR="00A742C7" w:rsidRDefault="00A742C7">
            <w:pPr>
              <w:pStyle w:val="ConsPlusNormal"/>
            </w:pPr>
            <w:r>
              <w:t>Кишечные инфекции, дети</w:t>
            </w:r>
          </w:p>
        </w:tc>
      </w:tr>
      <w:tr w:rsidR="00A742C7">
        <w:tc>
          <w:tcPr>
            <w:tcW w:w="1134" w:type="dxa"/>
          </w:tcPr>
          <w:p w:rsidR="00A742C7" w:rsidRDefault="00A742C7">
            <w:pPr>
              <w:pStyle w:val="ConsPlusNormal"/>
              <w:jc w:val="center"/>
            </w:pPr>
            <w:r>
              <w:t>st12.010</w:t>
            </w:r>
          </w:p>
        </w:tc>
        <w:tc>
          <w:tcPr>
            <w:tcW w:w="7937" w:type="dxa"/>
          </w:tcPr>
          <w:p w:rsidR="00A742C7" w:rsidRDefault="00A742C7">
            <w:pPr>
              <w:pStyle w:val="ConsPlusNormal"/>
            </w:pPr>
            <w:r>
              <w:t>Респираторные инфекции верхних дыхательных путей с осложнениями, взрослые</w:t>
            </w:r>
          </w:p>
        </w:tc>
      </w:tr>
      <w:tr w:rsidR="00A742C7">
        <w:tc>
          <w:tcPr>
            <w:tcW w:w="1134" w:type="dxa"/>
          </w:tcPr>
          <w:p w:rsidR="00A742C7" w:rsidRDefault="00A742C7">
            <w:pPr>
              <w:pStyle w:val="ConsPlusNormal"/>
              <w:jc w:val="center"/>
            </w:pPr>
            <w:r>
              <w:t>st12.011</w:t>
            </w:r>
          </w:p>
        </w:tc>
        <w:tc>
          <w:tcPr>
            <w:tcW w:w="7937" w:type="dxa"/>
          </w:tcPr>
          <w:p w:rsidR="00A742C7" w:rsidRDefault="00A742C7">
            <w:pPr>
              <w:pStyle w:val="ConsPlusNormal"/>
            </w:pPr>
            <w:r>
              <w:t>Респираторные инфекции верхних дыхательных путей, дети</w:t>
            </w:r>
          </w:p>
        </w:tc>
      </w:tr>
      <w:tr w:rsidR="00A742C7">
        <w:tc>
          <w:tcPr>
            <w:tcW w:w="1134" w:type="dxa"/>
          </w:tcPr>
          <w:p w:rsidR="00A742C7" w:rsidRDefault="00A742C7">
            <w:pPr>
              <w:pStyle w:val="ConsPlusNormal"/>
              <w:jc w:val="center"/>
            </w:pPr>
            <w:r>
              <w:t>st14.002</w:t>
            </w:r>
          </w:p>
        </w:tc>
        <w:tc>
          <w:tcPr>
            <w:tcW w:w="7937" w:type="dxa"/>
          </w:tcPr>
          <w:p w:rsidR="00A742C7" w:rsidRDefault="00A742C7">
            <w:pPr>
              <w:pStyle w:val="ConsPlusNormal"/>
            </w:pPr>
            <w:r>
              <w:t>Операции на кишечнике и анальной области (уровень 2)</w:t>
            </w:r>
          </w:p>
        </w:tc>
      </w:tr>
      <w:tr w:rsidR="00A742C7">
        <w:tc>
          <w:tcPr>
            <w:tcW w:w="1134" w:type="dxa"/>
          </w:tcPr>
          <w:p w:rsidR="00A742C7" w:rsidRDefault="00A742C7">
            <w:pPr>
              <w:pStyle w:val="ConsPlusNormal"/>
              <w:jc w:val="center"/>
            </w:pPr>
            <w:r>
              <w:t>st14.004</w:t>
            </w:r>
          </w:p>
        </w:tc>
        <w:tc>
          <w:tcPr>
            <w:tcW w:w="7937" w:type="dxa"/>
          </w:tcPr>
          <w:p w:rsidR="00A742C7" w:rsidRDefault="00A742C7">
            <w:pPr>
              <w:pStyle w:val="ConsPlusNormal"/>
            </w:pPr>
            <w:r>
              <w:t>Операции на кишечнике и анальной области (уровень 4)</w:t>
            </w:r>
          </w:p>
        </w:tc>
      </w:tr>
      <w:tr w:rsidR="00A742C7">
        <w:tc>
          <w:tcPr>
            <w:tcW w:w="1134" w:type="dxa"/>
          </w:tcPr>
          <w:p w:rsidR="00A742C7" w:rsidRDefault="00A742C7">
            <w:pPr>
              <w:pStyle w:val="ConsPlusNormal"/>
              <w:jc w:val="center"/>
            </w:pPr>
            <w:r>
              <w:t>st15.008</w:t>
            </w:r>
          </w:p>
        </w:tc>
        <w:tc>
          <w:tcPr>
            <w:tcW w:w="7937" w:type="dxa"/>
          </w:tcPr>
          <w:p w:rsidR="00A742C7" w:rsidRDefault="00A742C7">
            <w:pPr>
              <w:pStyle w:val="ConsPlusNormal"/>
            </w:pPr>
            <w:r>
              <w:t xml:space="preserve">Неврологические заболевания, лечение с применением ботулотоксина (уровень 1) </w:t>
            </w:r>
            <w:hyperlink w:anchor="P1584">
              <w:r>
                <w:rPr>
                  <w:color w:val="0000FF"/>
                </w:rPr>
                <w:t>&lt;*&gt;</w:t>
              </w:r>
            </w:hyperlink>
          </w:p>
        </w:tc>
      </w:tr>
      <w:tr w:rsidR="00A742C7">
        <w:tc>
          <w:tcPr>
            <w:tcW w:w="1134" w:type="dxa"/>
          </w:tcPr>
          <w:p w:rsidR="00A742C7" w:rsidRDefault="00A742C7">
            <w:pPr>
              <w:pStyle w:val="ConsPlusNormal"/>
              <w:jc w:val="center"/>
            </w:pPr>
            <w:r>
              <w:t>st15.009</w:t>
            </w:r>
          </w:p>
        </w:tc>
        <w:tc>
          <w:tcPr>
            <w:tcW w:w="7937" w:type="dxa"/>
          </w:tcPr>
          <w:p w:rsidR="00A742C7" w:rsidRDefault="00A742C7">
            <w:pPr>
              <w:pStyle w:val="ConsPlusNormal"/>
            </w:pPr>
            <w:r>
              <w:t xml:space="preserve">Неврологические заболевания, лечение с применением ботулотоксина (уровень 2) </w:t>
            </w:r>
            <w:hyperlink w:anchor="P1584">
              <w:r>
                <w:rPr>
                  <w:color w:val="0000FF"/>
                </w:rPr>
                <w:t>&lt;*&gt;</w:t>
              </w:r>
            </w:hyperlink>
          </w:p>
        </w:tc>
      </w:tr>
      <w:tr w:rsidR="00A742C7">
        <w:tc>
          <w:tcPr>
            <w:tcW w:w="1134" w:type="dxa"/>
          </w:tcPr>
          <w:p w:rsidR="00A742C7" w:rsidRDefault="00A742C7">
            <w:pPr>
              <w:pStyle w:val="ConsPlusNormal"/>
              <w:jc w:val="center"/>
            </w:pPr>
            <w:r>
              <w:t>st16.005</w:t>
            </w:r>
          </w:p>
        </w:tc>
        <w:tc>
          <w:tcPr>
            <w:tcW w:w="7937" w:type="dxa"/>
          </w:tcPr>
          <w:p w:rsidR="00A742C7" w:rsidRDefault="00A742C7">
            <w:pPr>
              <w:pStyle w:val="ConsPlusNormal"/>
            </w:pPr>
            <w:r>
              <w:t>Сотрясение головного мозга</w:t>
            </w:r>
          </w:p>
        </w:tc>
      </w:tr>
      <w:tr w:rsidR="00A742C7">
        <w:tc>
          <w:tcPr>
            <w:tcW w:w="1134" w:type="dxa"/>
          </w:tcPr>
          <w:p w:rsidR="00A742C7" w:rsidRDefault="00A742C7">
            <w:pPr>
              <w:pStyle w:val="ConsPlusNormal"/>
              <w:jc w:val="center"/>
            </w:pPr>
            <w:r>
              <w:t>st19.007</w:t>
            </w:r>
          </w:p>
        </w:tc>
        <w:tc>
          <w:tcPr>
            <w:tcW w:w="7937" w:type="dxa"/>
          </w:tcPr>
          <w:p w:rsidR="00A742C7" w:rsidRDefault="00A742C7">
            <w:pPr>
              <w:pStyle w:val="ConsPlusNormal"/>
            </w:pPr>
            <w:r>
              <w:t>Операции при злокачественных новообразованиях почки и мочевыделительной системы (уровень 2)</w:t>
            </w:r>
          </w:p>
        </w:tc>
      </w:tr>
      <w:tr w:rsidR="00A742C7">
        <w:tc>
          <w:tcPr>
            <w:tcW w:w="1134" w:type="dxa"/>
          </w:tcPr>
          <w:p w:rsidR="00A742C7" w:rsidRDefault="00A742C7">
            <w:pPr>
              <w:pStyle w:val="ConsPlusNormal"/>
              <w:jc w:val="center"/>
            </w:pPr>
            <w:r>
              <w:t>st19.038</w:t>
            </w:r>
          </w:p>
        </w:tc>
        <w:tc>
          <w:tcPr>
            <w:tcW w:w="7937" w:type="dxa"/>
          </w:tcPr>
          <w:p w:rsidR="00A742C7" w:rsidRDefault="00A742C7">
            <w:pPr>
              <w:pStyle w:val="ConsPlusNormal"/>
            </w:pPr>
            <w:r>
              <w:t>Установка, замена порт-системы (катетера) для лекарственной терапии злокачественных новообразований</w:t>
            </w:r>
          </w:p>
        </w:tc>
      </w:tr>
      <w:tr w:rsidR="00A742C7">
        <w:tc>
          <w:tcPr>
            <w:tcW w:w="1134" w:type="dxa"/>
          </w:tcPr>
          <w:p w:rsidR="00A742C7" w:rsidRDefault="00A742C7">
            <w:pPr>
              <w:pStyle w:val="ConsPlusNormal"/>
              <w:jc w:val="center"/>
            </w:pPr>
            <w:r>
              <w:t>st19.163</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 </w:t>
            </w:r>
            <w:hyperlink w:anchor="P1584">
              <w:r>
                <w:rPr>
                  <w:color w:val="0000FF"/>
                </w:rPr>
                <w:t>&lt;*&gt;</w:t>
              </w:r>
            </w:hyperlink>
          </w:p>
        </w:tc>
      </w:tr>
      <w:tr w:rsidR="00A742C7">
        <w:tc>
          <w:tcPr>
            <w:tcW w:w="1134" w:type="dxa"/>
          </w:tcPr>
          <w:p w:rsidR="00A742C7" w:rsidRDefault="00A742C7">
            <w:pPr>
              <w:pStyle w:val="ConsPlusNormal"/>
              <w:jc w:val="center"/>
            </w:pPr>
            <w:r>
              <w:t>st19.164</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2) </w:t>
            </w:r>
            <w:hyperlink w:anchor="P1584">
              <w:r>
                <w:rPr>
                  <w:color w:val="0000FF"/>
                </w:rPr>
                <w:t>&lt;*&gt;</w:t>
              </w:r>
            </w:hyperlink>
          </w:p>
        </w:tc>
      </w:tr>
      <w:tr w:rsidR="00A742C7">
        <w:tc>
          <w:tcPr>
            <w:tcW w:w="1134" w:type="dxa"/>
          </w:tcPr>
          <w:p w:rsidR="00A742C7" w:rsidRDefault="00A742C7">
            <w:pPr>
              <w:pStyle w:val="ConsPlusNormal"/>
              <w:jc w:val="center"/>
            </w:pPr>
            <w:r>
              <w:t>st19.165</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3) </w:t>
            </w:r>
            <w:hyperlink w:anchor="P1584">
              <w:r>
                <w:rPr>
                  <w:color w:val="0000FF"/>
                </w:rPr>
                <w:t>&lt;*&gt;</w:t>
              </w:r>
            </w:hyperlink>
          </w:p>
        </w:tc>
      </w:tr>
      <w:tr w:rsidR="00A742C7">
        <w:tc>
          <w:tcPr>
            <w:tcW w:w="1134" w:type="dxa"/>
          </w:tcPr>
          <w:p w:rsidR="00A742C7" w:rsidRDefault="00A742C7">
            <w:pPr>
              <w:pStyle w:val="ConsPlusNormal"/>
              <w:jc w:val="center"/>
            </w:pPr>
            <w:r>
              <w:t>st19.166</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4) </w:t>
            </w:r>
            <w:hyperlink w:anchor="P1584">
              <w:r>
                <w:rPr>
                  <w:color w:val="0000FF"/>
                </w:rPr>
                <w:t>&lt;*&gt;</w:t>
              </w:r>
            </w:hyperlink>
          </w:p>
        </w:tc>
      </w:tr>
      <w:tr w:rsidR="00A742C7">
        <w:tc>
          <w:tcPr>
            <w:tcW w:w="1134" w:type="dxa"/>
          </w:tcPr>
          <w:p w:rsidR="00A742C7" w:rsidRDefault="00A742C7">
            <w:pPr>
              <w:pStyle w:val="ConsPlusNormal"/>
              <w:jc w:val="center"/>
            </w:pPr>
            <w:r>
              <w:t>st19.167</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5) </w:t>
            </w:r>
            <w:hyperlink w:anchor="P1584">
              <w:r>
                <w:rPr>
                  <w:color w:val="0000FF"/>
                </w:rPr>
                <w:t>&lt;*&gt;</w:t>
              </w:r>
            </w:hyperlink>
          </w:p>
        </w:tc>
      </w:tr>
      <w:tr w:rsidR="00A742C7">
        <w:tc>
          <w:tcPr>
            <w:tcW w:w="1134" w:type="dxa"/>
          </w:tcPr>
          <w:p w:rsidR="00A742C7" w:rsidRDefault="00A742C7">
            <w:pPr>
              <w:pStyle w:val="ConsPlusNormal"/>
              <w:jc w:val="center"/>
            </w:pPr>
            <w:r>
              <w:t>st19.168</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6) </w:t>
            </w:r>
            <w:hyperlink w:anchor="P1584">
              <w:r>
                <w:rPr>
                  <w:color w:val="0000FF"/>
                </w:rPr>
                <w:t>&lt;*&gt;</w:t>
              </w:r>
            </w:hyperlink>
          </w:p>
        </w:tc>
      </w:tr>
      <w:tr w:rsidR="00A742C7">
        <w:tc>
          <w:tcPr>
            <w:tcW w:w="1134" w:type="dxa"/>
          </w:tcPr>
          <w:p w:rsidR="00A742C7" w:rsidRDefault="00A742C7">
            <w:pPr>
              <w:pStyle w:val="ConsPlusNormal"/>
              <w:jc w:val="center"/>
            </w:pPr>
            <w:r>
              <w:t>st19.169</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7) </w:t>
            </w:r>
            <w:hyperlink w:anchor="P1584">
              <w:r>
                <w:rPr>
                  <w:color w:val="0000FF"/>
                </w:rPr>
                <w:t>&lt;*&gt;</w:t>
              </w:r>
            </w:hyperlink>
          </w:p>
        </w:tc>
      </w:tr>
      <w:tr w:rsidR="00A742C7">
        <w:tc>
          <w:tcPr>
            <w:tcW w:w="1134" w:type="dxa"/>
          </w:tcPr>
          <w:p w:rsidR="00A742C7" w:rsidRDefault="00A742C7">
            <w:pPr>
              <w:pStyle w:val="ConsPlusNormal"/>
              <w:jc w:val="center"/>
            </w:pPr>
            <w:r>
              <w:t>st19.170</w:t>
            </w:r>
          </w:p>
        </w:tc>
        <w:tc>
          <w:tcPr>
            <w:tcW w:w="7937" w:type="dxa"/>
          </w:tcPr>
          <w:p w:rsidR="00A742C7" w:rsidRDefault="00A742C7">
            <w:pPr>
              <w:pStyle w:val="ConsPlusNormal"/>
            </w:pPr>
            <w:r>
              <w:t xml:space="preserve">Лекарственная терапия при злокачественных новообразованиях (кроме </w:t>
            </w:r>
            <w:r>
              <w:lastRenderedPageBreak/>
              <w:t xml:space="preserve">лимфоидной и кроветворной тканей), взрослые (уровень 8) </w:t>
            </w:r>
            <w:hyperlink w:anchor="P1584">
              <w:r>
                <w:rPr>
                  <w:color w:val="0000FF"/>
                </w:rPr>
                <w:t>&lt;*&gt;</w:t>
              </w:r>
            </w:hyperlink>
          </w:p>
        </w:tc>
      </w:tr>
      <w:tr w:rsidR="00A742C7">
        <w:tc>
          <w:tcPr>
            <w:tcW w:w="1134" w:type="dxa"/>
          </w:tcPr>
          <w:p w:rsidR="00A742C7" w:rsidRDefault="00A742C7">
            <w:pPr>
              <w:pStyle w:val="ConsPlusNormal"/>
              <w:jc w:val="center"/>
            </w:pPr>
            <w:r>
              <w:lastRenderedPageBreak/>
              <w:t>st19.171</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9) </w:t>
            </w:r>
            <w:hyperlink w:anchor="P1584">
              <w:r>
                <w:rPr>
                  <w:color w:val="0000FF"/>
                </w:rPr>
                <w:t>&lt;*&gt;</w:t>
              </w:r>
            </w:hyperlink>
          </w:p>
        </w:tc>
      </w:tr>
      <w:tr w:rsidR="00A742C7">
        <w:tc>
          <w:tcPr>
            <w:tcW w:w="1134" w:type="dxa"/>
          </w:tcPr>
          <w:p w:rsidR="00A742C7" w:rsidRDefault="00A742C7">
            <w:pPr>
              <w:pStyle w:val="ConsPlusNormal"/>
              <w:jc w:val="center"/>
            </w:pPr>
            <w:r>
              <w:t>st19.172</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10) </w:t>
            </w:r>
            <w:hyperlink w:anchor="P1584">
              <w:r>
                <w:rPr>
                  <w:color w:val="0000FF"/>
                </w:rPr>
                <w:t>&lt;*&gt;</w:t>
              </w:r>
            </w:hyperlink>
          </w:p>
        </w:tc>
      </w:tr>
      <w:tr w:rsidR="00A742C7">
        <w:tc>
          <w:tcPr>
            <w:tcW w:w="1134" w:type="dxa"/>
          </w:tcPr>
          <w:p w:rsidR="00A742C7" w:rsidRDefault="00A742C7">
            <w:pPr>
              <w:pStyle w:val="ConsPlusNormal"/>
              <w:jc w:val="center"/>
            </w:pPr>
            <w:r>
              <w:t>st19.173</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11) </w:t>
            </w:r>
            <w:hyperlink w:anchor="P1584">
              <w:r>
                <w:rPr>
                  <w:color w:val="0000FF"/>
                </w:rPr>
                <w:t>&lt;*&gt;</w:t>
              </w:r>
            </w:hyperlink>
          </w:p>
        </w:tc>
      </w:tr>
      <w:tr w:rsidR="00A742C7">
        <w:tc>
          <w:tcPr>
            <w:tcW w:w="1134" w:type="dxa"/>
          </w:tcPr>
          <w:p w:rsidR="00A742C7" w:rsidRDefault="00A742C7">
            <w:pPr>
              <w:pStyle w:val="ConsPlusNormal"/>
              <w:jc w:val="center"/>
            </w:pPr>
            <w:r>
              <w:t>st19.174</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12) </w:t>
            </w:r>
            <w:hyperlink w:anchor="P1584">
              <w:r>
                <w:rPr>
                  <w:color w:val="0000FF"/>
                </w:rPr>
                <w:t>&lt;*&gt;</w:t>
              </w:r>
            </w:hyperlink>
          </w:p>
        </w:tc>
      </w:tr>
      <w:tr w:rsidR="00A742C7">
        <w:tc>
          <w:tcPr>
            <w:tcW w:w="1134" w:type="dxa"/>
          </w:tcPr>
          <w:p w:rsidR="00A742C7" w:rsidRDefault="00A742C7">
            <w:pPr>
              <w:pStyle w:val="ConsPlusNormal"/>
              <w:jc w:val="center"/>
            </w:pPr>
            <w:r>
              <w:t>st19.175</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13) </w:t>
            </w:r>
            <w:hyperlink w:anchor="P1584">
              <w:r>
                <w:rPr>
                  <w:color w:val="0000FF"/>
                </w:rPr>
                <w:t>&lt;*&gt;</w:t>
              </w:r>
            </w:hyperlink>
          </w:p>
        </w:tc>
      </w:tr>
      <w:tr w:rsidR="00A742C7">
        <w:tc>
          <w:tcPr>
            <w:tcW w:w="1134" w:type="dxa"/>
          </w:tcPr>
          <w:p w:rsidR="00A742C7" w:rsidRDefault="00A742C7">
            <w:pPr>
              <w:pStyle w:val="ConsPlusNormal"/>
              <w:jc w:val="center"/>
            </w:pPr>
            <w:r>
              <w:t>st19.176</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14) </w:t>
            </w:r>
            <w:hyperlink w:anchor="P1584">
              <w:r>
                <w:rPr>
                  <w:color w:val="0000FF"/>
                </w:rPr>
                <w:t>&lt;*&gt;</w:t>
              </w:r>
            </w:hyperlink>
          </w:p>
        </w:tc>
      </w:tr>
      <w:tr w:rsidR="00A742C7">
        <w:tc>
          <w:tcPr>
            <w:tcW w:w="1134" w:type="dxa"/>
          </w:tcPr>
          <w:p w:rsidR="00A742C7" w:rsidRDefault="00A742C7">
            <w:pPr>
              <w:pStyle w:val="ConsPlusNormal"/>
              <w:jc w:val="center"/>
            </w:pPr>
            <w:r>
              <w:t>st19.177</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15) </w:t>
            </w:r>
            <w:hyperlink w:anchor="P1584">
              <w:r>
                <w:rPr>
                  <w:color w:val="0000FF"/>
                </w:rPr>
                <w:t>&lt;*&gt;</w:t>
              </w:r>
            </w:hyperlink>
          </w:p>
        </w:tc>
      </w:tr>
      <w:tr w:rsidR="00A742C7">
        <w:tc>
          <w:tcPr>
            <w:tcW w:w="1134" w:type="dxa"/>
          </w:tcPr>
          <w:p w:rsidR="00A742C7" w:rsidRDefault="00A742C7">
            <w:pPr>
              <w:pStyle w:val="ConsPlusNormal"/>
              <w:jc w:val="center"/>
            </w:pPr>
            <w:r>
              <w:t>st19.178</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16) </w:t>
            </w:r>
            <w:hyperlink w:anchor="P1584">
              <w:r>
                <w:rPr>
                  <w:color w:val="0000FF"/>
                </w:rPr>
                <w:t>&lt;*&gt;</w:t>
              </w:r>
            </w:hyperlink>
          </w:p>
        </w:tc>
      </w:tr>
      <w:tr w:rsidR="00A742C7">
        <w:tc>
          <w:tcPr>
            <w:tcW w:w="1134" w:type="dxa"/>
          </w:tcPr>
          <w:p w:rsidR="00A742C7" w:rsidRDefault="00A742C7">
            <w:pPr>
              <w:pStyle w:val="ConsPlusNormal"/>
              <w:jc w:val="center"/>
            </w:pPr>
            <w:r>
              <w:t>st19.179</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17) </w:t>
            </w:r>
            <w:hyperlink w:anchor="P1584">
              <w:r>
                <w:rPr>
                  <w:color w:val="0000FF"/>
                </w:rPr>
                <w:t>&lt;*&gt;</w:t>
              </w:r>
            </w:hyperlink>
          </w:p>
        </w:tc>
      </w:tr>
      <w:tr w:rsidR="00A742C7">
        <w:tc>
          <w:tcPr>
            <w:tcW w:w="1134" w:type="dxa"/>
          </w:tcPr>
          <w:p w:rsidR="00A742C7" w:rsidRDefault="00A742C7">
            <w:pPr>
              <w:pStyle w:val="ConsPlusNormal"/>
              <w:jc w:val="center"/>
            </w:pPr>
            <w:r>
              <w:t>st19.180</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18) </w:t>
            </w:r>
            <w:hyperlink w:anchor="P1584">
              <w:r>
                <w:rPr>
                  <w:color w:val="0000FF"/>
                </w:rPr>
                <w:t>&lt;*&gt;</w:t>
              </w:r>
            </w:hyperlink>
          </w:p>
        </w:tc>
      </w:tr>
      <w:tr w:rsidR="00A742C7">
        <w:tc>
          <w:tcPr>
            <w:tcW w:w="1134" w:type="dxa"/>
          </w:tcPr>
          <w:p w:rsidR="00A742C7" w:rsidRDefault="00A742C7">
            <w:pPr>
              <w:pStyle w:val="ConsPlusNormal"/>
              <w:jc w:val="center"/>
            </w:pPr>
            <w:r>
              <w:t>st19.181</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19) </w:t>
            </w:r>
            <w:hyperlink w:anchor="P1584">
              <w:r>
                <w:rPr>
                  <w:color w:val="0000FF"/>
                </w:rPr>
                <w:t>&lt;*&gt;</w:t>
              </w:r>
            </w:hyperlink>
          </w:p>
        </w:tc>
      </w:tr>
      <w:tr w:rsidR="00A742C7">
        <w:tc>
          <w:tcPr>
            <w:tcW w:w="1134" w:type="dxa"/>
          </w:tcPr>
          <w:p w:rsidR="00A742C7" w:rsidRDefault="00A742C7">
            <w:pPr>
              <w:pStyle w:val="ConsPlusNormal"/>
              <w:jc w:val="center"/>
            </w:pPr>
            <w:r>
              <w:t>st19.082</w:t>
            </w:r>
          </w:p>
        </w:tc>
        <w:tc>
          <w:tcPr>
            <w:tcW w:w="7937" w:type="dxa"/>
          </w:tcPr>
          <w:p w:rsidR="00A742C7" w:rsidRDefault="00A742C7">
            <w:pPr>
              <w:pStyle w:val="ConsPlusNormal"/>
            </w:pPr>
            <w:r>
              <w:t>Лучевая терапия (уровень 8)</w:t>
            </w:r>
          </w:p>
        </w:tc>
      </w:tr>
      <w:tr w:rsidR="00A742C7">
        <w:tc>
          <w:tcPr>
            <w:tcW w:w="1134" w:type="dxa"/>
          </w:tcPr>
          <w:p w:rsidR="00A742C7" w:rsidRDefault="00A742C7">
            <w:pPr>
              <w:pStyle w:val="ConsPlusNormal"/>
              <w:jc w:val="center"/>
            </w:pPr>
            <w:r>
              <w:t>st19.090</w:t>
            </w:r>
          </w:p>
        </w:tc>
        <w:tc>
          <w:tcPr>
            <w:tcW w:w="7937" w:type="dxa"/>
          </w:tcPr>
          <w:p w:rsidR="00A742C7" w:rsidRDefault="00A742C7">
            <w:pPr>
              <w:pStyle w:val="ConsPlusNormal"/>
            </w:pPr>
            <w:r>
              <w:t>ЗНО лимфоидной и кроветворной тканей без специального противоопухолевого лечения (уровень 1)</w:t>
            </w:r>
          </w:p>
        </w:tc>
      </w:tr>
      <w:tr w:rsidR="00A742C7">
        <w:tc>
          <w:tcPr>
            <w:tcW w:w="1134" w:type="dxa"/>
          </w:tcPr>
          <w:p w:rsidR="00A742C7" w:rsidRDefault="00A742C7">
            <w:pPr>
              <w:pStyle w:val="ConsPlusNormal"/>
              <w:jc w:val="center"/>
            </w:pPr>
            <w:r>
              <w:t>st19.094</w:t>
            </w:r>
          </w:p>
        </w:tc>
        <w:tc>
          <w:tcPr>
            <w:tcW w:w="7937" w:type="dxa"/>
          </w:tcPr>
          <w:p w:rsidR="00A742C7" w:rsidRDefault="00A742C7">
            <w:pPr>
              <w:pStyle w:val="ConsPlusNormal"/>
            </w:pPr>
            <w:r>
              <w:t>ЗНО лимфоидной и кроветворной тканей, лекарственная терапия, взрослые (уровень 1)</w:t>
            </w:r>
          </w:p>
        </w:tc>
      </w:tr>
      <w:tr w:rsidR="00A742C7">
        <w:tc>
          <w:tcPr>
            <w:tcW w:w="1134" w:type="dxa"/>
          </w:tcPr>
          <w:p w:rsidR="00A742C7" w:rsidRDefault="00A742C7">
            <w:pPr>
              <w:pStyle w:val="ConsPlusNormal"/>
              <w:jc w:val="center"/>
            </w:pPr>
            <w:r>
              <w:t>st19.097</w:t>
            </w:r>
          </w:p>
        </w:tc>
        <w:tc>
          <w:tcPr>
            <w:tcW w:w="7937" w:type="dxa"/>
          </w:tcPr>
          <w:p w:rsidR="00A742C7" w:rsidRDefault="00A742C7">
            <w:pPr>
              <w:pStyle w:val="ConsPlusNormal"/>
            </w:pPr>
            <w:r>
              <w:t>ЗНО лимфоидной и кроветворной тканей, лекарственная терапия с применением отдельных препаратов (по перечню), взрослые (уровень 1)</w:t>
            </w:r>
          </w:p>
        </w:tc>
      </w:tr>
      <w:tr w:rsidR="00A742C7">
        <w:tc>
          <w:tcPr>
            <w:tcW w:w="1134" w:type="dxa"/>
          </w:tcPr>
          <w:p w:rsidR="00A742C7" w:rsidRDefault="00A742C7">
            <w:pPr>
              <w:pStyle w:val="ConsPlusNormal"/>
              <w:jc w:val="center"/>
            </w:pPr>
            <w:r>
              <w:t>st19.100</w:t>
            </w:r>
          </w:p>
        </w:tc>
        <w:tc>
          <w:tcPr>
            <w:tcW w:w="7937" w:type="dxa"/>
          </w:tcPr>
          <w:p w:rsidR="00A742C7" w:rsidRDefault="00A742C7">
            <w:pPr>
              <w:pStyle w:val="ConsPlusNormal"/>
            </w:pPr>
            <w:r>
              <w:t>ЗНО лимфоидной и кроветворной тканей, лекарственная терапия с применением отдельных препаратов (по перечню), взрослые (уровень 4)</w:t>
            </w:r>
          </w:p>
        </w:tc>
      </w:tr>
      <w:tr w:rsidR="00A742C7">
        <w:tc>
          <w:tcPr>
            <w:tcW w:w="1134" w:type="dxa"/>
          </w:tcPr>
          <w:p w:rsidR="00A742C7" w:rsidRDefault="00A742C7">
            <w:pPr>
              <w:pStyle w:val="ConsPlusNormal"/>
              <w:jc w:val="center"/>
            </w:pPr>
            <w:r>
              <w:t>st20.005</w:t>
            </w:r>
          </w:p>
        </w:tc>
        <w:tc>
          <w:tcPr>
            <w:tcW w:w="7937" w:type="dxa"/>
          </w:tcPr>
          <w:p w:rsidR="00A742C7" w:rsidRDefault="00A742C7">
            <w:pPr>
              <w:pStyle w:val="ConsPlusNormal"/>
            </w:pPr>
            <w:r>
              <w:t>Операции на органе слуха, придаточных пазухах носа и верхних дыхательных путях (уровень 1)</w:t>
            </w:r>
          </w:p>
        </w:tc>
      </w:tr>
      <w:tr w:rsidR="00A742C7">
        <w:tc>
          <w:tcPr>
            <w:tcW w:w="1134" w:type="dxa"/>
          </w:tcPr>
          <w:p w:rsidR="00A742C7" w:rsidRDefault="00A742C7">
            <w:pPr>
              <w:pStyle w:val="ConsPlusNormal"/>
              <w:jc w:val="center"/>
            </w:pPr>
            <w:r>
              <w:t>st20.006</w:t>
            </w:r>
          </w:p>
        </w:tc>
        <w:tc>
          <w:tcPr>
            <w:tcW w:w="7937" w:type="dxa"/>
          </w:tcPr>
          <w:p w:rsidR="00A742C7" w:rsidRDefault="00A742C7">
            <w:pPr>
              <w:pStyle w:val="ConsPlusNormal"/>
            </w:pPr>
            <w:r>
              <w:t>Операции на органе слуха, придаточных пазухах носа и верхних дыхательных путях (уровень 2)</w:t>
            </w:r>
          </w:p>
        </w:tc>
      </w:tr>
      <w:tr w:rsidR="00A742C7">
        <w:tc>
          <w:tcPr>
            <w:tcW w:w="1134" w:type="dxa"/>
          </w:tcPr>
          <w:p w:rsidR="00A742C7" w:rsidRDefault="00A742C7">
            <w:pPr>
              <w:pStyle w:val="ConsPlusNormal"/>
              <w:jc w:val="center"/>
            </w:pPr>
            <w:r>
              <w:t>st20.010</w:t>
            </w:r>
          </w:p>
        </w:tc>
        <w:tc>
          <w:tcPr>
            <w:tcW w:w="7937" w:type="dxa"/>
          </w:tcPr>
          <w:p w:rsidR="00A742C7" w:rsidRDefault="00A742C7">
            <w:pPr>
              <w:pStyle w:val="ConsPlusNormal"/>
            </w:pPr>
            <w:r>
              <w:t>Замена речевого процессора</w:t>
            </w:r>
          </w:p>
        </w:tc>
      </w:tr>
      <w:tr w:rsidR="00A742C7">
        <w:tc>
          <w:tcPr>
            <w:tcW w:w="1134" w:type="dxa"/>
          </w:tcPr>
          <w:p w:rsidR="00A742C7" w:rsidRDefault="00A742C7">
            <w:pPr>
              <w:pStyle w:val="ConsPlusNormal"/>
              <w:jc w:val="center"/>
            </w:pPr>
            <w:r>
              <w:lastRenderedPageBreak/>
              <w:t>st21.001</w:t>
            </w:r>
          </w:p>
        </w:tc>
        <w:tc>
          <w:tcPr>
            <w:tcW w:w="7937" w:type="dxa"/>
          </w:tcPr>
          <w:p w:rsidR="00A742C7" w:rsidRDefault="00A742C7">
            <w:pPr>
              <w:pStyle w:val="ConsPlusNormal"/>
            </w:pPr>
            <w:r>
              <w:t>Операции на органе зрения (уровень 1)</w:t>
            </w:r>
          </w:p>
        </w:tc>
      </w:tr>
      <w:tr w:rsidR="00A742C7">
        <w:tc>
          <w:tcPr>
            <w:tcW w:w="1134" w:type="dxa"/>
          </w:tcPr>
          <w:p w:rsidR="00A742C7" w:rsidRDefault="00A742C7">
            <w:pPr>
              <w:pStyle w:val="ConsPlusNormal"/>
              <w:jc w:val="center"/>
            </w:pPr>
            <w:r>
              <w:t>st21.002</w:t>
            </w:r>
          </w:p>
        </w:tc>
        <w:tc>
          <w:tcPr>
            <w:tcW w:w="7937" w:type="dxa"/>
          </w:tcPr>
          <w:p w:rsidR="00A742C7" w:rsidRDefault="00A742C7">
            <w:pPr>
              <w:pStyle w:val="ConsPlusNormal"/>
            </w:pPr>
            <w:r>
              <w:t>Операции на органе зрения (уровень 2)</w:t>
            </w:r>
          </w:p>
        </w:tc>
      </w:tr>
      <w:tr w:rsidR="00A742C7">
        <w:tc>
          <w:tcPr>
            <w:tcW w:w="1134" w:type="dxa"/>
          </w:tcPr>
          <w:p w:rsidR="00A742C7" w:rsidRDefault="00A742C7">
            <w:pPr>
              <w:pStyle w:val="ConsPlusNormal"/>
              <w:jc w:val="center"/>
            </w:pPr>
            <w:r>
              <w:t>st21.003</w:t>
            </w:r>
          </w:p>
        </w:tc>
        <w:tc>
          <w:tcPr>
            <w:tcW w:w="7937" w:type="dxa"/>
          </w:tcPr>
          <w:p w:rsidR="00A742C7" w:rsidRDefault="00A742C7">
            <w:pPr>
              <w:pStyle w:val="ConsPlusNormal"/>
            </w:pPr>
            <w:r>
              <w:t>Операции на органе зрения (уровень 3)</w:t>
            </w:r>
          </w:p>
        </w:tc>
      </w:tr>
      <w:tr w:rsidR="00A742C7">
        <w:tc>
          <w:tcPr>
            <w:tcW w:w="1134" w:type="dxa"/>
          </w:tcPr>
          <w:p w:rsidR="00A742C7" w:rsidRDefault="00A742C7">
            <w:pPr>
              <w:pStyle w:val="ConsPlusNormal"/>
              <w:jc w:val="center"/>
            </w:pPr>
            <w:r>
              <w:t>st21.004</w:t>
            </w:r>
          </w:p>
        </w:tc>
        <w:tc>
          <w:tcPr>
            <w:tcW w:w="7937" w:type="dxa"/>
          </w:tcPr>
          <w:p w:rsidR="00A742C7" w:rsidRDefault="00A742C7">
            <w:pPr>
              <w:pStyle w:val="ConsPlusNormal"/>
            </w:pPr>
            <w:r>
              <w:t>Операции на органе зрения (уровень 4)</w:t>
            </w:r>
          </w:p>
        </w:tc>
      </w:tr>
      <w:tr w:rsidR="00A742C7">
        <w:tc>
          <w:tcPr>
            <w:tcW w:w="1134" w:type="dxa"/>
          </w:tcPr>
          <w:p w:rsidR="00A742C7" w:rsidRDefault="00A742C7">
            <w:pPr>
              <w:pStyle w:val="ConsPlusNormal"/>
              <w:jc w:val="center"/>
            </w:pPr>
            <w:r>
              <w:t>st21.005</w:t>
            </w:r>
          </w:p>
        </w:tc>
        <w:tc>
          <w:tcPr>
            <w:tcW w:w="7937" w:type="dxa"/>
          </w:tcPr>
          <w:p w:rsidR="00A742C7" w:rsidRDefault="00A742C7">
            <w:pPr>
              <w:pStyle w:val="ConsPlusNormal"/>
            </w:pPr>
            <w:r>
              <w:t>Операции на органе зрения (уровень 5)</w:t>
            </w:r>
          </w:p>
        </w:tc>
      </w:tr>
      <w:tr w:rsidR="00A742C7">
        <w:tc>
          <w:tcPr>
            <w:tcW w:w="1134" w:type="dxa"/>
          </w:tcPr>
          <w:p w:rsidR="00A742C7" w:rsidRDefault="00A742C7">
            <w:pPr>
              <w:pStyle w:val="ConsPlusNormal"/>
              <w:jc w:val="center"/>
            </w:pPr>
            <w:r>
              <w:t>st21.006</w:t>
            </w:r>
          </w:p>
        </w:tc>
        <w:tc>
          <w:tcPr>
            <w:tcW w:w="7937" w:type="dxa"/>
          </w:tcPr>
          <w:p w:rsidR="00A742C7" w:rsidRDefault="00A742C7">
            <w:pPr>
              <w:pStyle w:val="ConsPlusNormal"/>
            </w:pPr>
            <w:r>
              <w:t>Операции на органе зрения (уровень 6)</w:t>
            </w:r>
          </w:p>
        </w:tc>
      </w:tr>
      <w:tr w:rsidR="00A742C7">
        <w:tc>
          <w:tcPr>
            <w:tcW w:w="1134" w:type="dxa"/>
          </w:tcPr>
          <w:p w:rsidR="00A742C7" w:rsidRDefault="00A742C7">
            <w:pPr>
              <w:pStyle w:val="ConsPlusNormal"/>
              <w:jc w:val="center"/>
            </w:pPr>
            <w:r>
              <w:t>st21.009</w:t>
            </w:r>
          </w:p>
        </w:tc>
        <w:tc>
          <w:tcPr>
            <w:tcW w:w="7937" w:type="dxa"/>
          </w:tcPr>
          <w:p w:rsidR="00A742C7" w:rsidRDefault="00A742C7">
            <w:pPr>
              <w:pStyle w:val="ConsPlusNormal"/>
            </w:pPr>
            <w:r>
              <w:t>Операции на органе зрения (факоэмульсификация с имплантацией ИОЛ)</w:t>
            </w:r>
          </w:p>
        </w:tc>
      </w:tr>
      <w:tr w:rsidR="00A742C7">
        <w:tc>
          <w:tcPr>
            <w:tcW w:w="1134" w:type="dxa"/>
          </w:tcPr>
          <w:p w:rsidR="00A742C7" w:rsidRDefault="00A742C7">
            <w:pPr>
              <w:pStyle w:val="ConsPlusNormal"/>
              <w:jc w:val="center"/>
            </w:pPr>
            <w:r>
              <w:t>st21.010</w:t>
            </w:r>
          </w:p>
        </w:tc>
        <w:tc>
          <w:tcPr>
            <w:tcW w:w="7937" w:type="dxa"/>
          </w:tcPr>
          <w:p w:rsidR="00A742C7" w:rsidRDefault="00A742C7">
            <w:pPr>
              <w:pStyle w:val="ConsPlusNormal"/>
            </w:pPr>
            <w:r>
              <w:t>Интравитреальное введение лекарственных препаратов (уровень 1)</w:t>
            </w:r>
          </w:p>
        </w:tc>
      </w:tr>
      <w:tr w:rsidR="00A742C7">
        <w:tc>
          <w:tcPr>
            <w:tcW w:w="1134" w:type="dxa"/>
          </w:tcPr>
          <w:p w:rsidR="00A742C7" w:rsidRDefault="00A742C7">
            <w:pPr>
              <w:pStyle w:val="ConsPlusNormal"/>
              <w:jc w:val="center"/>
            </w:pPr>
            <w:r>
              <w:t>st21.011</w:t>
            </w:r>
          </w:p>
        </w:tc>
        <w:tc>
          <w:tcPr>
            <w:tcW w:w="7937" w:type="dxa"/>
          </w:tcPr>
          <w:p w:rsidR="00A742C7" w:rsidRDefault="00A742C7">
            <w:pPr>
              <w:pStyle w:val="ConsPlusNormal"/>
            </w:pPr>
            <w:r>
              <w:t>Интравитреальное введение лекарственных препаратов (уровень 2)</w:t>
            </w:r>
          </w:p>
        </w:tc>
      </w:tr>
      <w:tr w:rsidR="00A742C7">
        <w:tc>
          <w:tcPr>
            <w:tcW w:w="1134" w:type="dxa"/>
          </w:tcPr>
          <w:p w:rsidR="00A742C7" w:rsidRDefault="00A742C7">
            <w:pPr>
              <w:pStyle w:val="ConsPlusNormal"/>
              <w:jc w:val="center"/>
            </w:pPr>
            <w:r>
              <w:t>st25.004</w:t>
            </w:r>
          </w:p>
        </w:tc>
        <w:tc>
          <w:tcPr>
            <w:tcW w:w="7937" w:type="dxa"/>
          </w:tcPr>
          <w:p w:rsidR="00A742C7" w:rsidRDefault="00A742C7">
            <w:pPr>
              <w:pStyle w:val="ConsPlusNormal"/>
            </w:pPr>
            <w:r>
              <w:t>Диагностическое обследование сердечно-сосудистой системы</w:t>
            </w:r>
          </w:p>
        </w:tc>
      </w:tr>
      <w:tr w:rsidR="00A742C7">
        <w:tc>
          <w:tcPr>
            <w:tcW w:w="1134" w:type="dxa"/>
          </w:tcPr>
          <w:p w:rsidR="00A742C7" w:rsidRDefault="00A742C7">
            <w:pPr>
              <w:pStyle w:val="ConsPlusNormal"/>
              <w:jc w:val="center"/>
            </w:pPr>
            <w:r>
              <w:t>st27.012</w:t>
            </w:r>
          </w:p>
        </w:tc>
        <w:tc>
          <w:tcPr>
            <w:tcW w:w="7937" w:type="dxa"/>
          </w:tcPr>
          <w:p w:rsidR="00A742C7" w:rsidRDefault="00A742C7">
            <w:pPr>
              <w:pStyle w:val="ConsPlusNormal"/>
            </w:pPr>
            <w:r>
              <w:t>Отравления и другие воздействия внешних причин</w:t>
            </w:r>
          </w:p>
        </w:tc>
      </w:tr>
      <w:tr w:rsidR="00A742C7">
        <w:tc>
          <w:tcPr>
            <w:tcW w:w="1134" w:type="dxa"/>
          </w:tcPr>
          <w:p w:rsidR="00A742C7" w:rsidRDefault="00A742C7">
            <w:pPr>
              <w:pStyle w:val="ConsPlusNormal"/>
              <w:jc w:val="center"/>
            </w:pPr>
            <w:r>
              <w:t>st30.006</w:t>
            </w:r>
          </w:p>
        </w:tc>
        <w:tc>
          <w:tcPr>
            <w:tcW w:w="7937" w:type="dxa"/>
          </w:tcPr>
          <w:p w:rsidR="00A742C7" w:rsidRDefault="00A742C7">
            <w:pPr>
              <w:pStyle w:val="ConsPlusNormal"/>
            </w:pPr>
            <w:r>
              <w:t>Операции на мужских половых органах, взрослые (уровень 1)</w:t>
            </w:r>
          </w:p>
        </w:tc>
      </w:tr>
      <w:tr w:rsidR="00A742C7">
        <w:tc>
          <w:tcPr>
            <w:tcW w:w="1134" w:type="dxa"/>
          </w:tcPr>
          <w:p w:rsidR="00A742C7" w:rsidRDefault="00A742C7">
            <w:pPr>
              <w:pStyle w:val="ConsPlusNormal"/>
              <w:jc w:val="center"/>
            </w:pPr>
            <w:r>
              <w:t>st30.010</w:t>
            </w:r>
          </w:p>
        </w:tc>
        <w:tc>
          <w:tcPr>
            <w:tcW w:w="7937" w:type="dxa"/>
          </w:tcPr>
          <w:p w:rsidR="00A742C7" w:rsidRDefault="00A742C7">
            <w:pPr>
              <w:pStyle w:val="ConsPlusNormal"/>
            </w:pPr>
            <w:r>
              <w:t>Операции на почке и мочевыделительной системе, взрослые (уровень 1)</w:t>
            </w:r>
          </w:p>
        </w:tc>
      </w:tr>
      <w:tr w:rsidR="00A742C7">
        <w:tc>
          <w:tcPr>
            <w:tcW w:w="1134" w:type="dxa"/>
          </w:tcPr>
          <w:p w:rsidR="00A742C7" w:rsidRDefault="00A742C7">
            <w:pPr>
              <w:pStyle w:val="ConsPlusNormal"/>
              <w:jc w:val="center"/>
            </w:pPr>
            <w:r>
              <w:t>st30.011</w:t>
            </w:r>
          </w:p>
        </w:tc>
        <w:tc>
          <w:tcPr>
            <w:tcW w:w="7937" w:type="dxa"/>
          </w:tcPr>
          <w:p w:rsidR="00A742C7" w:rsidRDefault="00A742C7">
            <w:pPr>
              <w:pStyle w:val="ConsPlusNormal"/>
            </w:pPr>
            <w:r>
              <w:t>Операции на почке и мочевыделительной системе, взрослые (уровень 2)</w:t>
            </w:r>
          </w:p>
        </w:tc>
      </w:tr>
      <w:tr w:rsidR="00A742C7">
        <w:tc>
          <w:tcPr>
            <w:tcW w:w="1134" w:type="dxa"/>
          </w:tcPr>
          <w:p w:rsidR="00A742C7" w:rsidRDefault="00A742C7">
            <w:pPr>
              <w:pStyle w:val="ConsPlusNormal"/>
              <w:jc w:val="center"/>
            </w:pPr>
            <w:r>
              <w:t>st30.012</w:t>
            </w:r>
          </w:p>
        </w:tc>
        <w:tc>
          <w:tcPr>
            <w:tcW w:w="7937" w:type="dxa"/>
          </w:tcPr>
          <w:p w:rsidR="00A742C7" w:rsidRDefault="00A742C7">
            <w:pPr>
              <w:pStyle w:val="ConsPlusNormal"/>
            </w:pPr>
            <w:r>
              <w:t>Операции на почке и мочевыделительной системе, взрослые (уровень 3)</w:t>
            </w:r>
          </w:p>
        </w:tc>
      </w:tr>
      <w:tr w:rsidR="00A742C7">
        <w:tc>
          <w:tcPr>
            <w:tcW w:w="1134" w:type="dxa"/>
          </w:tcPr>
          <w:p w:rsidR="00A742C7" w:rsidRDefault="00A742C7">
            <w:pPr>
              <w:pStyle w:val="ConsPlusNormal"/>
              <w:jc w:val="center"/>
            </w:pPr>
            <w:r>
              <w:t>st30.014</w:t>
            </w:r>
          </w:p>
        </w:tc>
        <w:tc>
          <w:tcPr>
            <w:tcW w:w="7937" w:type="dxa"/>
          </w:tcPr>
          <w:p w:rsidR="00A742C7" w:rsidRDefault="00A742C7">
            <w:pPr>
              <w:pStyle w:val="ConsPlusNormal"/>
            </w:pPr>
            <w:r>
              <w:t>Операции на почке и мочевыделительной системе, взрослые (уровень 5)</w:t>
            </w:r>
          </w:p>
        </w:tc>
      </w:tr>
      <w:tr w:rsidR="00A742C7">
        <w:tc>
          <w:tcPr>
            <w:tcW w:w="1134" w:type="dxa"/>
          </w:tcPr>
          <w:p w:rsidR="00A742C7" w:rsidRDefault="00A742C7">
            <w:pPr>
              <w:pStyle w:val="ConsPlusNormal"/>
              <w:jc w:val="center"/>
            </w:pPr>
            <w:r>
              <w:t>st30.016</w:t>
            </w:r>
          </w:p>
        </w:tc>
        <w:tc>
          <w:tcPr>
            <w:tcW w:w="7937" w:type="dxa"/>
          </w:tcPr>
          <w:p w:rsidR="00A742C7" w:rsidRDefault="00A742C7">
            <w:pPr>
              <w:pStyle w:val="ConsPlusNormal"/>
            </w:pPr>
            <w:r>
              <w:t>Операции на почке и мочевыделительной системе, взрослые (уровень 7)</w:t>
            </w:r>
          </w:p>
        </w:tc>
      </w:tr>
      <w:tr w:rsidR="00A742C7">
        <w:tc>
          <w:tcPr>
            <w:tcW w:w="1134" w:type="dxa"/>
          </w:tcPr>
          <w:p w:rsidR="00A742C7" w:rsidRDefault="00A742C7">
            <w:pPr>
              <w:pStyle w:val="ConsPlusNormal"/>
              <w:jc w:val="center"/>
            </w:pPr>
            <w:r>
              <w:t>st31.017</w:t>
            </w:r>
          </w:p>
        </w:tc>
        <w:tc>
          <w:tcPr>
            <w:tcW w:w="7937" w:type="dxa"/>
          </w:tcPr>
          <w:p w:rsidR="00A742C7" w:rsidRDefault="00A742C7">
            <w:pPr>
              <w:pStyle w:val="ConsPlusNormal"/>
            </w:pPr>
            <w:r>
              <w:t>Доброкачественные новообразования, новообразования in situ кожи, жировой ткани и другие болезни кожи</w:t>
            </w:r>
          </w:p>
        </w:tc>
      </w:tr>
      <w:tr w:rsidR="00A742C7">
        <w:tc>
          <w:tcPr>
            <w:tcW w:w="1134" w:type="dxa"/>
          </w:tcPr>
          <w:p w:rsidR="00A742C7" w:rsidRDefault="00A742C7">
            <w:pPr>
              <w:pStyle w:val="ConsPlusNormal"/>
              <w:jc w:val="center"/>
            </w:pPr>
            <w:r>
              <w:t>st32.002</w:t>
            </w:r>
          </w:p>
        </w:tc>
        <w:tc>
          <w:tcPr>
            <w:tcW w:w="7937" w:type="dxa"/>
          </w:tcPr>
          <w:p w:rsidR="00A742C7" w:rsidRDefault="00A742C7">
            <w:pPr>
              <w:pStyle w:val="ConsPlusNormal"/>
            </w:pPr>
            <w:r>
              <w:t>Операции на желчном пузыре и желчевыводящих путях (уровень 2)</w:t>
            </w:r>
          </w:p>
        </w:tc>
      </w:tr>
      <w:tr w:rsidR="00A742C7">
        <w:tc>
          <w:tcPr>
            <w:tcW w:w="1134" w:type="dxa"/>
          </w:tcPr>
          <w:p w:rsidR="00A742C7" w:rsidRDefault="00A742C7">
            <w:pPr>
              <w:pStyle w:val="ConsPlusNormal"/>
              <w:jc w:val="center"/>
            </w:pPr>
            <w:r>
              <w:t>st32.016</w:t>
            </w:r>
          </w:p>
        </w:tc>
        <w:tc>
          <w:tcPr>
            <w:tcW w:w="7937" w:type="dxa"/>
          </w:tcPr>
          <w:p w:rsidR="00A742C7" w:rsidRDefault="00A742C7">
            <w:pPr>
              <w:pStyle w:val="ConsPlusNormal"/>
            </w:pPr>
            <w:r>
              <w:t>Другие операции на органах брюшной полости (уровень 1)</w:t>
            </w:r>
          </w:p>
        </w:tc>
      </w:tr>
      <w:tr w:rsidR="00A742C7">
        <w:tc>
          <w:tcPr>
            <w:tcW w:w="1134" w:type="dxa"/>
          </w:tcPr>
          <w:p w:rsidR="00A742C7" w:rsidRDefault="00A742C7">
            <w:pPr>
              <w:pStyle w:val="ConsPlusNormal"/>
              <w:jc w:val="center"/>
            </w:pPr>
            <w:r>
              <w:t>st32.020</w:t>
            </w:r>
          </w:p>
        </w:tc>
        <w:tc>
          <w:tcPr>
            <w:tcW w:w="7937" w:type="dxa"/>
          </w:tcPr>
          <w:p w:rsidR="00A742C7" w:rsidRDefault="00A742C7">
            <w:pPr>
              <w:pStyle w:val="ConsPlusNormal"/>
            </w:pPr>
            <w:r>
              <w:t>Другие операции на органах брюшной полости (уровень 4)</w:t>
            </w:r>
          </w:p>
        </w:tc>
      </w:tr>
      <w:tr w:rsidR="00A742C7">
        <w:tc>
          <w:tcPr>
            <w:tcW w:w="1134" w:type="dxa"/>
          </w:tcPr>
          <w:p w:rsidR="00A742C7" w:rsidRDefault="00A742C7">
            <w:pPr>
              <w:pStyle w:val="ConsPlusNormal"/>
              <w:jc w:val="center"/>
            </w:pPr>
            <w:r>
              <w:t>st32.021</w:t>
            </w:r>
          </w:p>
        </w:tc>
        <w:tc>
          <w:tcPr>
            <w:tcW w:w="7937" w:type="dxa"/>
          </w:tcPr>
          <w:p w:rsidR="00A742C7" w:rsidRDefault="00A742C7">
            <w:pPr>
              <w:pStyle w:val="ConsPlusNormal"/>
            </w:pPr>
            <w:r>
              <w:t>Другие операции на органах брюшной полости (уровень 5)</w:t>
            </w:r>
          </w:p>
        </w:tc>
      </w:tr>
      <w:tr w:rsidR="00A742C7">
        <w:tc>
          <w:tcPr>
            <w:tcW w:w="1134" w:type="dxa"/>
          </w:tcPr>
          <w:p w:rsidR="00A742C7" w:rsidRDefault="00A742C7">
            <w:pPr>
              <w:pStyle w:val="ConsPlusNormal"/>
              <w:jc w:val="center"/>
            </w:pPr>
            <w:r>
              <w:t>st34.002</w:t>
            </w:r>
          </w:p>
        </w:tc>
        <w:tc>
          <w:tcPr>
            <w:tcW w:w="7937" w:type="dxa"/>
          </w:tcPr>
          <w:p w:rsidR="00A742C7" w:rsidRDefault="00A742C7">
            <w:pPr>
              <w:pStyle w:val="ConsPlusNormal"/>
            </w:pPr>
            <w:r>
              <w:t>Операции на органах полости рта (уровень 1)</w:t>
            </w:r>
          </w:p>
        </w:tc>
      </w:tr>
      <w:tr w:rsidR="00A742C7">
        <w:tc>
          <w:tcPr>
            <w:tcW w:w="1134" w:type="dxa"/>
          </w:tcPr>
          <w:p w:rsidR="00A742C7" w:rsidRDefault="00A742C7">
            <w:pPr>
              <w:pStyle w:val="ConsPlusNormal"/>
              <w:jc w:val="center"/>
            </w:pPr>
            <w:r>
              <w:t>st36.001</w:t>
            </w:r>
          </w:p>
        </w:tc>
        <w:tc>
          <w:tcPr>
            <w:tcW w:w="7937" w:type="dxa"/>
          </w:tcPr>
          <w:p w:rsidR="00A742C7" w:rsidRDefault="00A742C7">
            <w:pPr>
              <w:pStyle w:val="ConsPlusNormal"/>
            </w:pPr>
            <w:r>
              <w:t xml:space="preserve">Комплексное лечение с применением препаратов иммуноглобулина </w:t>
            </w:r>
            <w:hyperlink w:anchor="P1584">
              <w:r>
                <w:rPr>
                  <w:color w:val="0000FF"/>
                </w:rPr>
                <w:t>&lt;*&gt;</w:t>
              </w:r>
            </w:hyperlink>
          </w:p>
        </w:tc>
      </w:tr>
      <w:tr w:rsidR="00A742C7">
        <w:tc>
          <w:tcPr>
            <w:tcW w:w="1134" w:type="dxa"/>
          </w:tcPr>
          <w:p w:rsidR="00A742C7" w:rsidRDefault="00A742C7">
            <w:pPr>
              <w:pStyle w:val="ConsPlusNormal"/>
              <w:jc w:val="center"/>
            </w:pPr>
            <w:r>
              <w:t>st36.020</w:t>
            </w:r>
          </w:p>
        </w:tc>
        <w:tc>
          <w:tcPr>
            <w:tcW w:w="7937" w:type="dxa"/>
          </w:tcPr>
          <w:p w:rsidR="00A742C7" w:rsidRDefault="00A742C7">
            <w:pPr>
              <w:pStyle w:val="ConsPlusNormal"/>
            </w:pPr>
            <w:r>
              <w:t>Оказание услуг диализа (только для федеральных медицинских организаций) (уровень 1)</w:t>
            </w:r>
          </w:p>
        </w:tc>
      </w:tr>
      <w:tr w:rsidR="00A742C7">
        <w:tc>
          <w:tcPr>
            <w:tcW w:w="1134" w:type="dxa"/>
          </w:tcPr>
          <w:p w:rsidR="00A742C7" w:rsidRDefault="00A742C7">
            <w:pPr>
              <w:pStyle w:val="ConsPlusNormal"/>
              <w:jc w:val="center"/>
            </w:pPr>
            <w:r>
              <w:t>st36.021</w:t>
            </w:r>
          </w:p>
        </w:tc>
        <w:tc>
          <w:tcPr>
            <w:tcW w:w="7937" w:type="dxa"/>
          </w:tcPr>
          <w:p w:rsidR="00A742C7" w:rsidRDefault="00A742C7">
            <w:pPr>
              <w:pStyle w:val="ConsPlusNormal"/>
            </w:pPr>
            <w:r>
              <w:t>Оказание услуг диализа (только для федеральных медицинских организаций) (уровень 2)</w:t>
            </w:r>
          </w:p>
        </w:tc>
      </w:tr>
      <w:tr w:rsidR="00A742C7">
        <w:tc>
          <w:tcPr>
            <w:tcW w:w="1134" w:type="dxa"/>
          </w:tcPr>
          <w:p w:rsidR="00A742C7" w:rsidRDefault="00A742C7">
            <w:pPr>
              <w:pStyle w:val="ConsPlusNormal"/>
              <w:jc w:val="center"/>
            </w:pPr>
            <w:r>
              <w:t>st36.022</w:t>
            </w:r>
          </w:p>
        </w:tc>
        <w:tc>
          <w:tcPr>
            <w:tcW w:w="7937" w:type="dxa"/>
          </w:tcPr>
          <w:p w:rsidR="00A742C7" w:rsidRDefault="00A742C7">
            <w:pPr>
              <w:pStyle w:val="ConsPlusNormal"/>
            </w:pPr>
            <w:r>
              <w:t>Оказание услуг диализа (только для федеральных медицинских организаций) (уровень 3)</w:t>
            </w:r>
          </w:p>
        </w:tc>
      </w:tr>
      <w:tr w:rsidR="00A742C7">
        <w:tc>
          <w:tcPr>
            <w:tcW w:w="1134" w:type="dxa"/>
          </w:tcPr>
          <w:p w:rsidR="00A742C7" w:rsidRDefault="00A742C7">
            <w:pPr>
              <w:pStyle w:val="ConsPlusNormal"/>
              <w:jc w:val="center"/>
            </w:pPr>
            <w:r>
              <w:lastRenderedPageBreak/>
              <w:t>st36.023</w:t>
            </w:r>
          </w:p>
        </w:tc>
        <w:tc>
          <w:tcPr>
            <w:tcW w:w="7937" w:type="dxa"/>
          </w:tcPr>
          <w:p w:rsidR="00A742C7" w:rsidRDefault="00A742C7">
            <w:pPr>
              <w:pStyle w:val="ConsPlusNormal"/>
            </w:pPr>
            <w:r>
              <w:t>Оказание услуг диализа (только для федеральных медицинских организаций) (уровень 4)</w:t>
            </w:r>
          </w:p>
        </w:tc>
      </w:tr>
      <w:tr w:rsidR="00A742C7">
        <w:tc>
          <w:tcPr>
            <w:tcW w:w="1134" w:type="dxa"/>
          </w:tcPr>
          <w:p w:rsidR="00A742C7" w:rsidRDefault="00A742C7">
            <w:pPr>
              <w:pStyle w:val="ConsPlusNormal"/>
              <w:jc w:val="center"/>
            </w:pPr>
            <w:r>
              <w:t>st36.007</w:t>
            </w:r>
          </w:p>
        </w:tc>
        <w:tc>
          <w:tcPr>
            <w:tcW w:w="7937" w:type="dxa"/>
          </w:tcPr>
          <w:p w:rsidR="00A742C7" w:rsidRDefault="00A742C7">
            <w:pPr>
              <w:pStyle w:val="ConsPlusNormal"/>
            </w:pPr>
            <w:r>
              <w:t>Установка, замена, заправка помп для лекарственных препаратов</w:t>
            </w:r>
          </w:p>
        </w:tc>
      </w:tr>
      <w:tr w:rsidR="00A742C7">
        <w:tc>
          <w:tcPr>
            <w:tcW w:w="1134" w:type="dxa"/>
          </w:tcPr>
          <w:p w:rsidR="00A742C7" w:rsidRDefault="00A742C7">
            <w:pPr>
              <w:pStyle w:val="ConsPlusNormal"/>
              <w:jc w:val="center"/>
            </w:pPr>
            <w:r>
              <w:t>st36.009</w:t>
            </w:r>
          </w:p>
        </w:tc>
        <w:tc>
          <w:tcPr>
            <w:tcW w:w="7937" w:type="dxa"/>
          </w:tcPr>
          <w:p w:rsidR="00A742C7" w:rsidRDefault="00A742C7">
            <w:pPr>
              <w:pStyle w:val="ConsPlusNormal"/>
            </w:pPr>
            <w:r>
              <w:t>Реинфузия аутокрови</w:t>
            </w:r>
          </w:p>
        </w:tc>
      </w:tr>
      <w:tr w:rsidR="00A742C7">
        <w:tc>
          <w:tcPr>
            <w:tcW w:w="1134" w:type="dxa"/>
          </w:tcPr>
          <w:p w:rsidR="00A742C7" w:rsidRDefault="00A742C7">
            <w:pPr>
              <w:pStyle w:val="ConsPlusNormal"/>
              <w:jc w:val="center"/>
            </w:pPr>
            <w:r>
              <w:t>st36.010</w:t>
            </w:r>
          </w:p>
        </w:tc>
        <w:tc>
          <w:tcPr>
            <w:tcW w:w="7937" w:type="dxa"/>
          </w:tcPr>
          <w:p w:rsidR="00A742C7" w:rsidRDefault="00A742C7">
            <w:pPr>
              <w:pStyle w:val="ConsPlusNormal"/>
            </w:pPr>
            <w:r>
              <w:t>Баллонная внутриаортальная контрпульсация</w:t>
            </w:r>
          </w:p>
        </w:tc>
      </w:tr>
      <w:tr w:rsidR="00A742C7">
        <w:tc>
          <w:tcPr>
            <w:tcW w:w="1134" w:type="dxa"/>
          </w:tcPr>
          <w:p w:rsidR="00A742C7" w:rsidRDefault="00A742C7">
            <w:pPr>
              <w:pStyle w:val="ConsPlusNormal"/>
              <w:jc w:val="center"/>
            </w:pPr>
            <w:r>
              <w:t>st36.011</w:t>
            </w:r>
          </w:p>
        </w:tc>
        <w:tc>
          <w:tcPr>
            <w:tcW w:w="7937" w:type="dxa"/>
          </w:tcPr>
          <w:p w:rsidR="00A742C7" w:rsidRDefault="00A742C7">
            <w:pPr>
              <w:pStyle w:val="ConsPlusNormal"/>
            </w:pPr>
            <w:r>
              <w:t>Экстракорпоральная мембранная оксигенация</w:t>
            </w:r>
          </w:p>
        </w:tc>
      </w:tr>
      <w:tr w:rsidR="00A742C7">
        <w:tc>
          <w:tcPr>
            <w:tcW w:w="1134" w:type="dxa"/>
          </w:tcPr>
          <w:p w:rsidR="00A742C7" w:rsidRDefault="00A742C7">
            <w:pPr>
              <w:pStyle w:val="ConsPlusNormal"/>
              <w:jc w:val="center"/>
            </w:pPr>
            <w:r>
              <w:t>st36.024</w:t>
            </w:r>
          </w:p>
        </w:tc>
        <w:tc>
          <w:tcPr>
            <w:tcW w:w="7937" w:type="dxa"/>
          </w:tcPr>
          <w:p w:rsidR="00A742C7" w:rsidRDefault="00A742C7">
            <w:pPr>
              <w:pStyle w:val="ConsPlusNormal"/>
            </w:pPr>
            <w:r>
              <w:t>Радиойодтерапия</w:t>
            </w:r>
          </w:p>
        </w:tc>
      </w:tr>
      <w:tr w:rsidR="00A742C7">
        <w:tc>
          <w:tcPr>
            <w:tcW w:w="1134" w:type="dxa"/>
          </w:tcPr>
          <w:p w:rsidR="00A742C7" w:rsidRDefault="00A742C7">
            <w:pPr>
              <w:pStyle w:val="ConsPlusNormal"/>
              <w:jc w:val="center"/>
            </w:pPr>
            <w:r>
              <w:t>st36.025</w:t>
            </w:r>
          </w:p>
        </w:tc>
        <w:tc>
          <w:tcPr>
            <w:tcW w:w="7937" w:type="dxa"/>
          </w:tcPr>
          <w:p w:rsidR="00A742C7" w:rsidRDefault="00A742C7">
            <w:pPr>
              <w:pStyle w:val="ConsPlusNormal"/>
            </w:pPr>
            <w:r>
              <w:t>Проведение иммунизации против респираторно-синцитиальной вирусной инфекции (уровень 1)</w:t>
            </w:r>
          </w:p>
        </w:tc>
      </w:tr>
      <w:tr w:rsidR="00A742C7">
        <w:tc>
          <w:tcPr>
            <w:tcW w:w="1134" w:type="dxa"/>
          </w:tcPr>
          <w:p w:rsidR="00A742C7" w:rsidRDefault="00A742C7">
            <w:pPr>
              <w:pStyle w:val="ConsPlusNormal"/>
              <w:jc w:val="center"/>
            </w:pPr>
            <w:r>
              <w:t>st36.026</w:t>
            </w:r>
          </w:p>
        </w:tc>
        <w:tc>
          <w:tcPr>
            <w:tcW w:w="7937" w:type="dxa"/>
          </w:tcPr>
          <w:p w:rsidR="00A742C7" w:rsidRDefault="00A742C7">
            <w:pPr>
              <w:pStyle w:val="ConsPlusNormal"/>
            </w:pPr>
            <w:r>
              <w:t>Проведение иммунизации против респираторно-синцитиальной вирусной инфекции (уровень 2)</w:t>
            </w:r>
          </w:p>
        </w:tc>
      </w:tr>
      <w:tr w:rsidR="00A742C7">
        <w:tc>
          <w:tcPr>
            <w:tcW w:w="1134" w:type="dxa"/>
          </w:tcPr>
          <w:p w:rsidR="00A742C7" w:rsidRDefault="00A742C7">
            <w:pPr>
              <w:pStyle w:val="ConsPlusNormal"/>
              <w:jc w:val="center"/>
            </w:pPr>
            <w:r>
              <w:t>st36.028</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 </w:t>
            </w:r>
            <w:hyperlink w:anchor="P1584">
              <w:r>
                <w:rPr>
                  <w:color w:val="0000FF"/>
                </w:rPr>
                <w:t>&lt;*&gt;</w:t>
              </w:r>
            </w:hyperlink>
          </w:p>
        </w:tc>
      </w:tr>
      <w:tr w:rsidR="00A742C7">
        <w:tc>
          <w:tcPr>
            <w:tcW w:w="1134" w:type="dxa"/>
          </w:tcPr>
          <w:p w:rsidR="00A742C7" w:rsidRDefault="00A742C7">
            <w:pPr>
              <w:pStyle w:val="ConsPlusNormal"/>
              <w:jc w:val="center"/>
            </w:pPr>
            <w:r>
              <w:t>st36.029</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2) </w:t>
            </w:r>
            <w:hyperlink w:anchor="P1584">
              <w:r>
                <w:rPr>
                  <w:color w:val="0000FF"/>
                </w:rPr>
                <w:t>&lt;*&gt;</w:t>
              </w:r>
            </w:hyperlink>
          </w:p>
        </w:tc>
      </w:tr>
      <w:tr w:rsidR="00A742C7">
        <w:tc>
          <w:tcPr>
            <w:tcW w:w="1134" w:type="dxa"/>
          </w:tcPr>
          <w:p w:rsidR="00A742C7" w:rsidRDefault="00A742C7">
            <w:pPr>
              <w:pStyle w:val="ConsPlusNormal"/>
              <w:jc w:val="center"/>
            </w:pPr>
            <w:r>
              <w:t>st36.030</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3) </w:t>
            </w:r>
            <w:hyperlink w:anchor="P1584">
              <w:r>
                <w:rPr>
                  <w:color w:val="0000FF"/>
                </w:rPr>
                <w:t>&lt;*&gt;</w:t>
              </w:r>
            </w:hyperlink>
          </w:p>
        </w:tc>
      </w:tr>
      <w:tr w:rsidR="00A742C7">
        <w:tc>
          <w:tcPr>
            <w:tcW w:w="1134" w:type="dxa"/>
          </w:tcPr>
          <w:p w:rsidR="00A742C7" w:rsidRDefault="00A742C7">
            <w:pPr>
              <w:pStyle w:val="ConsPlusNormal"/>
              <w:jc w:val="center"/>
            </w:pPr>
            <w:r>
              <w:t>st36.031</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4) </w:t>
            </w:r>
            <w:hyperlink w:anchor="P1584">
              <w:r>
                <w:rPr>
                  <w:color w:val="0000FF"/>
                </w:rPr>
                <w:t>&lt;*&gt;</w:t>
              </w:r>
            </w:hyperlink>
          </w:p>
        </w:tc>
      </w:tr>
      <w:tr w:rsidR="00A742C7">
        <w:tc>
          <w:tcPr>
            <w:tcW w:w="1134" w:type="dxa"/>
          </w:tcPr>
          <w:p w:rsidR="00A742C7" w:rsidRDefault="00A742C7">
            <w:pPr>
              <w:pStyle w:val="ConsPlusNormal"/>
              <w:jc w:val="center"/>
            </w:pPr>
            <w:r>
              <w:t>st36.032</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5) </w:t>
            </w:r>
            <w:hyperlink w:anchor="P1584">
              <w:r>
                <w:rPr>
                  <w:color w:val="0000FF"/>
                </w:rPr>
                <w:t>&lt;*&gt;</w:t>
              </w:r>
            </w:hyperlink>
          </w:p>
        </w:tc>
      </w:tr>
      <w:tr w:rsidR="00A742C7">
        <w:tc>
          <w:tcPr>
            <w:tcW w:w="1134" w:type="dxa"/>
          </w:tcPr>
          <w:p w:rsidR="00A742C7" w:rsidRDefault="00A742C7">
            <w:pPr>
              <w:pStyle w:val="ConsPlusNormal"/>
              <w:jc w:val="center"/>
            </w:pPr>
            <w:r>
              <w:t>st36.033</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6) </w:t>
            </w:r>
            <w:hyperlink w:anchor="P1584">
              <w:r>
                <w:rPr>
                  <w:color w:val="0000FF"/>
                </w:rPr>
                <w:t>&lt;*&gt;</w:t>
              </w:r>
            </w:hyperlink>
          </w:p>
        </w:tc>
      </w:tr>
      <w:tr w:rsidR="00A742C7">
        <w:tc>
          <w:tcPr>
            <w:tcW w:w="1134" w:type="dxa"/>
          </w:tcPr>
          <w:p w:rsidR="00A742C7" w:rsidRDefault="00A742C7">
            <w:pPr>
              <w:pStyle w:val="ConsPlusNormal"/>
              <w:jc w:val="center"/>
            </w:pPr>
            <w:r>
              <w:t>st36.034</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7) </w:t>
            </w:r>
            <w:hyperlink w:anchor="P1584">
              <w:r>
                <w:rPr>
                  <w:color w:val="0000FF"/>
                </w:rPr>
                <w:t>&lt;*&gt;</w:t>
              </w:r>
            </w:hyperlink>
          </w:p>
        </w:tc>
      </w:tr>
      <w:tr w:rsidR="00A742C7">
        <w:tc>
          <w:tcPr>
            <w:tcW w:w="1134" w:type="dxa"/>
          </w:tcPr>
          <w:p w:rsidR="00A742C7" w:rsidRDefault="00A742C7">
            <w:pPr>
              <w:pStyle w:val="ConsPlusNormal"/>
              <w:jc w:val="center"/>
            </w:pPr>
            <w:r>
              <w:t>st36.035</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8) </w:t>
            </w:r>
            <w:hyperlink w:anchor="P1584">
              <w:r>
                <w:rPr>
                  <w:color w:val="0000FF"/>
                </w:rPr>
                <w:t>&lt;*&gt;</w:t>
              </w:r>
            </w:hyperlink>
          </w:p>
        </w:tc>
      </w:tr>
      <w:tr w:rsidR="00A742C7">
        <w:tc>
          <w:tcPr>
            <w:tcW w:w="1134" w:type="dxa"/>
          </w:tcPr>
          <w:p w:rsidR="00A742C7" w:rsidRDefault="00A742C7">
            <w:pPr>
              <w:pStyle w:val="ConsPlusNormal"/>
              <w:jc w:val="center"/>
            </w:pPr>
            <w:r>
              <w:t>st36.036</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9) </w:t>
            </w:r>
            <w:hyperlink w:anchor="P1584">
              <w:r>
                <w:rPr>
                  <w:color w:val="0000FF"/>
                </w:rPr>
                <w:t>&lt;*&gt;</w:t>
              </w:r>
            </w:hyperlink>
          </w:p>
        </w:tc>
      </w:tr>
      <w:tr w:rsidR="00A742C7">
        <w:tc>
          <w:tcPr>
            <w:tcW w:w="1134" w:type="dxa"/>
          </w:tcPr>
          <w:p w:rsidR="00A742C7" w:rsidRDefault="00A742C7">
            <w:pPr>
              <w:pStyle w:val="ConsPlusNormal"/>
              <w:jc w:val="center"/>
            </w:pPr>
            <w:r>
              <w:t>st36.037</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10) </w:t>
            </w:r>
            <w:hyperlink w:anchor="P1584">
              <w:r>
                <w:rPr>
                  <w:color w:val="0000FF"/>
                </w:rPr>
                <w:t>&lt;*&gt;</w:t>
              </w:r>
            </w:hyperlink>
          </w:p>
        </w:tc>
      </w:tr>
      <w:tr w:rsidR="00A742C7">
        <w:tc>
          <w:tcPr>
            <w:tcW w:w="1134" w:type="dxa"/>
          </w:tcPr>
          <w:p w:rsidR="00A742C7" w:rsidRDefault="00A742C7">
            <w:pPr>
              <w:pStyle w:val="ConsPlusNormal"/>
              <w:jc w:val="center"/>
            </w:pPr>
            <w:r>
              <w:t>st36.038</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11) </w:t>
            </w:r>
            <w:hyperlink w:anchor="P1584">
              <w:r>
                <w:rPr>
                  <w:color w:val="0000FF"/>
                </w:rPr>
                <w:t>&lt;*&gt;</w:t>
              </w:r>
            </w:hyperlink>
          </w:p>
        </w:tc>
      </w:tr>
      <w:tr w:rsidR="00A742C7">
        <w:tc>
          <w:tcPr>
            <w:tcW w:w="1134" w:type="dxa"/>
          </w:tcPr>
          <w:p w:rsidR="00A742C7" w:rsidRDefault="00A742C7">
            <w:pPr>
              <w:pStyle w:val="ConsPlusNormal"/>
              <w:jc w:val="center"/>
            </w:pPr>
            <w:r>
              <w:t>st36.039</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12) </w:t>
            </w:r>
            <w:hyperlink w:anchor="P1584">
              <w:r>
                <w:rPr>
                  <w:color w:val="0000FF"/>
                </w:rPr>
                <w:t>&lt;*&gt;</w:t>
              </w:r>
            </w:hyperlink>
          </w:p>
        </w:tc>
      </w:tr>
      <w:tr w:rsidR="00A742C7">
        <w:tc>
          <w:tcPr>
            <w:tcW w:w="1134" w:type="dxa"/>
          </w:tcPr>
          <w:p w:rsidR="00A742C7" w:rsidRDefault="00A742C7">
            <w:pPr>
              <w:pStyle w:val="ConsPlusNormal"/>
              <w:jc w:val="center"/>
            </w:pPr>
            <w:r>
              <w:t>st36.040</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13) </w:t>
            </w:r>
            <w:hyperlink w:anchor="P1584">
              <w:r>
                <w:rPr>
                  <w:color w:val="0000FF"/>
                </w:rPr>
                <w:t>&lt;*&gt;</w:t>
              </w:r>
            </w:hyperlink>
          </w:p>
        </w:tc>
      </w:tr>
      <w:tr w:rsidR="00A742C7">
        <w:tc>
          <w:tcPr>
            <w:tcW w:w="1134" w:type="dxa"/>
          </w:tcPr>
          <w:p w:rsidR="00A742C7" w:rsidRDefault="00A742C7">
            <w:pPr>
              <w:pStyle w:val="ConsPlusNormal"/>
              <w:jc w:val="center"/>
            </w:pPr>
            <w:r>
              <w:lastRenderedPageBreak/>
              <w:t>st36.041</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14) </w:t>
            </w:r>
            <w:hyperlink w:anchor="P1584">
              <w:r>
                <w:rPr>
                  <w:color w:val="0000FF"/>
                </w:rPr>
                <w:t>&lt;*&gt;</w:t>
              </w:r>
            </w:hyperlink>
          </w:p>
        </w:tc>
      </w:tr>
      <w:tr w:rsidR="00A742C7">
        <w:tc>
          <w:tcPr>
            <w:tcW w:w="1134" w:type="dxa"/>
          </w:tcPr>
          <w:p w:rsidR="00A742C7" w:rsidRDefault="00A742C7">
            <w:pPr>
              <w:pStyle w:val="ConsPlusNormal"/>
              <w:jc w:val="center"/>
            </w:pPr>
            <w:r>
              <w:t>st36.042</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15) </w:t>
            </w:r>
            <w:hyperlink w:anchor="P1584">
              <w:r>
                <w:rPr>
                  <w:color w:val="0000FF"/>
                </w:rPr>
                <w:t>&lt;*&gt;</w:t>
              </w:r>
            </w:hyperlink>
          </w:p>
        </w:tc>
      </w:tr>
      <w:tr w:rsidR="00A742C7">
        <w:tc>
          <w:tcPr>
            <w:tcW w:w="1134" w:type="dxa"/>
          </w:tcPr>
          <w:p w:rsidR="00A742C7" w:rsidRDefault="00A742C7">
            <w:pPr>
              <w:pStyle w:val="ConsPlusNormal"/>
              <w:jc w:val="center"/>
            </w:pPr>
            <w:r>
              <w:t>st36.043</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16) </w:t>
            </w:r>
            <w:hyperlink w:anchor="P1584">
              <w:r>
                <w:rPr>
                  <w:color w:val="0000FF"/>
                </w:rPr>
                <w:t>&lt;*&gt;</w:t>
              </w:r>
            </w:hyperlink>
          </w:p>
        </w:tc>
      </w:tr>
      <w:tr w:rsidR="00A742C7">
        <w:tc>
          <w:tcPr>
            <w:tcW w:w="1134" w:type="dxa"/>
          </w:tcPr>
          <w:p w:rsidR="00A742C7" w:rsidRDefault="00A742C7">
            <w:pPr>
              <w:pStyle w:val="ConsPlusNormal"/>
              <w:jc w:val="center"/>
            </w:pPr>
            <w:r>
              <w:t>st36.044</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17) </w:t>
            </w:r>
            <w:hyperlink w:anchor="P1584">
              <w:r>
                <w:rPr>
                  <w:color w:val="0000FF"/>
                </w:rPr>
                <w:t>&lt;*&gt;</w:t>
              </w:r>
            </w:hyperlink>
          </w:p>
        </w:tc>
      </w:tr>
      <w:tr w:rsidR="00A742C7">
        <w:tc>
          <w:tcPr>
            <w:tcW w:w="1134" w:type="dxa"/>
          </w:tcPr>
          <w:p w:rsidR="00A742C7" w:rsidRDefault="00A742C7">
            <w:pPr>
              <w:pStyle w:val="ConsPlusNormal"/>
              <w:jc w:val="center"/>
            </w:pPr>
            <w:r>
              <w:t>st36.045</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18) </w:t>
            </w:r>
            <w:hyperlink w:anchor="P1584">
              <w:r>
                <w:rPr>
                  <w:color w:val="0000FF"/>
                </w:rPr>
                <w:t>&lt;*&gt;</w:t>
              </w:r>
            </w:hyperlink>
          </w:p>
        </w:tc>
      </w:tr>
      <w:tr w:rsidR="00A742C7">
        <w:tc>
          <w:tcPr>
            <w:tcW w:w="1134" w:type="dxa"/>
          </w:tcPr>
          <w:p w:rsidR="00A742C7" w:rsidRDefault="00A742C7">
            <w:pPr>
              <w:pStyle w:val="ConsPlusNormal"/>
              <w:jc w:val="center"/>
            </w:pPr>
            <w:r>
              <w:t>st36.046</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19) </w:t>
            </w:r>
            <w:hyperlink w:anchor="P1584">
              <w:r>
                <w:rPr>
                  <w:color w:val="0000FF"/>
                </w:rPr>
                <w:t>&lt;*&gt;</w:t>
              </w:r>
            </w:hyperlink>
          </w:p>
        </w:tc>
      </w:tr>
      <w:tr w:rsidR="00A742C7">
        <w:tc>
          <w:tcPr>
            <w:tcW w:w="1134" w:type="dxa"/>
          </w:tcPr>
          <w:p w:rsidR="00A742C7" w:rsidRDefault="00A742C7">
            <w:pPr>
              <w:pStyle w:val="ConsPlusNormal"/>
              <w:jc w:val="center"/>
            </w:pPr>
            <w:r>
              <w:t>st36.047</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20) </w:t>
            </w:r>
            <w:hyperlink w:anchor="P1584">
              <w:r>
                <w:rPr>
                  <w:color w:val="0000FF"/>
                </w:rPr>
                <w:t>&lt;*&gt;</w:t>
              </w:r>
            </w:hyperlink>
          </w:p>
        </w:tc>
      </w:tr>
      <w:tr w:rsidR="00A742C7">
        <w:tc>
          <w:tcPr>
            <w:tcW w:w="1134" w:type="dxa"/>
          </w:tcPr>
          <w:p w:rsidR="00A742C7" w:rsidRDefault="00A742C7">
            <w:pPr>
              <w:pStyle w:val="ConsPlusNormal"/>
              <w:jc w:val="center"/>
            </w:pPr>
            <w:r>
              <w:t>st36.048</w:t>
            </w:r>
          </w:p>
        </w:tc>
        <w:tc>
          <w:tcPr>
            <w:tcW w:w="7937" w:type="dxa"/>
          </w:tcPr>
          <w:p w:rsidR="00A742C7" w:rsidRDefault="00A742C7">
            <w:pPr>
              <w:pStyle w:val="ConsPlusNormal"/>
            </w:pPr>
            <w:r>
              <w:t>Досуточная госпитализация в диагностических целях В условиях дневного стационара</w:t>
            </w:r>
          </w:p>
        </w:tc>
      </w:tr>
      <w:tr w:rsidR="00A742C7">
        <w:tc>
          <w:tcPr>
            <w:tcW w:w="1134" w:type="dxa"/>
          </w:tcPr>
          <w:p w:rsidR="00A742C7" w:rsidRDefault="00A742C7">
            <w:pPr>
              <w:pStyle w:val="ConsPlusNormal"/>
              <w:jc w:val="center"/>
            </w:pPr>
            <w:r>
              <w:t>ds02.001</w:t>
            </w:r>
          </w:p>
        </w:tc>
        <w:tc>
          <w:tcPr>
            <w:tcW w:w="7937" w:type="dxa"/>
          </w:tcPr>
          <w:p w:rsidR="00A742C7" w:rsidRDefault="00A742C7">
            <w:pPr>
              <w:pStyle w:val="ConsPlusNormal"/>
            </w:pPr>
            <w:r>
              <w:t>Осложнения беременности, родов, послеродового периода</w:t>
            </w:r>
          </w:p>
        </w:tc>
      </w:tr>
      <w:tr w:rsidR="00A742C7">
        <w:tc>
          <w:tcPr>
            <w:tcW w:w="1134" w:type="dxa"/>
          </w:tcPr>
          <w:p w:rsidR="00A742C7" w:rsidRDefault="00A742C7">
            <w:pPr>
              <w:pStyle w:val="ConsPlusNormal"/>
              <w:jc w:val="center"/>
            </w:pPr>
            <w:r>
              <w:t>ds02.006</w:t>
            </w:r>
          </w:p>
        </w:tc>
        <w:tc>
          <w:tcPr>
            <w:tcW w:w="7937" w:type="dxa"/>
          </w:tcPr>
          <w:p w:rsidR="00A742C7" w:rsidRDefault="00A742C7">
            <w:pPr>
              <w:pStyle w:val="ConsPlusNormal"/>
            </w:pPr>
            <w:r>
              <w:t>Искусственное прерывание беременности (аборт)</w:t>
            </w:r>
          </w:p>
        </w:tc>
      </w:tr>
      <w:tr w:rsidR="00A742C7">
        <w:tc>
          <w:tcPr>
            <w:tcW w:w="1134" w:type="dxa"/>
          </w:tcPr>
          <w:p w:rsidR="00A742C7" w:rsidRDefault="00A742C7">
            <w:pPr>
              <w:pStyle w:val="ConsPlusNormal"/>
              <w:jc w:val="center"/>
            </w:pPr>
            <w:r>
              <w:t>ds02.007</w:t>
            </w:r>
          </w:p>
        </w:tc>
        <w:tc>
          <w:tcPr>
            <w:tcW w:w="7937" w:type="dxa"/>
          </w:tcPr>
          <w:p w:rsidR="00A742C7" w:rsidRDefault="00A742C7">
            <w:pPr>
              <w:pStyle w:val="ConsPlusNormal"/>
            </w:pPr>
            <w:r>
              <w:t>Аборт медикаментозный</w:t>
            </w:r>
          </w:p>
        </w:tc>
      </w:tr>
      <w:tr w:rsidR="00A742C7">
        <w:tc>
          <w:tcPr>
            <w:tcW w:w="1134" w:type="dxa"/>
          </w:tcPr>
          <w:p w:rsidR="00A742C7" w:rsidRDefault="00A742C7">
            <w:pPr>
              <w:pStyle w:val="ConsPlusNormal"/>
              <w:jc w:val="center"/>
            </w:pPr>
            <w:r>
              <w:t>ds02.008</w:t>
            </w:r>
          </w:p>
        </w:tc>
        <w:tc>
          <w:tcPr>
            <w:tcW w:w="7937" w:type="dxa"/>
          </w:tcPr>
          <w:p w:rsidR="00A742C7" w:rsidRDefault="00A742C7">
            <w:pPr>
              <w:pStyle w:val="ConsPlusNormal"/>
            </w:pPr>
            <w:r>
              <w:t>Экстракорпоральное оплодотворение (уровень 1)</w:t>
            </w:r>
          </w:p>
        </w:tc>
      </w:tr>
      <w:tr w:rsidR="00A742C7">
        <w:tc>
          <w:tcPr>
            <w:tcW w:w="1134" w:type="dxa"/>
          </w:tcPr>
          <w:p w:rsidR="00A742C7" w:rsidRDefault="00A742C7">
            <w:pPr>
              <w:pStyle w:val="ConsPlusNormal"/>
              <w:jc w:val="center"/>
            </w:pPr>
            <w:r>
              <w:t>ds05.005</w:t>
            </w:r>
          </w:p>
        </w:tc>
        <w:tc>
          <w:tcPr>
            <w:tcW w:w="7937" w:type="dxa"/>
          </w:tcPr>
          <w:p w:rsidR="00A742C7" w:rsidRDefault="00A742C7">
            <w:pPr>
              <w:pStyle w:val="ConsPlusNormal"/>
            </w:pPr>
            <w:r>
              <w:t xml:space="preserve">Лекарственная терапия при доброкачественных заболеваниях крови и пузырном заносе </w:t>
            </w:r>
            <w:hyperlink w:anchor="P1584">
              <w:r>
                <w:rPr>
                  <w:color w:val="0000FF"/>
                </w:rPr>
                <w:t>&lt;*&gt;</w:t>
              </w:r>
            </w:hyperlink>
          </w:p>
        </w:tc>
      </w:tr>
      <w:tr w:rsidR="00A742C7">
        <w:tc>
          <w:tcPr>
            <w:tcW w:w="1134" w:type="dxa"/>
          </w:tcPr>
          <w:p w:rsidR="00A742C7" w:rsidRDefault="00A742C7">
            <w:pPr>
              <w:pStyle w:val="ConsPlusNormal"/>
              <w:jc w:val="center"/>
            </w:pPr>
            <w:r>
              <w:t>ds08.001</w:t>
            </w:r>
          </w:p>
        </w:tc>
        <w:tc>
          <w:tcPr>
            <w:tcW w:w="7937" w:type="dxa"/>
          </w:tcPr>
          <w:p w:rsidR="00A742C7" w:rsidRDefault="00A742C7">
            <w:pPr>
              <w:pStyle w:val="ConsPlusNormal"/>
            </w:pPr>
            <w:r>
              <w:t xml:space="preserve">Лекарственная терапия при злокачественных новообразованиях других локализаций (кроме лимфоидной и кроветворной тканей), дети </w:t>
            </w:r>
            <w:hyperlink w:anchor="P1584">
              <w:r>
                <w:rPr>
                  <w:color w:val="0000FF"/>
                </w:rPr>
                <w:t>&lt;*&gt;</w:t>
              </w:r>
            </w:hyperlink>
          </w:p>
        </w:tc>
      </w:tr>
      <w:tr w:rsidR="00A742C7">
        <w:tc>
          <w:tcPr>
            <w:tcW w:w="1134" w:type="dxa"/>
          </w:tcPr>
          <w:p w:rsidR="00A742C7" w:rsidRDefault="00A742C7">
            <w:pPr>
              <w:pStyle w:val="ConsPlusNormal"/>
              <w:jc w:val="center"/>
            </w:pPr>
            <w:r>
              <w:t>ds08.002</w:t>
            </w:r>
          </w:p>
        </w:tc>
        <w:tc>
          <w:tcPr>
            <w:tcW w:w="7937" w:type="dxa"/>
          </w:tcPr>
          <w:p w:rsidR="00A742C7" w:rsidRDefault="00A742C7">
            <w:pPr>
              <w:pStyle w:val="ConsPlusNormal"/>
            </w:pPr>
            <w:r>
              <w:t xml:space="preserve">Лекарственная терапия при остром лейкозе, дети </w:t>
            </w:r>
            <w:hyperlink w:anchor="P1584">
              <w:r>
                <w:rPr>
                  <w:color w:val="0000FF"/>
                </w:rPr>
                <w:t>&lt;*&gt;</w:t>
              </w:r>
            </w:hyperlink>
          </w:p>
        </w:tc>
      </w:tr>
      <w:tr w:rsidR="00A742C7">
        <w:tc>
          <w:tcPr>
            <w:tcW w:w="1134" w:type="dxa"/>
          </w:tcPr>
          <w:p w:rsidR="00A742C7" w:rsidRDefault="00A742C7">
            <w:pPr>
              <w:pStyle w:val="ConsPlusNormal"/>
              <w:jc w:val="center"/>
            </w:pPr>
            <w:r>
              <w:t>ds08.003</w:t>
            </w:r>
          </w:p>
        </w:tc>
        <w:tc>
          <w:tcPr>
            <w:tcW w:w="7937" w:type="dxa"/>
          </w:tcPr>
          <w:p w:rsidR="00A742C7" w:rsidRDefault="00A742C7">
            <w:pPr>
              <w:pStyle w:val="ConsPlusNormal"/>
            </w:pPr>
            <w:r>
              <w:t xml:space="preserve">Лекарственная терапия при других злокачественных новообразованиях лимфоидной и кроветворной тканей, дети </w:t>
            </w:r>
            <w:hyperlink w:anchor="P1584">
              <w:r>
                <w:rPr>
                  <w:color w:val="0000FF"/>
                </w:rPr>
                <w:t>&lt;*&gt;</w:t>
              </w:r>
            </w:hyperlink>
          </w:p>
        </w:tc>
      </w:tr>
      <w:tr w:rsidR="00A742C7">
        <w:tc>
          <w:tcPr>
            <w:tcW w:w="1134" w:type="dxa"/>
          </w:tcPr>
          <w:p w:rsidR="00A742C7" w:rsidRDefault="00A742C7">
            <w:pPr>
              <w:pStyle w:val="ConsPlusNormal"/>
              <w:jc w:val="center"/>
            </w:pPr>
            <w:r>
              <w:t>ds15.002</w:t>
            </w:r>
          </w:p>
        </w:tc>
        <w:tc>
          <w:tcPr>
            <w:tcW w:w="7937" w:type="dxa"/>
          </w:tcPr>
          <w:p w:rsidR="00A742C7" w:rsidRDefault="00A742C7">
            <w:pPr>
              <w:pStyle w:val="ConsPlusNormal"/>
            </w:pPr>
            <w:r>
              <w:t xml:space="preserve">Неврологические заболевания, лечение с применением ботулотоксина (уровень 1) </w:t>
            </w:r>
            <w:hyperlink w:anchor="P1584">
              <w:r>
                <w:rPr>
                  <w:color w:val="0000FF"/>
                </w:rPr>
                <w:t>&lt;*&gt;</w:t>
              </w:r>
            </w:hyperlink>
          </w:p>
        </w:tc>
      </w:tr>
      <w:tr w:rsidR="00A742C7">
        <w:tc>
          <w:tcPr>
            <w:tcW w:w="1134" w:type="dxa"/>
          </w:tcPr>
          <w:p w:rsidR="00A742C7" w:rsidRDefault="00A742C7">
            <w:pPr>
              <w:pStyle w:val="ConsPlusNormal"/>
              <w:jc w:val="center"/>
            </w:pPr>
            <w:r>
              <w:t>ds15.003</w:t>
            </w:r>
          </w:p>
        </w:tc>
        <w:tc>
          <w:tcPr>
            <w:tcW w:w="7937" w:type="dxa"/>
          </w:tcPr>
          <w:p w:rsidR="00A742C7" w:rsidRDefault="00A742C7">
            <w:pPr>
              <w:pStyle w:val="ConsPlusNormal"/>
            </w:pPr>
            <w:r>
              <w:t xml:space="preserve">Неврологические заболевания, лечение с применением ботулотоксина (уровень 2) </w:t>
            </w:r>
            <w:hyperlink w:anchor="P1584">
              <w:r>
                <w:rPr>
                  <w:color w:val="0000FF"/>
                </w:rPr>
                <w:t>&lt;*&gt;</w:t>
              </w:r>
            </w:hyperlink>
          </w:p>
        </w:tc>
      </w:tr>
      <w:tr w:rsidR="00A742C7">
        <w:tc>
          <w:tcPr>
            <w:tcW w:w="1134" w:type="dxa"/>
          </w:tcPr>
          <w:p w:rsidR="00A742C7" w:rsidRDefault="00A742C7">
            <w:pPr>
              <w:pStyle w:val="ConsPlusNormal"/>
              <w:jc w:val="center"/>
            </w:pPr>
            <w:r>
              <w:t>ds19.028</w:t>
            </w:r>
          </w:p>
        </w:tc>
        <w:tc>
          <w:tcPr>
            <w:tcW w:w="7937" w:type="dxa"/>
          </w:tcPr>
          <w:p w:rsidR="00A742C7" w:rsidRDefault="00A742C7">
            <w:pPr>
              <w:pStyle w:val="ConsPlusNormal"/>
            </w:pPr>
            <w:r>
              <w:t>Установка, замена порт-системы (катетера) для лекарственной терапии злокачественных новообразований</w:t>
            </w:r>
          </w:p>
        </w:tc>
      </w:tr>
      <w:tr w:rsidR="00A742C7">
        <w:tc>
          <w:tcPr>
            <w:tcW w:w="1134" w:type="dxa"/>
          </w:tcPr>
          <w:p w:rsidR="00A742C7" w:rsidRDefault="00A742C7">
            <w:pPr>
              <w:pStyle w:val="ConsPlusNormal"/>
              <w:jc w:val="center"/>
            </w:pPr>
            <w:r>
              <w:t>ds19.029</w:t>
            </w:r>
          </w:p>
        </w:tc>
        <w:tc>
          <w:tcPr>
            <w:tcW w:w="7937" w:type="dxa"/>
          </w:tcPr>
          <w:p w:rsidR="00A742C7" w:rsidRDefault="00A742C7">
            <w:pPr>
              <w:pStyle w:val="ConsPlusNormal"/>
            </w:pPr>
            <w:r>
              <w:t>Госпитализация в диагностических целях с постановкой (подтверждением) диагноза злокачественного новообразования с использованием ПЭТ КТ (только для федеральных медицинских организаций)</w:t>
            </w:r>
          </w:p>
        </w:tc>
      </w:tr>
      <w:tr w:rsidR="00A742C7">
        <w:tc>
          <w:tcPr>
            <w:tcW w:w="1134" w:type="dxa"/>
          </w:tcPr>
          <w:p w:rsidR="00A742C7" w:rsidRDefault="00A742C7">
            <w:pPr>
              <w:pStyle w:val="ConsPlusNormal"/>
              <w:jc w:val="center"/>
            </w:pPr>
            <w:r>
              <w:t>ds19.033</w:t>
            </w:r>
          </w:p>
        </w:tc>
        <w:tc>
          <w:tcPr>
            <w:tcW w:w="7937" w:type="dxa"/>
          </w:tcPr>
          <w:p w:rsidR="00A742C7" w:rsidRDefault="00A742C7">
            <w:pPr>
              <w:pStyle w:val="ConsPlusNormal"/>
            </w:pPr>
            <w:r>
              <w:t>Госпитализация в диагностических целях с проведением молекулярно-</w:t>
            </w:r>
            <w:r>
              <w:lastRenderedPageBreak/>
              <w:t>генетического и (или) иммуногистохимического исследования или иммунофенотипирования</w:t>
            </w:r>
          </w:p>
        </w:tc>
      </w:tr>
      <w:tr w:rsidR="00A742C7">
        <w:tc>
          <w:tcPr>
            <w:tcW w:w="1134" w:type="dxa"/>
          </w:tcPr>
          <w:p w:rsidR="00A742C7" w:rsidRDefault="00A742C7">
            <w:pPr>
              <w:pStyle w:val="ConsPlusNormal"/>
              <w:jc w:val="center"/>
            </w:pPr>
            <w:r>
              <w:lastRenderedPageBreak/>
              <w:t>ds19.135</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 </w:t>
            </w:r>
            <w:hyperlink w:anchor="P1584">
              <w:r>
                <w:rPr>
                  <w:color w:val="0000FF"/>
                </w:rPr>
                <w:t>&lt;*&gt;</w:t>
              </w:r>
            </w:hyperlink>
          </w:p>
        </w:tc>
      </w:tr>
      <w:tr w:rsidR="00A742C7">
        <w:tc>
          <w:tcPr>
            <w:tcW w:w="1134" w:type="dxa"/>
          </w:tcPr>
          <w:p w:rsidR="00A742C7" w:rsidRDefault="00A742C7">
            <w:pPr>
              <w:pStyle w:val="ConsPlusNormal"/>
              <w:jc w:val="center"/>
            </w:pPr>
            <w:r>
              <w:t>ds19.136</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2) </w:t>
            </w:r>
            <w:hyperlink w:anchor="P1584">
              <w:r>
                <w:rPr>
                  <w:color w:val="0000FF"/>
                </w:rPr>
                <w:t>&lt;*&gt;</w:t>
              </w:r>
            </w:hyperlink>
          </w:p>
        </w:tc>
      </w:tr>
      <w:tr w:rsidR="00A742C7">
        <w:tc>
          <w:tcPr>
            <w:tcW w:w="1134" w:type="dxa"/>
          </w:tcPr>
          <w:p w:rsidR="00A742C7" w:rsidRDefault="00A742C7">
            <w:pPr>
              <w:pStyle w:val="ConsPlusNormal"/>
              <w:jc w:val="center"/>
            </w:pPr>
            <w:r>
              <w:t>ds19.137</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3) </w:t>
            </w:r>
            <w:hyperlink w:anchor="P1584">
              <w:r>
                <w:rPr>
                  <w:color w:val="0000FF"/>
                </w:rPr>
                <w:t>&lt;*&gt;</w:t>
              </w:r>
            </w:hyperlink>
          </w:p>
        </w:tc>
      </w:tr>
      <w:tr w:rsidR="00A742C7">
        <w:tc>
          <w:tcPr>
            <w:tcW w:w="1134" w:type="dxa"/>
          </w:tcPr>
          <w:p w:rsidR="00A742C7" w:rsidRDefault="00A742C7">
            <w:pPr>
              <w:pStyle w:val="ConsPlusNormal"/>
              <w:jc w:val="center"/>
            </w:pPr>
            <w:r>
              <w:t>ds19.138</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4) </w:t>
            </w:r>
            <w:hyperlink w:anchor="P1584">
              <w:r>
                <w:rPr>
                  <w:color w:val="0000FF"/>
                </w:rPr>
                <w:t>&lt;*&gt;</w:t>
              </w:r>
            </w:hyperlink>
          </w:p>
        </w:tc>
      </w:tr>
      <w:tr w:rsidR="00A742C7">
        <w:tc>
          <w:tcPr>
            <w:tcW w:w="1134" w:type="dxa"/>
          </w:tcPr>
          <w:p w:rsidR="00A742C7" w:rsidRDefault="00A742C7">
            <w:pPr>
              <w:pStyle w:val="ConsPlusNormal"/>
              <w:jc w:val="center"/>
            </w:pPr>
            <w:r>
              <w:t>ds19.139</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5) </w:t>
            </w:r>
            <w:hyperlink w:anchor="P1584">
              <w:r>
                <w:rPr>
                  <w:color w:val="0000FF"/>
                </w:rPr>
                <w:t>&lt;*&gt;</w:t>
              </w:r>
            </w:hyperlink>
          </w:p>
        </w:tc>
      </w:tr>
      <w:tr w:rsidR="00A742C7">
        <w:tc>
          <w:tcPr>
            <w:tcW w:w="1134" w:type="dxa"/>
          </w:tcPr>
          <w:p w:rsidR="00A742C7" w:rsidRDefault="00A742C7">
            <w:pPr>
              <w:pStyle w:val="ConsPlusNormal"/>
              <w:jc w:val="center"/>
            </w:pPr>
            <w:r>
              <w:t>ds19.140</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6) </w:t>
            </w:r>
            <w:hyperlink w:anchor="P1584">
              <w:r>
                <w:rPr>
                  <w:color w:val="0000FF"/>
                </w:rPr>
                <w:t>&lt;*&gt;</w:t>
              </w:r>
            </w:hyperlink>
          </w:p>
        </w:tc>
      </w:tr>
      <w:tr w:rsidR="00A742C7">
        <w:tc>
          <w:tcPr>
            <w:tcW w:w="1134" w:type="dxa"/>
          </w:tcPr>
          <w:p w:rsidR="00A742C7" w:rsidRDefault="00A742C7">
            <w:pPr>
              <w:pStyle w:val="ConsPlusNormal"/>
              <w:jc w:val="center"/>
            </w:pPr>
            <w:r>
              <w:t>ds19.141</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7) </w:t>
            </w:r>
            <w:hyperlink w:anchor="P1584">
              <w:r>
                <w:rPr>
                  <w:color w:val="0000FF"/>
                </w:rPr>
                <w:t>&lt;*&gt;</w:t>
              </w:r>
            </w:hyperlink>
          </w:p>
        </w:tc>
      </w:tr>
      <w:tr w:rsidR="00A742C7">
        <w:tc>
          <w:tcPr>
            <w:tcW w:w="1134" w:type="dxa"/>
          </w:tcPr>
          <w:p w:rsidR="00A742C7" w:rsidRDefault="00A742C7">
            <w:pPr>
              <w:pStyle w:val="ConsPlusNormal"/>
              <w:jc w:val="center"/>
            </w:pPr>
            <w:r>
              <w:t>ds19.142</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8) </w:t>
            </w:r>
            <w:hyperlink w:anchor="P1584">
              <w:r>
                <w:rPr>
                  <w:color w:val="0000FF"/>
                </w:rPr>
                <w:t>&lt;*&gt;</w:t>
              </w:r>
            </w:hyperlink>
          </w:p>
        </w:tc>
      </w:tr>
      <w:tr w:rsidR="00A742C7">
        <w:tc>
          <w:tcPr>
            <w:tcW w:w="1134" w:type="dxa"/>
          </w:tcPr>
          <w:p w:rsidR="00A742C7" w:rsidRDefault="00A742C7">
            <w:pPr>
              <w:pStyle w:val="ConsPlusNormal"/>
              <w:jc w:val="center"/>
            </w:pPr>
            <w:r>
              <w:t>ds19.143</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9) </w:t>
            </w:r>
            <w:hyperlink w:anchor="P1584">
              <w:r>
                <w:rPr>
                  <w:color w:val="0000FF"/>
                </w:rPr>
                <w:t>&lt;*&gt;</w:t>
              </w:r>
            </w:hyperlink>
          </w:p>
        </w:tc>
      </w:tr>
      <w:tr w:rsidR="00A742C7">
        <w:tc>
          <w:tcPr>
            <w:tcW w:w="1134" w:type="dxa"/>
          </w:tcPr>
          <w:p w:rsidR="00A742C7" w:rsidRDefault="00A742C7">
            <w:pPr>
              <w:pStyle w:val="ConsPlusNormal"/>
              <w:jc w:val="center"/>
            </w:pPr>
            <w:r>
              <w:t>ds19.144</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10) </w:t>
            </w:r>
            <w:hyperlink w:anchor="P1584">
              <w:r>
                <w:rPr>
                  <w:color w:val="0000FF"/>
                </w:rPr>
                <w:t>&lt;*&gt;</w:t>
              </w:r>
            </w:hyperlink>
          </w:p>
        </w:tc>
      </w:tr>
      <w:tr w:rsidR="00A742C7">
        <w:tc>
          <w:tcPr>
            <w:tcW w:w="1134" w:type="dxa"/>
          </w:tcPr>
          <w:p w:rsidR="00A742C7" w:rsidRDefault="00A742C7">
            <w:pPr>
              <w:pStyle w:val="ConsPlusNormal"/>
              <w:jc w:val="center"/>
            </w:pPr>
            <w:r>
              <w:t>ds19.145</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11) </w:t>
            </w:r>
            <w:hyperlink w:anchor="P1584">
              <w:r>
                <w:rPr>
                  <w:color w:val="0000FF"/>
                </w:rPr>
                <w:t>&lt;*&gt;</w:t>
              </w:r>
            </w:hyperlink>
          </w:p>
        </w:tc>
      </w:tr>
      <w:tr w:rsidR="00A742C7">
        <w:tc>
          <w:tcPr>
            <w:tcW w:w="1134" w:type="dxa"/>
          </w:tcPr>
          <w:p w:rsidR="00A742C7" w:rsidRDefault="00A742C7">
            <w:pPr>
              <w:pStyle w:val="ConsPlusNormal"/>
              <w:jc w:val="center"/>
            </w:pPr>
            <w:r>
              <w:t>ds19.146</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12) </w:t>
            </w:r>
            <w:hyperlink w:anchor="P1584">
              <w:r>
                <w:rPr>
                  <w:color w:val="0000FF"/>
                </w:rPr>
                <w:t>&lt;*&gt;</w:t>
              </w:r>
            </w:hyperlink>
          </w:p>
        </w:tc>
      </w:tr>
      <w:tr w:rsidR="00A742C7">
        <w:tc>
          <w:tcPr>
            <w:tcW w:w="1134" w:type="dxa"/>
          </w:tcPr>
          <w:p w:rsidR="00A742C7" w:rsidRDefault="00A742C7">
            <w:pPr>
              <w:pStyle w:val="ConsPlusNormal"/>
              <w:jc w:val="center"/>
            </w:pPr>
            <w:r>
              <w:t>ds19.147</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13) </w:t>
            </w:r>
            <w:hyperlink w:anchor="P1584">
              <w:r>
                <w:rPr>
                  <w:color w:val="0000FF"/>
                </w:rPr>
                <w:t>&lt;*&gt;</w:t>
              </w:r>
            </w:hyperlink>
          </w:p>
        </w:tc>
      </w:tr>
      <w:tr w:rsidR="00A742C7">
        <w:tc>
          <w:tcPr>
            <w:tcW w:w="1134" w:type="dxa"/>
          </w:tcPr>
          <w:p w:rsidR="00A742C7" w:rsidRDefault="00A742C7">
            <w:pPr>
              <w:pStyle w:val="ConsPlusNormal"/>
              <w:jc w:val="center"/>
            </w:pPr>
            <w:r>
              <w:t>ds19.148</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14) </w:t>
            </w:r>
            <w:hyperlink w:anchor="P1584">
              <w:r>
                <w:rPr>
                  <w:color w:val="0000FF"/>
                </w:rPr>
                <w:t>&lt;*&gt;</w:t>
              </w:r>
            </w:hyperlink>
          </w:p>
        </w:tc>
      </w:tr>
      <w:tr w:rsidR="00A742C7">
        <w:tc>
          <w:tcPr>
            <w:tcW w:w="1134" w:type="dxa"/>
          </w:tcPr>
          <w:p w:rsidR="00A742C7" w:rsidRDefault="00A742C7">
            <w:pPr>
              <w:pStyle w:val="ConsPlusNormal"/>
              <w:jc w:val="center"/>
            </w:pPr>
            <w:r>
              <w:t>ds19.149</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15) </w:t>
            </w:r>
            <w:hyperlink w:anchor="P1584">
              <w:r>
                <w:rPr>
                  <w:color w:val="0000FF"/>
                </w:rPr>
                <w:t>&lt;*&gt;</w:t>
              </w:r>
            </w:hyperlink>
          </w:p>
        </w:tc>
      </w:tr>
      <w:tr w:rsidR="00A742C7">
        <w:tc>
          <w:tcPr>
            <w:tcW w:w="1134" w:type="dxa"/>
          </w:tcPr>
          <w:p w:rsidR="00A742C7" w:rsidRDefault="00A742C7">
            <w:pPr>
              <w:pStyle w:val="ConsPlusNormal"/>
              <w:jc w:val="center"/>
            </w:pPr>
            <w:r>
              <w:t>ds19.150</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16) </w:t>
            </w:r>
            <w:hyperlink w:anchor="P1584">
              <w:r>
                <w:rPr>
                  <w:color w:val="0000FF"/>
                </w:rPr>
                <w:t>&lt;*&gt;</w:t>
              </w:r>
            </w:hyperlink>
          </w:p>
        </w:tc>
      </w:tr>
      <w:tr w:rsidR="00A742C7">
        <w:tc>
          <w:tcPr>
            <w:tcW w:w="1134" w:type="dxa"/>
          </w:tcPr>
          <w:p w:rsidR="00A742C7" w:rsidRDefault="00A742C7">
            <w:pPr>
              <w:pStyle w:val="ConsPlusNormal"/>
              <w:jc w:val="center"/>
            </w:pPr>
            <w:r>
              <w:t>ds19.151</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17) </w:t>
            </w:r>
            <w:hyperlink w:anchor="P1584">
              <w:r>
                <w:rPr>
                  <w:color w:val="0000FF"/>
                </w:rPr>
                <w:t>&lt;*&gt;</w:t>
              </w:r>
            </w:hyperlink>
          </w:p>
        </w:tc>
      </w:tr>
      <w:tr w:rsidR="00A742C7">
        <w:tc>
          <w:tcPr>
            <w:tcW w:w="1134" w:type="dxa"/>
          </w:tcPr>
          <w:p w:rsidR="00A742C7" w:rsidRDefault="00A742C7">
            <w:pPr>
              <w:pStyle w:val="ConsPlusNormal"/>
              <w:jc w:val="center"/>
            </w:pPr>
            <w:r>
              <w:t>ds19.152</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18) </w:t>
            </w:r>
            <w:hyperlink w:anchor="P1584">
              <w:r>
                <w:rPr>
                  <w:color w:val="0000FF"/>
                </w:rPr>
                <w:t>&lt;*&gt;</w:t>
              </w:r>
            </w:hyperlink>
          </w:p>
        </w:tc>
      </w:tr>
      <w:tr w:rsidR="00A742C7">
        <w:tc>
          <w:tcPr>
            <w:tcW w:w="1134" w:type="dxa"/>
          </w:tcPr>
          <w:p w:rsidR="00A742C7" w:rsidRDefault="00A742C7">
            <w:pPr>
              <w:pStyle w:val="ConsPlusNormal"/>
              <w:jc w:val="center"/>
            </w:pPr>
            <w:r>
              <w:lastRenderedPageBreak/>
              <w:t>ds19.153</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19) </w:t>
            </w:r>
            <w:hyperlink w:anchor="P1584">
              <w:r>
                <w:rPr>
                  <w:color w:val="0000FF"/>
                </w:rPr>
                <w:t>&lt;*&gt;</w:t>
              </w:r>
            </w:hyperlink>
          </w:p>
        </w:tc>
      </w:tr>
      <w:tr w:rsidR="00A742C7">
        <w:tc>
          <w:tcPr>
            <w:tcW w:w="1134" w:type="dxa"/>
          </w:tcPr>
          <w:p w:rsidR="00A742C7" w:rsidRDefault="00A742C7">
            <w:pPr>
              <w:pStyle w:val="ConsPlusNormal"/>
              <w:jc w:val="center"/>
            </w:pPr>
            <w:r>
              <w:t>ds19.154</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20) </w:t>
            </w:r>
            <w:hyperlink w:anchor="P1584">
              <w:r>
                <w:rPr>
                  <w:color w:val="0000FF"/>
                </w:rPr>
                <w:t>&lt;*&gt;</w:t>
              </w:r>
            </w:hyperlink>
          </w:p>
        </w:tc>
      </w:tr>
      <w:tr w:rsidR="00A742C7">
        <w:tc>
          <w:tcPr>
            <w:tcW w:w="1134" w:type="dxa"/>
          </w:tcPr>
          <w:p w:rsidR="00A742C7" w:rsidRDefault="00A742C7">
            <w:pPr>
              <w:pStyle w:val="ConsPlusNormal"/>
              <w:jc w:val="center"/>
            </w:pPr>
            <w:r>
              <w:t>ds19.155</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21) </w:t>
            </w:r>
            <w:hyperlink w:anchor="P1584">
              <w:r>
                <w:rPr>
                  <w:color w:val="0000FF"/>
                </w:rPr>
                <w:t>&lt;*&gt;</w:t>
              </w:r>
            </w:hyperlink>
          </w:p>
        </w:tc>
      </w:tr>
      <w:tr w:rsidR="00A742C7">
        <w:tc>
          <w:tcPr>
            <w:tcW w:w="1134" w:type="dxa"/>
          </w:tcPr>
          <w:p w:rsidR="00A742C7" w:rsidRDefault="00A742C7">
            <w:pPr>
              <w:pStyle w:val="ConsPlusNormal"/>
              <w:jc w:val="center"/>
            </w:pPr>
            <w:r>
              <w:t>ds19.156</w:t>
            </w:r>
          </w:p>
        </w:tc>
        <w:tc>
          <w:tcPr>
            <w:tcW w:w="7937" w:type="dxa"/>
          </w:tcPr>
          <w:p w:rsidR="00A742C7" w:rsidRDefault="00A742C7">
            <w:pPr>
              <w:pStyle w:val="ConsPlusNormal"/>
            </w:pPr>
            <w:r>
              <w:t xml:space="preserve">Лекарственная терапия при злокачественных новообразованиях (кроме лимфоидной и кроветворной тканей), взрослые (уровень 22) </w:t>
            </w:r>
            <w:hyperlink w:anchor="P1584">
              <w:r>
                <w:rPr>
                  <w:color w:val="0000FF"/>
                </w:rPr>
                <w:t>&lt;*&gt;</w:t>
              </w:r>
            </w:hyperlink>
          </w:p>
        </w:tc>
      </w:tr>
      <w:tr w:rsidR="00A742C7">
        <w:tc>
          <w:tcPr>
            <w:tcW w:w="1134" w:type="dxa"/>
          </w:tcPr>
          <w:p w:rsidR="00A742C7" w:rsidRDefault="00A742C7">
            <w:pPr>
              <w:pStyle w:val="ConsPlusNormal"/>
              <w:jc w:val="center"/>
            </w:pPr>
            <w:r>
              <w:t>ds19.057</w:t>
            </w:r>
          </w:p>
        </w:tc>
        <w:tc>
          <w:tcPr>
            <w:tcW w:w="7937" w:type="dxa"/>
          </w:tcPr>
          <w:p w:rsidR="00A742C7" w:rsidRDefault="00A742C7">
            <w:pPr>
              <w:pStyle w:val="ConsPlusNormal"/>
            </w:pPr>
            <w:r>
              <w:t>Лучевая терапия (уровень 8)</w:t>
            </w:r>
          </w:p>
        </w:tc>
      </w:tr>
      <w:tr w:rsidR="00A742C7">
        <w:tc>
          <w:tcPr>
            <w:tcW w:w="1134" w:type="dxa"/>
          </w:tcPr>
          <w:p w:rsidR="00A742C7" w:rsidRDefault="00A742C7">
            <w:pPr>
              <w:pStyle w:val="ConsPlusNormal"/>
              <w:jc w:val="center"/>
            </w:pPr>
            <w:r>
              <w:t>ds19.063</w:t>
            </w:r>
          </w:p>
        </w:tc>
        <w:tc>
          <w:tcPr>
            <w:tcW w:w="7937" w:type="dxa"/>
          </w:tcPr>
          <w:p w:rsidR="00A742C7" w:rsidRDefault="00A742C7">
            <w:pPr>
              <w:pStyle w:val="ConsPlusNormal"/>
            </w:pPr>
            <w:r>
              <w:t>ЗНО лимфоидной и кроветворной тканей без специального противоопухолевого лечения (уровень 1)</w:t>
            </w:r>
          </w:p>
        </w:tc>
      </w:tr>
      <w:tr w:rsidR="00A742C7">
        <w:tc>
          <w:tcPr>
            <w:tcW w:w="1134" w:type="dxa"/>
          </w:tcPr>
          <w:p w:rsidR="00A742C7" w:rsidRDefault="00A742C7">
            <w:pPr>
              <w:pStyle w:val="ConsPlusNormal"/>
              <w:jc w:val="center"/>
            </w:pPr>
            <w:r>
              <w:t>ds19.067</w:t>
            </w:r>
          </w:p>
        </w:tc>
        <w:tc>
          <w:tcPr>
            <w:tcW w:w="7937" w:type="dxa"/>
          </w:tcPr>
          <w:p w:rsidR="00A742C7" w:rsidRDefault="00A742C7">
            <w:pPr>
              <w:pStyle w:val="ConsPlusNormal"/>
            </w:pPr>
            <w:r>
              <w:t>ЗНО лимфоидной и кроветворной тканей, лекарственная терапия, взрослые (уровень 1)</w:t>
            </w:r>
          </w:p>
        </w:tc>
      </w:tr>
      <w:tr w:rsidR="00A742C7">
        <w:tc>
          <w:tcPr>
            <w:tcW w:w="1134" w:type="dxa"/>
          </w:tcPr>
          <w:p w:rsidR="00A742C7" w:rsidRDefault="00A742C7">
            <w:pPr>
              <w:pStyle w:val="ConsPlusNormal"/>
              <w:jc w:val="center"/>
            </w:pPr>
            <w:r>
              <w:t>ds19.071</w:t>
            </w:r>
          </w:p>
        </w:tc>
        <w:tc>
          <w:tcPr>
            <w:tcW w:w="7937" w:type="dxa"/>
          </w:tcPr>
          <w:p w:rsidR="00A742C7" w:rsidRDefault="00A742C7">
            <w:pPr>
              <w:pStyle w:val="ConsPlusNormal"/>
            </w:pPr>
            <w:r>
              <w:t>ЗНО лимфоидной и кроветворной тканей, лекарственная терапия с применением отдельных препаратов (по перечню), взрослые (уровень 1)</w:t>
            </w:r>
          </w:p>
        </w:tc>
      </w:tr>
      <w:tr w:rsidR="00A742C7">
        <w:tc>
          <w:tcPr>
            <w:tcW w:w="1134" w:type="dxa"/>
          </w:tcPr>
          <w:p w:rsidR="00A742C7" w:rsidRDefault="00A742C7">
            <w:pPr>
              <w:pStyle w:val="ConsPlusNormal"/>
              <w:jc w:val="center"/>
            </w:pPr>
            <w:r>
              <w:t>ds19.075</w:t>
            </w:r>
          </w:p>
        </w:tc>
        <w:tc>
          <w:tcPr>
            <w:tcW w:w="7937" w:type="dxa"/>
          </w:tcPr>
          <w:p w:rsidR="00A742C7" w:rsidRDefault="00A742C7">
            <w:pPr>
              <w:pStyle w:val="ConsPlusNormal"/>
            </w:pPr>
            <w:r>
              <w:t>ЗНО лимфоидной и кроветворной тканей, лекарственная терапия с применением отдельных препаратов (по перечню), взрослые (уровень 5)</w:t>
            </w:r>
          </w:p>
        </w:tc>
      </w:tr>
      <w:tr w:rsidR="00A742C7">
        <w:tc>
          <w:tcPr>
            <w:tcW w:w="1134" w:type="dxa"/>
          </w:tcPr>
          <w:p w:rsidR="00A742C7" w:rsidRDefault="00A742C7">
            <w:pPr>
              <w:pStyle w:val="ConsPlusNormal"/>
              <w:jc w:val="center"/>
            </w:pPr>
            <w:r>
              <w:t>ds20.002</w:t>
            </w:r>
          </w:p>
        </w:tc>
        <w:tc>
          <w:tcPr>
            <w:tcW w:w="7937" w:type="dxa"/>
          </w:tcPr>
          <w:p w:rsidR="00A742C7" w:rsidRDefault="00A742C7">
            <w:pPr>
              <w:pStyle w:val="ConsPlusNormal"/>
            </w:pPr>
            <w:r>
              <w:t>Операции на органе слуха, придаточных пазухах носа и верхних дыхательных путях (уровень 1)</w:t>
            </w:r>
          </w:p>
        </w:tc>
      </w:tr>
      <w:tr w:rsidR="00A742C7">
        <w:tc>
          <w:tcPr>
            <w:tcW w:w="1134" w:type="dxa"/>
          </w:tcPr>
          <w:p w:rsidR="00A742C7" w:rsidRDefault="00A742C7">
            <w:pPr>
              <w:pStyle w:val="ConsPlusNormal"/>
              <w:jc w:val="center"/>
            </w:pPr>
            <w:r>
              <w:t>ds20.003</w:t>
            </w:r>
          </w:p>
        </w:tc>
        <w:tc>
          <w:tcPr>
            <w:tcW w:w="7937" w:type="dxa"/>
          </w:tcPr>
          <w:p w:rsidR="00A742C7" w:rsidRDefault="00A742C7">
            <w:pPr>
              <w:pStyle w:val="ConsPlusNormal"/>
            </w:pPr>
            <w:r>
              <w:t>Операции на органе слуха, придаточных пазухах носа и верхних дыхательных путях (уровень 2)</w:t>
            </w:r>
          </w:p>
        </w:tc>
      </w:tr>
      <w:tr w:rsidR="00A742C7">
        <w:tc>
          <w:tcPr>
            <w:tcW w:w="1134" w:type="dxa"/>
          </w:tcPr>
          <w:p w:rsidR="00A742C7" w:rsidRDefault="00A742C7">
            <w:pPr>
              <w:pStyle w:val="ConsPlusNormal"/>
              <w:jc w:val="center"/>
            </w:pPr>
            <w:r>
              <w:t>ds20.006</w:t>
            </w:r>
          </w:p>
        </w:tc>
        <w:tc>
          <w:tcPr>
            <w:tcW w:w="7937" w:type="dxa"/>
          </w:tcPr>
          <w:p w:rsidR="00A742C7" w:rsidRDefault="00A742C7">
            <w:pPr>
              <w:pStyle w:val="ConsPlusNormal"/>
            </w:pPr>
            <w:r>
              <w:t>Замена речевого процессора</w:t>
            </w:r>
          </w:p>
        </w:tc>
      </w:tr>
      <w:tr w:rsidR="00A742C7">
        <w:tc>
          <w:tcPr>
            <w:tcW w:w="1134" w:type="dxa"/>
          </w:tcPr>
          <w:p w:rsidR="00A742C7" w:rsidRDefault="00A742C7">
            <w:pPr>
              <w:pStyle w:val="ConsPlusNormal"/>
              <w:jc w:val="center"/>
            </w:pPr>
            <w:r>
              <w:t>ds21.002</w:t>
            </w:r>
          </w:p>
        </w:tc>
        <w:tc>
          <w:tcPr>
            <w:tcW w:w="7937" w:type="dxa"/>
          </w:tcPr>
          <w:p w:rsidR="00A742C7" w:rsidRDefault="00A742C7">
            <w:pPr>
              <w:pStyle w:val="ConsPlusNormal"/>
            </w:pPr>
            <w:r>
              <w:t>Операции на органе зрения (уровень 1)</w:t>
            </w:r>
          </w:p>
        </w:tc>
      </w:tr>
      <w:tr w:rsidR="00A742C7">
        <w:tc>
          <w:tcPr>
            <w:tcW w:w="1134" w:type="dxa"/>
          </w:tcPr>
          <w:p w:rsidR="00A742C7" w:rsidRDefault="00A742C7">
            <w:pPr>
              <w:pStyle w:val="ConsPlusNormal"/>
              <w:jc w:val="center"/>
            </w:pPr>
            <w:r>
              <w:t>ds21.003</w:t>
            </w:r>
          </w:p>
        </w:tc>
        <w:tc>
          <w:tcPr>
            <w:tcW w:w="7937" w:type="dxa"/>
          </w:tcPr>
          <w:p w:rsidR="00A742C7" w:rsidRDefault="00A742C7">
            <w:pPr>
              <w:pStyle w:val="ConsPlusNormal"/>
            </w:pPr>
            <w:r>
              <w:t>Операции на органе зрения (уровень 2)</w:t>
            </w:r>
          </w:p>
        </w:tc>
      </w:tr>
      <w:tr w:rsidR="00A742C7">
        <w:tc>
          <w:tcPr>
            <w:tcW w:w="1134" w:type="dxa"/>
          </w:tcPr>
          <w:p w:rsidR="00A742C7" w:rsidRDefault="00A742C7">
            <w:pPr>
              <w:pStyle w:val="ConsPlusNormal"/>
              <w:jc w:val="center"/>
            </w:pPr>
            <w:r>
              <w:t>ds21.004</w:t>
            </w:r>
          </w:p>
        </w:tc>
        <w:tc>
          <w:tcPr>
            <w:tcW w:w="7937" w:type="dxa"/>
          </w:tcPr>
          <w:p w:rsidR="00A742C7" w:rsidRDefault="00A742C7">
            <w:pPr>
              <w:pStyle w:val="ConsPlusNormal"/>
            </w:pPr>
            <w:r>
              <w:t>Операции на органе зрения (уровень 3)</w:t>
            </w:r>
          </w:p>
        </w:tc>
      </w:tr>
      <w:tr w:rsidR="00A742C7">
        <w:tc>
          <w:tcPr>
            <w:tcW w:w="1134" w:type="dxa"/>
          </w:tcPr>
          <w:p w:rsidR="00A742C7" w:rsidRDefault="00A742C7">
            <w:pPr>
              <w:pStyle w:val="ConsPlusNormal"/>
              <w:jc w:val="center"/>
            </w:pPr>
            <w:r>
              <w:t>ds21.005</w:t>
            </w:r>
          </w:p>
        </w:tc>
        <w:tc>
          <w:tcPr>
            <w:tcW w:w="7937" w:type="dxa"/>
          </w:tcPr>
          <w:p w:rsidR="00A742C7" w:rsidRDefault="00A742C7">
            <w:pPr>
              <w:pStyle w:val="ConsPlusNormal"/>
            </w:pPr>
            <w:r>
              <w:t>Операции на органе зрения (уровень 4)</w:t>
            </w:r>
          </w:p>
        </w:tc>
      </w:tr>
      <w:tr w:rsidR="00A742C7">
        <w:tc>
          <w:tcPr>
            <w:tcW w:w="1134" w:type="dxa"/>
          </w:tcPr>
          <w:p w:rsidR="00A742C7" w:rsidRDefault="00A742C7">
            <w:pPr>
              <w:pStyle w:val="ConsPlusNormal"/>
              <w:jc w:val="center"/>
            </w:pPr>
            <w:r>
              <w:t>ds21.006</w:t>
            </w:r>
          </w:p>
        </w:tc>
        <w:tc>
          <w:tcPr>
            <w:tcW w:w="7937" w:type="dxa"/>
          </w:tcPr>
          <w:p w:rsidR="00A742C7" w:rsidRDefault="00A742C7">
            <w:pPr>
              <w:pStyle w:val="ConsPlusNormal"/>
            </w:pPr>
            <w:r>
              <w:t>Операции на органе зрения (уровень 5)</w:t>
            </w:r>
          </w:p>
        </w:tc>
      </w:tr>
      <w:tr w:rsidR="00A742C7">
        <w:tc>
          <w:tcPr>
            <w:tcW w:w="1134" w:type="dxa"/>
          </w:tcPr>
          <w:p w:rsidR="00A742C7" w:rsidRDefault="00A742C7">
            <w:pPr>
              <w:pStyle w:val="ConsPlusNormal"/>
              <w:jc w:val="center"/>
            </w:pPr>
            <w:r>
              <w:t>ds21.007</w:t>
            </w:r>
          </w:p>
        </w:tc>
        <w:tc>
          <w:tcPr>
            <w:tcW w:w="7937" w:type="dxa"/>
          </w:tcPr>
          <w:p w:rsidR="00A742C7" w:rsidRDefault="00A742C7">
            <w:pPr>
              <w:pStyle w:val="ConsPlusNormal"/>
            </w:pPr>
            <w:r>
              <w:t>Операции на органе зрения (факоэмульсификация с имплантацией ИОЛ)</w:t>
            </w:r>
          </w:p>
        </w:tc>
      </w:tr>
      <w:tr w:rsidR="00A742C7">
        <w:tc>
          <w:tcPr>
            <w:tcW w:w="1134" w:type="dxa"/>
          </w:tcPr>
          <w:p w:rsidR="00A742C7" w:rsidRDefault="00A742C7">
            <w:pPr>
              <w:pStyle w:val="ConsPlusNormal"/>
              <w:jc w:val="center"/>
            </w:pPr>
            <w:r>
              <w:t>ds21.008</w:t>
            </w:r>
          </w:p>
        </w:tc>
        <w:tc>
          <w:tcPr>
            <w:tcW w:w="7937" w:type="dxa"/>
          </w:tcPr>
          <w:p w:rsidR="00A742C7" w:rsidRDefault="00A742C7">
            <w:pPr>
              <w:pStyle w:val="ConsPlusNormal"/>
            </w:pPr>
            <w:r>
              <w:t>Интравитреальное введение лекарственных препаратов (уровень 1)</w:t>
            </w:r>
          </w:p>
        </w:tc>
      </w:tr>
      <w:tr w:rsidR="00A742C7">
        <w:tc>
          <w:tcPr>
            <w:tcW w:w="1134" w:type="dxa"/>
          </w:tcPr>
          <w:p w:rsidR="00A742C7" w:rsidRDefault="00A742C7">
            <w:pPr>
              <w:pStyle w:val="ConsPlusNormal"/>
              <w:jc w:val="center"/>
            </w:pPr>
            <w:r>
              <w:t>ds21.009</w:t>
            </w:r>
          </w:p>
        </w:tc>
        <w:tc>
          <w:tcPr>
            <w:tcW w:w="7937" w:type="dxa"/>
          </w:tcPr>
          <w:p w:rsidR="00A742C7" w:rsidRDefault="00A742C7">
            <w:pPr>
              <w:pStyle w:val="ConsPlusNormal"/>
            </w:pPr>
            <w:r>
              <w:t>Интравитреальное введение лекарственных препаратов (уровень 2)</w:t>
            </w:r>
          </w:p>
        </w:tc>
      </w:tr>
      <w:tr w:rsidR="00A742C7">
        <w:tc>
          <w:tcPr>
            <w:tcW w:w="1134" w:type="dxa"/>
          </w:tcPr>
          <w:p w:rsidR="00A742C7" w:rsidRDefault="00A742C7">
            <w:pPr>
              <w:pStyle w:val="ConsPlusNormal"/>
              <w:jc w:val="center"/>
            </w:pPr>
            <w:r>
              <w:t>ds25.001</w:t>
            </w:r>
          </w:p>
        </w:tc>
        <w:tc>
          <w:tcPr>
            <w:tcW w:w="7937" w:type="dxa"/>
          </w:tcPr>
          <w:p w:rsidR="00A742C7" w:rsidRDefault="00A742C7">
            <w:pPr>
              <w:pStyle w:val="ConsPlusNormal"/>
            </w:pPr>
            <w:r>
              <w:t>Диагностическое обследование сердечно-сосудистой системы</w:t>
            </w:r>
          </w:p>
        </w:tc>
      </w:tr>
      <w:tr w:rsidR="00A742C7">
        <w:tc>
          <w:tcPr>
            <w:tcW w:w="1134" w:type="dxa"/>
          </w:tcPr>
          <w:p w:rsidR="00A742C7" w:rsidRDefault="00A742C7">
            <w:pPr>
              <w:pStyle w:val="ConsPlusNormal"/>
              <w:jc w:val="center"/>
            </w:pPr>
            <w:r>
              <w:t>ds27.001</w:t>
            </w:r>
          </w:p>
        </w:tc>
        <w:tc>
          <w:tcPr>
            <w:tcW w:w="7937" w:type="dxa"/>
          </w:tcPr>
          <w:p w:rsidR="00A742C7" w:rsidRDefault="00A742C7">
            <w:pPr>
              <w:pStyle w:val="ConsPlusNormal"/>
            </w:pPr>
            <w:r>
              <w:t>Отравления и другие воздействия внешних причин</w:t>
            </w:r>
          </w:p>
        </w:tc>
      </w:tr>
      <w:tr w:rsidR="00A742C7">
        <w:tc>
          <w:tcPr>
            <w:tcW w:w="1134" w:type="dxa"/>
          </w:tcPr>
          <w:p w:rsidR="00A742C7" w:rsidRDefault="00A742C7">
            <w:pPr>
              <w:pStyle w:val="ConsPlusNormal"/>
              <w:jc w:val="center"/>
            </w:pPr>
            <w:r>
              <w:t>ds34.002</w:t>
            </w:r>
          </w:p>
        </w:tc>
        <w:tc>
          <w:tcPr>
            <w:tcW w:w="7937" w:type="dxa"/>
          </w:tcPr>
          <w:p w:rsidR="00A742C7" w:rsidRDefault="00A742C7">
            <w:pPr>
              <w:pStyle w:val="ConsPlusNormal"/>
            </w:pPr>
            <w:r>
              <w:t>Операции на органах полости рта (уровень 1)</w:t>
            </w:r>
          </w:p>
        </w:tc>
      </w:tr>
      <w:tr w:rsidR="00A742C7">
        <w:tc>
          <w:tcPr>
            <w:tcW w:w="1134" w:type="dxa"/>
          </w:tcPr>
          <w:p w:rsidR="00A742C7" w:rsidRDefault="00A742C7">
            <w:pPr>
              <w:pStyle w:val="ConsPlusNormal"/>
              <w:jc w:val="center"/>
            </w:pPr>
            <w:r>
              <w:t>ds36.001</w:t>
            </w:r>
          </w:p>
        </w:tc>
        <w:tc>
          <w:tcPr>
            <w:tcW w:w="7937" w:type="dxa"/>
          </w:tcPr>
          <w:p w:rsidR="00A742C7" w:rsidRDefault="00A742C7">
            <w:pPr>
              <w:pStyle w:val="ConsPlusNormal"/>
            </w:pPr>
            <w:r>
              <w:t xml:space="preserve">Комплексное лечение с применением препаратов иммуноглобулина </w:t>
            </w:r>
            <w:hyperlink w:anchor="P1584">
              <w:r>
                <w:rPr>
                  <w:color w:val="0000FF"/>
                </w:rPr>
                <w:t>&lt;*&gt;</w:t>
              </w:r>
            </w:hyperlink>
          </w:p>
        </w:tc>
      </w:tr>
      <w:tr w:rsidR="00A742C7">
        <w:tc>
          <w:tcPr>
            <w:tcW w:w="1134" w:type="dxa"/>
          </w:tcPr>
          <w:p w:rsidR="00A742C7" w:rsidRDefault="00A742C7">
            <w:pPr>
              <w:pStyle w:val="ConsPlusNormal"/>
              <w:jc w:val="center"/>
            </w:pPr>
            <w:r>
              <w:lastRenderedPageBreak/>
              <w:t>ds36.011</w:t>
            </w:r>
          </w:p>
        </w:tc>
        <w:tc>
          <w:tcPr>
            <w:tcW w:w="7937" w:type="dxa"/>
          </w:tcPr>
          <w:p w:rsidR="00A742C7" w:rsidRDefault="00A742C7">
            <w:pPr>
              <w:pStyle w:val="ConsPlusNormal"/>
            </w:pPr>
            <w:r>
              <w:t>Оказание услуг диализа (только для федеральных медицинских организаций)</w:t>
            </w:r>
          </w:p>
        </w:tc>
      </w:tr>
      <w:tr w:rsidR="00A742C7">
        <w:tc>
          <w:tcPr>
            <w:tcW w:w="1134" w:type="dxa"/>
          </w:tcPr>
          <w:p w:rsidR="00A742C7" w:rsidRDefault="00A742C7">
            <w:pPr>
              <w:pStyle w:val="ConsPlusNormal"/>
              <w:jc w:val="center"/>
            </w:pPr>
            <w:r>
              <w:t>ds36.012</w:t>
            </w:r>
          </w:p>
        </w:tc>
        <w:tc>
          <w:tcPr>
            <w:tcW w:w="7937" w:type="dxa"/>
          </w:tcPr>
          <w:p w:rsidR="00A742C7" w:rsidRDefault="00A742C7">
            <w:pPr>
              <w:pStyle w:val="ConsPlusNormal"/>
            </w:pPr>
            <w:r>
              <w:t>Проведение иммунизации против респираторно-синцитиальной вирусной инфекции (уровень 1)</w:t>
            </w:r>
          </w:p>
        </w:tc>
      </w:tr>
      <w:tr w:rsidR="00A742C7">
        <w:tc>
          <w:tcPr>
            <w:tcW w:w="1134" w:type="dxa"/>
          </w:tcPr>
          <w:p w:rsidR="00A742C7" w:rsidRDefault="00A742C7">
            <w:pPr>
              <w:pStyle w:val="ConsPlusNormal"/>
              <w:jc w:val="center"/>
            </w:pPr>
            <w:r>
              <w:t>ds36.013</w:t>
            </w:r>
          </w:p>
        </w:tc>
        <w:tc>
          <w:tcPr>
            <w:tcW w:w="7937" w:type="dxa"/>
          </w:tcPr>
          <w:p w:rsidR="00A742C7" w:rsidRDefault="00A742C7">
            <w:pPr>
              <w:pStyle w:val="ConsPlusNormal"/>
            </w:pPr>
            <w:r>
              <w:t>Проведение иммунизации против респираторно-синцитиальной вирусной инфекции (уровень 2)</w:t>
            </w:r>
          </w:p>
        </w:tc>
      </w:tr>
      <w:tr w:rsidR="00A742C7">
        <w:tc>
          <w:tcPr>
            <w:tcW w:w="1134" w:type="dxa"/>
          </w:tcPr>
          <w:p w:rsidR="00A742C7" w:rsidRDefault="00A742C7">
            <w:pPr>
              <w:pStyle w:val="ConsPlusNormal"/>
              <w:jc w:val="center"/>
            </w:pPr>
            <w:r>
              <w:t>ds36.015</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 </w:t>
            </w:r>
            <w:hyperlink w:anchor="P1584">
              <w:r>
                <w:rPr>
                  <w:color w:val="0000FF"/>
                </w:rPr>
                <w:t>&lt;*&gt;</w:t>
              </w:r>
            </w:hyperlink>
          </w:p>
        </w:tc>
      </w:tr>
      <w:tr w:rsidR="00A742C7">
        <w:tc>
          <w:tcPr>
            <w:tcW w:w="1134" w:type="dxa"/>
          </w:tcPr>
          <w:p w:rsidR="00A742C7" w:rsidRDefault="00A742C7">
            <w:pPr>
              <w:pStyle w:val="ConsPlusNormal"/>
              <w:jc w:val="center"/>
            </w:pPr>
            <w:r>
              <w:t>ds36.016</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2) </w:t>
            </w:r>
            <w:hyperlink w:anchor="P1584">
              <w:r>
                <w:rPr>
                  <w:color w:val="0000FF"/>
                </w:rPr>
                <w:t>&lt;*&gt;</w:t>
              </w:r>
            </w:hyperlink>
          </w:p>
        </w:tc>
      </w:tr>
      <w:tr w:rsidR="00A742C7">
        <w:tc>
          <w:tcPr>
            <w:tcW w:w="1134" w:type="dxa"/>
          </w:tcPr>
          <w:p w:rsidR="00A742C7" w:rsidRDefault="00A742C7">
            <w:pPr>
              <w:pStyle w:val="ConsPlusNormal"/>
              <w:jc w:val="center"/>
            </w:pPr>
            <w:r>
              <w:t>ds36.017</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3) </w:t>
            </w:r>
            <w:hyperlink w:anchor="P1584">
              <w:r>
                <w:rPr>
                  <w:color w:val="0000FF"/>
                </w:rPr>
                <w:t>&lt;*&gt;</w:t>
              </w:r>
            </w:hyperlink>
          </w:p>
        </w:tc>
      </w:tr>
      <w:tr w:rsidR="00A742C7">
        <w:tc>
          <w:tcPr>
            <w:tcW w:w="1134" w:type="dxa"/>
          </w:tcPr>
          <w:p w:rsidR="00A742C7" w:rsidRDefault="00A742C7">
            <w:pPr>
              <w:pStyle w:val="ConsPlusNormal"/>
              <w:jc w:val="center"/>
            </w:pPr>
            <w:r>
              <w:t>ds36.018</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4) </w:t>
            </w:r>
            <w:hyperlink w:anchor="P1584">
              <w:r>
                <w:rPr>
                  <w:color w:val="0000FF"/>
                </w:rPr>
                <w:t>&lt;*&gt;</w:t>
              </w:r>
            </w:hyperlink>
          </w:p>
        </w:tc>
      </w:tr>
      <w:tr w:rsidR="00A742C7">
        <w:tc>
          <w:tcPr>
            <w:tcW w:w="1134" w:type="dxa"/>
          </w:tcPr>
          <w:p w:rsidR="00A742C7" w:rsidRDefault="00A742C7">
            <w:pPr>
              <w:pStyle w:val="ConsPlusNormal"/>
              <w:jc w:val="center"/>
            </w:pPr>
            <w:r>
              <w:t>ds36.019</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5) </w:t>
            </w:r>
            <w:hyperlink w:anchor="P1584">
              <w:r>
                <w:rPr>
                  <w:color w:val="0000FF"/>
                </w:rPr>
                <w:t>&lt;*&gt;</w:t>
              </w:r>
            </w:hyperlink>
          </w:p>
        </w:tc>
      </w:tr>
      <w:tr w:rsidR="00A742C7">
        <w:tc>
          <w:tcPr>
            <w:tcW w:w="1134" w:type="dxa"/>
          </w:tcPr>
          <w:p w:rsidR="00A742C7" w:rsidRDefault="00A742C7">
            <w:pPr>
              <w:pStyle w:val="ConsPlusNormal"/>
              <w:jc w:val="center"/>
            </w:pPr>
            <w:r>
              <w:t>ds36.020</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6) </w:t>
            </w:r>
            <w:hyperlink w:anchor="P1584">
              <w:r>
                <w:rPr>
                  <w:color w:val="0000FF"/>
                </w:rPr>
                <w:t>&lt;*&gt;</w:t>
              </w:r>
            </w:hyperlink>
          </w:p>
        </w:tc>
      </w:tr>
      <w:tr w:rsidR="00A742C7">
        <w:tc>
          <w:tcPr>
            <w:tcW w:w="1134" w:type="dxa"/>
          </w:tcPr>
          <w:p w:rsidR="00A742C7" w:rsidRDefault="00A742C7">
            <w:pPr>
              <w:pStyle w:val="ConsPlusNormal"/>
              <w:jc w:val="center"/>
            </w:pPr>
            <w:r>
              <w:t>ds36.021</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7) </w:t>
            </w:r>
            <w:hyperlink w:anchor="P1584">
              <w:r>
                <w:rPr>
                  <w:color w:val="0000FF"/>
                </w:rPr>
                <w:t>&lt;*&gt;</w:t>
              </w:r>
            </w:hyperlink>
          </w:p>
        </w:tc>
      </w:tr>
      <w:tr w:rsidR="00A742C7">
        <w:tc>
          <w:tcPr>
            <w:tcW w:w="1134" w:type="dxa"/>
          </w:tcPr>
          <w:p w:rsidR="00A742C7" w:rsidRDefault="00A742C7">
            <w:pPr>
              <w:pStyle w:val="ConsPlusNormal"/>
              <w:jc w:val="center"/>
            </w:pPr>
            <w:r>
              <w:t>ds36.022</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8) </w:t>
            </w:r>
            <w:hyperlink w:anchor="P1584">
              <w:r>
                <w:rPr>
                  <w:color w:val="0000FF"/>
                </w:rPr>
                <w:t>&lt;*&gt;</w:t>
              </w:r>
            </w:hyperlink>
          </w:p>
        </w:tc>
      </w:tr>
      <w:tr w:rsidR="00A742C7">
        <w:tc>
          <w:tcPr>
            <w:tcW w:w="1134" w:type="dxa"/>
          </w:tcPr>
          <w:p w:rsidR="00A742C7" w:rsidRDefault="00A742C7">
            <w:pPr>
              <w:pStyle w:val="ConsPlusNormal"/>
              <w:jc w:val="center"/>
            </w:pPr>
            <w:r>
              <w:t>ds36.023</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9) </w:t>
            </w:r>
            <w:hyperlink w:anchor="P1584">
              <w:r>
                <w:rPr>
                  <w:color w:val="0000FF"/>
                </w:rPr>
                <w:t>&lt;*&gt;</w:t>
              </w:r>
            </w:hyperlink>
          </w:p>
        </w:tc>
      </w:tr>
      <w:tr w:rsidR="00A742C7">
        <w:tc>
          <w:tcPr>
            <w:tcW w:w="1134" w:type="dxa"/>
          </w:tcPr>
          <w:p w:rsidR="00A742C7" w:rsidRDefault="00A742C7">
            <w:pPr>
              <w:pStyle w:val="ConsPlusNormal"/>
              <w:jc w:val="center"/>
            </w:pPr>
            <w:r>
              <w:t>ds36.024</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10) </w:t>
            </w:r>
            <w:hyperlink w:anchor="P1584">
              <w:r>
                <w:rPr>
                  <w:color w:val="0000FF"/>
                </w:rPr>
                <w:t>&lt;*&gt;</w:t>
              </w:r>
            </w:hyperlink>
          </w:p>
        </w:tc>
      </w:tr>
      <w:tr w:rsidR="00A742C7">
        <w:tc>
          <w:tcPr>
            <w:tcW w:w="1134" w:type="dxa"/>
          </w:tcPr>
          <w:p w:rsidR="00A742C7" w:rsidRDefault="00A742C7">
            <w:pPr>
              <w:pStyle w:val="ConsPlusNormal"/>
              <w:jc w:val="center"/>
            </w:pPr>
            <w:r>
              <w:t>ds36.025</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11) </w:t>
            </w:r>
            <w:hyperlink w:anchor="P1584">
              <w:r>
                <w:rPr>
                  <w:color w:val="0000FF"/>
                </w:rPr>
                <w:t>&lt;*&gt;</w:t>
              </w:r>
            </w:hyperlink>
          </w:p>
        </w:tc>
      </w:tr>
      <w:tr w:rsidR="00A742C7">
        <w:tc>
          <w:tcPr>
            <w:tcW w:w="1134" w:type="dxa"/>
          </w:tcPr>
          <w:p w:rsidR="00A742C7" w:rsidRDefault="00A742C7">
            <w:pPr>
              <w:pStyle w:val="ConsPlusNormal"/>
              <w:jc w:val="center"/>
            </w:pPr>
            <w:r>
              <w:t>ds36.026</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12) </w:t>
            </w:r>
            <w:hyperlink w:anchor="P1584">
              <w:r>
                <w:rPr>
                  <w:color w:val="0000FF"/>
                </w:rPr>
                <w:t>&lt;*&gt;</w:t>
              </w:r>
            </w:hyperlink>
          </w:p>
        </w:tc>
      </w:tr>
      <w:tr w:rsidR="00A742C7">
        <w:tc>
          <w:tcPr>
            <w:tcW w:w="1134" w:type="dxa"/>
          </w:tcPr>
          <w:p w:rsidR="00A742C7" w:rsidRDefault="00A742C7">
            <w:pPr>
              <w:pStyle w:val="ConsPlusNormal"/>
              <w:jc w:val="center"/>
            </w:pPr>
            <w:r>
              <w:t>ds36.027</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13) </w:t>
            </w:r>
            <w:hyperlink w:anchor="P1584">
              <w:r>
                <w:rPr>
                  <w:color w:val="0000FF"/>
                </w:rPr>
                <w:t>&lt;*&gt;</w:t>
              </w:r>
            </w:hyperlink>
          </w:p>
        </w:tc>
      </w:tr>
      <w:tr w:rsidR="00A742C7">
        <w:tc>
          <w:tcPr>
            <w:tcW w:w="1134" w:type="dxa"/>
          </w:tcPr>
          <w:p w:rsidR="00A742C7" w:rsidRDefault="00A742C7">
            <w:pPr>
              <w:pStyle w:val="ConsPlusNormal"/>
              <w:jc w:val="center"/>
            </w:pPr>
            <w:r>
              <w:t>ds36.028</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14) </w:t>
            </w:r>
            <w:hyperlink w:anchor="P1584">
              <w:r>
                <w:rPr>
                  <w:color w:val="0000FF"/>
                </w:rPr>
                <w:t>&lt;*&gt;</w:t>
              </w:r>
            </w:hyperlink>
          </w:p>
        </w:tc>
      </w:tr>
      <w:tr w:rsidR="00A742C7">
        <w:tc>
          <w:tcPr>
            <w:tcW w:w="1134" w:type="dxa"/>
          </w:tcPr>
          <w:p w:rsidR="00A742C7" w:rsidRDefault="00A742C7">
            <w:pPr>
              <w:pStyle w:val="ConsPlusNormal"/>
              <w:jc w:val="center"/>
            </w:pPr>
            <w:r>
              <w:t>ds36.029</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15) </w:t>
            </w:r>
            <w:hyperlink w:anchor="P1584">
              <w:r>
                <w:rPr>
                  <w:color w:val="0000FF"/>
                </w:rPr>
                <w:t>&lt;*&gt;</w:t>
              </w:r>
            </w:hyperlink>
          </w:p>
        </w:tc>
      </w:tr>
      <w:tr w:rsidR="00A742C7">
        <w:tc>
          <w:tcPr>
            <w:tcW w:w="1134" w:type="dxa"/>
          </w:tcPr>
          <w:p w:rsidR="00A742C7" w:rsidRDefault="00A742C7">
            <w:pPr>
              <w:pStyle w:val="ConsPlusNormal"/>
              <w:jc w:val="center"/>
            </w:pPr>
            <w:r>
              <w:t>ds36.030</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16) </w:t>
            </w:r>
            <w:hyperlink w:anchor="P1584">
              <w:r>
                <w:rPr>
                  <w:color w:val="0000FF"/>
                </w:rPr>
                <w:t>&lt;*&gt;</w:t>
              </w:r>
            </w:hyperlink>
          </w:p>
        </w:tc>
      </w:tr>
      <w:tr w:rsidR="00A742C7">
        <w:tc>
          <w:tcPr>
            <w:tcW w:w="1134" w:type="dxa"/>
          </w:tcPr>
          <w:p w:rsidR="00A742C7" w:rsidRDefault="00A742C7">
            <w:pPr>
              <w:pStyle w:val="ConsPlusNormal"/>
              <w:jc w:val="center"/>
            </w:pPr>
            <w:r>
              <w:t>ds36.031</w:t>
            </w:r>
          </w:p>
        </w:tc>
        <w:tc>
          <w:tcPr>
            <w:tcW w:w="7937" w:type="dxa"/>
          </w:tcPr>
          <w:p w:rsidR="00A742C7" w:rsidRDefault="00A742C7">
            <w:pPr>
              <w:pStyle w:val="ConsPlusNormal"/>
            </w:pPr>
            <w:r>
              <w:t xml:space="preserve">Лечение с применением генно-инженерных биологических препаратов и </w:t>
            </w:r>
            <w:r>
              <w:lastRenderedPageBreak/>
              <w:t xml:space="preserve">селективных иммунодепрессантов (уровень 17) </w:t>
            </w:r>
            <w:hyperlink w:anchor="P1584">
              <w:r>
                <w:rPr>
                  <w:color w:val="0000FF"/>
                </w:rPr>
                <w:t>&lt;*&gt;</w:t>
              </w:r>
            </w:hyperlink>
          </w:p>
        </w:tc>
      </w:tr>
      <w:tr w:rsidR="00A742C7">
        <w:tc>
          <w:tcPr>
            <w:tcW w:w="1134" w:type="dxa"/>
          </w:tcPr>
          <w:p w:rsidR="00A742C7" w:rsidRDefault="00A742C7">
            <w:pPr>
              <w:pStyle w:val="ConsPlusNormal"/>
              <w:jc w:val="center"/>
            </w:pPr>
            <w:r>
              <w:lastRenderedPageBreak/>
              <w:t>ds36.032</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18) </w:t>
            </w:r>
            <w:hyperlink w:anchor="P1584">
              <w:r>
                <w:rPr>
                  <w:color w:val="0000FF"/>
                </w:rPr>
                <w:t>&lt;*&gt;</w:t>
              </w:r>
            </w:hyperlink>
          </w:p>
        </w:tc>
      </w:tr>
      <w:tr w:rsidR="00A742C7">
        <w:tc>
          <w:tcPr>
            <w:tcW w:w="1134" w:type="dxa"/>
          </w:tcPr>
          <w:p w:rsidR="00A742C7" w:rsidRDefault="00A742C7">
            <w:pPr>
              <w:pStyle w:val="ConsPlusNormal"/>
              <w:jc w:val="center"/>
            </w:pPr>
            <w:r>
              <w:t>ds36.033</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19) </w:t>
            </w:r>
            <w:hyperlink w:anchor="P1584">
              <w:r>
                <w:rPr>
                  <w:color w:val="0000FF"/>
                </w:rPr>
                <w:t>&lt;*&gt;</w:t>
              </w:r>
            </w:hyperlink>
          </w:p>
        </w:tc>
      </w:tr>
      <w:tr w:rsidR="00A742C7">
        <w:tc>
          <w:tcPr>
            <w:tcW w:w="1134" w:type="dxa"/>
          </w:tcPr>
          <w:p w:rsidR="00A742C7" w:rsidRDefault="00A742C7">
            <w:pPr>
              <w:pStyle w:val="ConsPlusNormal"/>
              <w:jc w:val="center"/>
            </w:pPr>
            <w:r>
              <w:t>ds36.034</w:t>
            </w:r>
          </w:p>
        </w:tc>
        <w:tc>
          <w:tcPr>
            <w:tcW w:w="7937" w:type="dxa"/>
          </w:tcPr>
          <w:p w:rsidR="00A742C7" w:rsidRDefault="00A742C7">
            <w:pPr>
              <w:pStyle w:val="ConsPlusNormal"/>
            </w:pPr>
            <w:r>
              <w:t xml:space="preserve">Лечение с применением генно-инженерных биологических препаратов и селективных иммунодепрессантов (уровень 20) </w:t>
            </w:r>
            <w:hyperlink w:anchor="P1584">
              <w:r>
                <w:rPr>
                  <w:color w:val="0000FF"/>
                </w:rPr>
                <w:t>&lt;*&gt;</w:t>
              </w:r>
            </w:hyperlink>
          </w:p>
        </w:tc>
      </w:tr>
      <w:tr w:rsidR="00A742C7">
        <w:tc>
          <w:tcPr>
            <w:tcW w:w="1134" w:type="dxa"/>
          </w:tcPr>
          <w:p w:rsidR="00A742C7" w:rsidRDefault="00A742C7">
            <w:pPr>
              <w:pStyle w:val="ConsPlusNormal"/>
              <w:jc w:val="center"/>
            </w:pPr>
            <w:r>
              <w:t>ds36.035</w:t>
            </w:r>
          </w:p>
        </w:tc>
        <w:tc>
          <w:tcPr>
            <w:tcW w:w="7937" w:type="dxa"/>
          </w:tcPr>
          <w:p w:rsidR="00A742C7" w:rsidRDefault="00A742C7">
            <w:pPr>
              <w:pStyle w:val="ConsPlusNormal"/>
            </w:pPr>
            <w:r>
              <w:t>Лечение с применением методов афереза (каскадная плазмофильтрация, липидная фильтрация, иммуносорбция) в случае отсутствия эффективности базисной терапии</w:t>
            </w:r>
          </w:p>
        </w:tc>
      </w:tr>
    </w:tbl>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5" w:name="P1584"/>
      <w:bookmarkEnd w:id="5"/>
      <w:r>
        <w:t>&lt;*&gt; При условии соблюдения режима введения лекарственных препаратов согласно инструкциям по применению лекарственных препаратов для медицинского применения.</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2</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bookmarkStart w:id="6" w:name="P1597"/>
      <w:bookmarkEnd w:id="6"/>
      <w:r>
        <w:t>ПЕРЕЧЕНЬ</w:t>
      </w:r>
    </w:p>
    <w:p w:rsidR="00A742C7" w:rsidRDefault="00A742C7">
      <w:pPr>
        <w:pStyle w:val="ConsPlusTitle"/>
        <w:jc w:val="center"/>
      </w:pPr>
      <w:r>
        <w:t>ИССЛЕДОВАНИЙ И ИНЫХ МЕДИЦИНСКИХ ВМЕШАТЕЛЬСТВ,</w:t>
      </w:r>
    </w:p>
    <w:p w:rsidR="00A742C7" w:rsidRDefault="00A742C7">
      <w:pPr>
        <w:pStyle w:val="ConsPlusTitle"/>
        <w:jc w:val="center"/>
      </w:pPr>
      <w:r>
        <w:t>ПРОВОДИМЫХ В РАМКАХ УГЛУБЛЕННОЙ ДИСПАНСЕРИЗАЦИИ</w:t>
      </w:r>
    </w:p>
    <w:p w:rsidR="00A742C7" w:rsidRDefault="00A742C7">
      <w:pPr>
        <w:pStyle w:val="ConsPlusNormal"/>
        <w:jc w:val="both"/>
      </w:pPr>
    </w:p>
    <w:p w:rsidR="00A742C7" w:rsidRDefault="00A742C7">
      <w:pPr>
        <w:pStyle w:val="ConsPlusNormal"/>
        <w:ind w:firstLine="540"/>
        <w:jc w:val="both"/>
      </w:pPr>
      <w:bookmarkStart w:id="7" w:name="P1601"/>
      <w:bookmarkEnd w:id="7"/>
      <w:r>
        <w:t>1. Первый этап углубленной диспансеризации (далее диспансеризация), который проводится в целях выявления у граждан, перенесших новую коронавирусную инфекцию (COVID-19), признаков развития хронических неинфекционных заболеваний, факторов риска их развития, а также определения медицинских показаний к выполнению дополнительных обследований и осмотров врачами-специалистами для уточнения диагноза заболевания (состояния) на втором этапе диспансеризации:</w:t>
      </w:r>
    </w:p>
    <w:p w:rsidR="00A742C7" w:rsidRDefault="00A742C7">
      <w:pPr>
        <w:pStyle w:val="ConsPlusNormal"/>
        <w:spacing w:before="220"/>
        <w:ind w:firstLine="540"/>
        <w:jc w:val="both"/>
      </w:pPr>
      <w:r>
        <w:t>а) измерение насыщения крови кислородом (сатурация) в покое;</w:t>
      </w:r>
    </w:p>
    <w:p w:rsidR="00A742C7" w:rsidRDefault="00A742C7">
      <w:pPr>
        <w:pStyle w:val="ConsPlusNormal"/>
        <w:spacing w:before="220"/>
        <w:ind w:firstLine="540"/>
        <w:jc w:val="both"/>
      </w:pPr>
      <w:r>
        <w:t>б) тест с 6-минутной ходьбой (при исходной сатурации кислорода крови 95 процентов и выше в сочетании с наличием у гражданина жалоб на одышку, отеки, которые появились впервые или интенсивность которых повысилась);</w:t>
      </w:r>
    </w:p>
    <w:p w:rsidR="00A742C7" w:rsidRDefault="00A742C7">
      <w:pPr>
        <w:pStyle w:val="ConsPlusNormal"/>
        <w:spacing w:before="220"/>
        <w:ind w:firstLine="540"/>
        <w:jc w:val="both"/>
      </w:pPr>
      <w:r>
        <w:t>в) проведение спирометрии или спирографии;</w:t>
      </w:r>
    </w:p>
    <w:p w:rsidR="00A742C7" w:rsidRDefault="00A742C7">
      <w:pPr>
        <w:pStyle w:val="ConsPlusNormal"/>
        <w:spacing w:before="220"/>
        <w:ind w:firstLine="540"/>
        <w:jc w:val="both"/>
      </w:pPr>
      <w:r>
        <w:t>г) общий (клинический) анализ крови развернутый;</w:t>
      </w:r>
    </w:p>
    <w:p w:rsidR="00A742C7" w:rsidRDefault="00A742C7">
      <w:pPr>
        <w:pStyle w:val="ConsPlusNormal"/>
        <w:spacing w:before="220"/>
        <w:ind w:firstLine="540"/>
        <w:jc w:val="both"/>
      </w:pPr>
      <w:r>
        <w:t xml:space="preserve">д) биохимический анализ крови (включая исследования уровня холестерина, уровня липопротеинов низкой плотности, C-реактивного белка, определение активности аланинаминотрансферазы в крови, определение активности аспартатаминотрансферазы в крови, </w:t>
      </w:r>
      <w:r>
        <w:lastRenderedPageBreak/>
        <w:t>определение активности лактатдегидрогеназы в крови, исследование уровня креатинина в крови);</w:t>
      </w:r>
    </w:p>
    <w:p w:rsidR="00A742C7" w:rsidRDefault="00A742C7">
      <w:pPr>
        <w:pStyle w:val="ConsPlusNormal"/>
        <w:spacing w:before="220"/>
        <w:ind w:firstLine="540"/>
        <w:jc w:val="both"/>
      </w:pPr>
      <w:r>
        <w:t>е) определение концентрации Д-димера в крови у граждан, перенесших среднюю степень тяжести и выше новой коронавирусной инфекции (COVID-19);</w:t>
      </w:r>
    </w:p>
    <w:p w:rsidR="00A742C7" w:rsidRDefault="00A742C7">
      <w:pPr>
        <w:pStyle w:val="ConsPlusNormal"/>
        <w:spacing w:before="220"/>
        <w:ind w:firstLine="540"/>
        <w:jc w:val="both"/>
      </w:pPr>
      <w:r>
        <w:t>ж) проведение рентгенографии органов грудной клетки (если не выполнялась ранее в течение года);</w:t>
      </w:r>
    </w:p>
    <w:p w:rsidR="00A742C7" w:rsidRDefault="00A742C7">
      <w:pPr>
        <w:pStyle w:val="ConsPlusNormal"/>
        <w:spacing w:before="220"/>
        <w:ind w:firstLine="540"/>
        <w:jc w:val="both"/>
      </w:pPr>
      <w:r>
        <w:t>з) прием (осмотр) врачом-терапевтом (участковым терапевтом, врачом общей практики).</w:t>
      </w:r>
    </w:p>
    <w:p w:rsidR="00A742C7" w:rsidRDefault="00A742C7">
      <w:pPr>
        <w:pStyle w:val="ConsPlusNormal"/>
        <w:spacing w:before="220"/>
        <w:ind w:firstLine="540"/>
        <w:jc w:val="both"/>
      </w:pPr>
      <w:r>
        <w:t>2. Второй этап диспансеризации, который проводится по результатам первого этапа диспансеризации в целях дополнительного обследования и уточнения диагноза заболевания (состояния):</w:t>
      </w:r>
    </w:p>
    <w:p w:rsidR="00A742C7" w:rsidRDefault="00A742C7">
      <w:pPr>
        <w:pStyle w:val="ConsPlusNormal"/>
        <w:spacing w:before="220"/>
        <w:ind w:firstLine="540"/>
        <w:jc w:val="both"/>
      </w:pPr>
      <w:r>
        <w:t>а) проведение эхокардиографии (в случае показателя сатурации в покое 94 процента и ниже, а также по результатам проведения теста с 6-минутной ходьбой);</w:t>
      </w:r>
    </w:p>
    <w:p w:rsidR="00A742C7" w:rsidRDefault="00A742C7">
      <w:pPr>
        <w:pStyle w:val="ConsPlusNormal"/>
        <w:spacing w:before="220"/>
        <w:ind w:firstLine="540"/>
        <w:jc w:val="both"/>
      </w:pPr>
      <w:r>
        <w:t>б) проведение компьютерной томографии легких (в случае показателя сатурации в покое 94 процента и ниже, а также по результатам проведения теста с 6-минутной ходьбой);</w:t>
      </w:r>
    </w:p>
    <w:p w:rsidR="00A742C7" w:rsidRDefault="00A742C7">
      <w:pPr>
        <w:pStyle w:val="ConsPlusNormal"/>
        <w:spacing w:before="220"/>
        <w:ind w:firstLine="540"/>
        <w:jc w:val="both"/>
      </w:pPr>
      <w:r>
        <w:t>в) дуплексное сканирование вен нижних конечностей (при наличии показаний по результатам определения концентрации Д-димера в крови).</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3</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bookmarkStart w:id="8" w:name="P1626"/>
      <w:bookmarkEnd w:id="8"/>
      <w:r>
        <w:t>ПЕРЕЧЕНЬ</w:t>
      </w:r>
    </w:p>
    <w:p w:rsidR="00A742C7" w:rsidRDefault="00A742C7">
      <w:pPr>
        <w:pStyle w:val="ConsPlusTitle"/>
        <w:jc w:val="center"/>
      </w:pPr>
      <w:r>
        <w:t>ИССЛЕДОВАНИЙ И ИНЫХ МЕДИЦИНСКИХ ВМЕШАТЕЛЬСТВ, ПРОВОДИМЫХ</w:t>
      </w:r>
    </w:p>
    <w:p w:rsidR="00A742C7" w:rsidRDefault="00A742C7">
      <w:pPr>
        <w:pStyle w:val="ConsPlusTitle"/>
        <w:jc w:val="center"/>
      </w:pPr>
      <w:r>
        <w:t>В РАМКАХ ДИСПАНСЕРИЗАЦИИ ВЗРОСЛОГО НАСЕЛЕНИЯ РЕПРОДУКТИВНОГО</w:t>
      </w:r>
    </w:p>
    <w:p w:rsidR="00A742C7" w:rsidRDefault="00A742C7">
      <w:pPr>
        <w:pStyle w:val="ConsPlusTitle"/>
        <w:jc w:val="center"/>
      </w:pPr>
      <w:r>
        <w:t>ВОЗРАСТА ПО ОЦЕНКЕ РЕПРОДУКТИВНОГО ЗДОРОВЬЯ</w:t>
      </w:r>
    </w:p>
    <w:p w:rsidR="00A742C7" w:rsidRDefault="00A742C7">
      <w:pPr>
        <w:pStyle w:val="ConsPlusNormal"/>
        <w:jc w:val="both"/>
      </w:pPr>
    </w:p>
    <w:p w:rsidR="00A742C7" w:rsidRDefault="00A742C7">
      <w:pPr>
        <w:pStyle w:val="ConsPlusNormal"/>
        <w:ind w:firstLine="540"/>
        <w:jc w:val="both"/>
      </w:pPr>
      <w:r>
        <w:t>1. Диспансеризация взрослого населения репродуктивного возраста по оценке репродуктивного здоровья (далее - диспансеризация) проводится в целях выявления у граждан признаков заболеваний или состояний, которые могут негативно повлиять на беременность и последующее течение беременности, родов и послеродового периода репродуктивного, а также факторов риска их развития.</w:t>
      </w:r>
    </w:p>
    <w:p w:rsidR="00A742C7" w:rsidRDefault="00A742C7">
      <w:pPr>
        <w:pStyle w:val="ConsPlusNormal"/>
        <w:spacing w:before="220"/>
        <w:ind w:firstLine="540"/>
        <w:jc w:val="both"/>
      </w:pPr>
      <w:r>
        <w:t>2. Первый этап диспансеризации включает:</w:t>
      </w:r>
    </w:p>
    <w:p w:rsidR="00A742C7" w:rsidRDefault="00A742C7">
      <w:pPr>
        <w:pStyle w:val="ConsPlusNormal"/>
        <w:spacing w:before="220"/>
        <w:ind w:firstLine="540"/>
        <w:jc w:val="both"/>
      </w:pPr>
      <w:r>
        <w:t>а) у женщин:</w:t>
      </w:r>
    </w:p>
    <w:p w:rsidR="00A742C7" w:rsidRDefault="00A742C7">
      <w:pPr>
        <w:pStyle w:val="ConsPlusNormal"/>
        <w:spacing w:before="220"/>
        <w:ind w:firstLine="540"/>
        <w:jc w:val="both"/>
      </w:pPr>
      <w:r>
        <w:t>прием (осмотр) врачом - акушером-гинекологом; пальпацию молочных желез;</w:t>
      </w:r>
    </w:p>
    <w:p w:rsidR="00A742C7" w:rsidRDefault="00A742C7">
      <w:pPr>
        <w:pStyle w:val="ConsPlusNormal"/>
        <w:spacing w:before="220"/>
        <w:ind w:firstLine="540"/>
        <w:jc w:val="both"/>
      </w:pPr>
      <w:r>
        <w:t>осмотр шейки матки в зеркалах с забором материала на исследование;</w:t>
      </w:r>
    </w:p>
    <w:p w:rsidR="00A742C7" w:rsidRDefault="00A742C7">
      <w:pPr>
        <w:pStyle w:val="ConsPlusNormal"/>
        <w:spacing w:before="220"/>
        <w:ind w:firstLine="540"/>
        <w:jc w:val="both"/>
      </w:pPr>
      <w:r>
        <w:t xml:space="preserve">микроскопическое исследование влагалищных мазков; цитологическое исследование мазка с поверхности шейки матки и цервикального канала (за исключением случаев невозможности проведения исследования по медицинским показаниям в связи с экстирпацией матки, virgo). </w:t>
      </w:r>
      <w:r>
        <w:lastRenderedPageBreak/>
        <w:t>Цитологическое исследование мазка (соскоба) с шейки матки проводится при его окрашивании по Папаниколау (другие способы окраски не допускаются);</w:t>
      </w:r>
    </w:p>
    <w:p w:rsidR="00A742C7" w:rsidRDefault="00A742C7">
      <w:pPr>
        <w:pStyle w:val="ConsPlusNormal"/>
        <w:spacing w:before="220"/>
        <w:ind w:firstLine="540"/>
        <w:jc w:val="both"/>
      </w:pPr>
      <w:r>
        <w:t>у женщин в возрасте 18 - 29 лет - проведение лабораторных исследований мазков в целях выявления возбудителей инфекционных заболеваний органов малого таза методом полимеразной цепной реакции;</w:t>
      </w:r>
    </w:p>
    <w:p w:rsidR="00A742C7" w:rsidRDefault="00A742C7">
      <w:pPr>
        <w:pStyle w:val="ConsPlusNormal"/>
        <w:spacing w:before="220"/>
        <w:ind w:firstLine="540"/>
        <w:jc w:val="both"/>
      </w:pPr>
      <w:r>
        <w:t>б) у мужчин - прием (осмотр) врачом-урологом (при его отсутствии - врачом-хирургом, прошедшим подготовку по вопросам репродуктивного здоровья у мужчин).</w:t>
      </w:r>
    </w:p>
    <w:p w:rsidR="00A742C7" w:rsidRDefault="00A742C7">
      <w:pPr>
        <w:pStyle w:val="ConsPlusNormal"/>
        <w:spacing w:before="220"/>
        <w:ind w:firstLine="540"/>
        <w:jc w:val="both"/>
      </w:pPr>
      <w:r>
        <w:t>3. Второй этап диспансеризации проводится по результатам первого этапа диспансеризации в целях дополнительного обследования и уточнения диагноза заболевания (состояния) и при наличии показаний включает:</w:t>
      </w:r>
    </w:p>
    <w:p w:rsidR="00A742C7" w:rsidRDefault="00A742C7">
      <w:pPr>
        <w:pStyle w:val="ConsPlusNormal"/>
        <w:spacing w:before="220"/>
        <w:ind w:firstLine="540"/>
        <w:jc w:val="both"/>
      </w:pPr>
      <w:r>
        <w:t>а) у женщин:</w:t>
      </w:r>
    </w:p>
    <w:p w:rsidR="00A742C7" w:rsidRDefault="00A742C7">
      <w:pPr>
        <w:pStyle w:val="ConsPlusNormal"/>
        <w:spacing w:before="220"/>
        <w:ind w:firstLine="540"/>
        <w:jc w:val="both"/>
      </w:pPr>
      <w:r>
        <w:t>в возрасте 30 - 49 лет - проведение лабораторных исследований мазков в целях выявления возбудителей инфекционных заболеваний органов малого таза методом полимеразной цепной реакции;</w:t>
      </w:r>
    </w:p>
    <w:p w:rsidR="00A742C7" w:rsidRDefault="00A742C7">
      <w:pPr>
        <w:pStyle w:val="ConsPlusNormal"/>
        <w:spacing w:before="220"/>
        <w:ind w:firstLine="540"/>
        <w:jc w:val="both"/>
      </w:pPr>
      <w:r>
        <w:t>ультразвуковое исследование органов малого таза в начале или середине менструального цикла;</w:t>
      </w:r>
    </w:p>
    <w:p w:rsidR="00A742C7" w:rsidRDefault="00A742C7">
      <w:pPr>
        <w:pStyle w:val="ConsPlusNormal"/>
        <w:spacing w:before="220"/>
        <w:ind w:firstLine="540"/>
        <w:jc w:val="both"/>
      </w:pPr>
      <w:r>
        <w:t>ультразвуковое исследование молочных желез;</w:t>
      </w:r>
    </w:p>
    <w:p w:rsidR="00A742C7" w:rsidRDefault="00A742C7">
      <w:pPr>
        <w:pStyle w:val="ConsPlusNormal"/>
        <w:spacing w:before="220"/>
        <w:ind w:firstLine="540"/>
        <w:jc w:val="both"/>
      </w:pPr>
      <w:r>
        <w:t>повторный прием (осмотр) врачом акушером-гинекологом;</w:t>
      </w:r>
    </w:p>
    <w:p w:rsidR="00A742C7" w:rsidRDefault="00A742C7">
      <w:pPr>
        <w:pStyle w:val="ConsPlusNormal"/>
        <w:spacing w:before="220"/>
        <w:ind w:firstLine="540"/>
        <w:jc w:val="both"/>
      </w:pPr>
      <w:r>
        <w:t>б) у мужчин:</w:t>
      </w:r>
    </w:p>
    <w:p w:rsidR="00A742C7" w:rsidRDefault="00A742C7">
      <w:pPr>
        <w:pStyle w:val="ConsPlusNormal"/>
        <w:spacing w:before="220"/>
        <w:ind w:firstLine="540"/>
        <w:jc w:val="both"/>
      </w:pPr>
      <w:r>
        <w:t>спермограмму;</w:t>
      </w:r>
    </w:p>
    <w:p w:rsidR="00A742C7" w:rsidRDefault="00A742C7">
      <w:pPr>
        <w:pStyle w:val="ConsPlusNormal"/>
        <w:spacing w:before="220"/>
        <w:ind w:firstLine="540"/>
        <w:jc w:val="both"/>
      </w:pPr>
      <w:r>
        <w:t>микроскопическое исследование микрофлоры или проведение лабораторных исследований в целях выявления возбудителей инфекционных заболеваний органов малого таза методом полимеразной цепной реакции;</w:t>
      </w:r>
    </w:p>
    <w:p w:rsidR="00A742C7" w:rsidRDefault="00A742C7">
      <w:pPr>
        <w:pStyle w:val="ConsPlusNormal"/>
        <w:spacing w:before="220"/>
        <w:ind w:firstLine="540"/>
        <w:jc w:val="both"/>
      </w:pPr>
      <w:r>
        <w:t>ультразвуковое исследование предстательной железы и органов мошонки;</w:t>
      </w:r>
    </w:p>
    <w:p w:rsidR="00A742C7" w:rsidRDefault="00A742C7">
      <w:pPr>
        <w:pStyle w:val="ConsPlusNormal"/>
        <w:spacing w:before="220"/>
        <w:ind w:firstLine="540"/>
        <w:jc w:val="both"/>
      </w:pPr>
      <w:r>
        <w:t>повторный прием (осмотр) врачом-урологом (при его отсутствии - врачом-хирургом, прошедшим подготовку по вопросам репродуктивного здоровья у мужчин).</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4</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bookmarkStart w:id="9" w:name="P1662"/>
      <w:bookmarkEnd w:id="9"/>
      <w:r>
        <w:t>НОРМАТИВЫ</w:t>
      </w:r>
    </w:p>
    <w:p w:rsidR="00A742C7" w:rsidRDefault="00A742C7">
      <w:pPr>
        <w:pStyle w:val="ConsPlusTitle"/>
        <w:jc w:val="center"/>
      </w:pPr>
      <w:r>
        <w:t>ОБЪЕМА ОКАЗАНИЯ И СРЕДНИЕ НОРМАТИВЫ ФИНАНСОВЫХ ЗАТРАТ</w:t>
      </w:r>
    </w:p>
    <w:p w:rsidR="00A742C7" w:rsidRDefault="00A742C7">
      <w:pPr>
        <w:pStyle w:val="ConsPlusTitle"/>
        <w:jc w:val="center"/>
      </w:pPr>
      <w:r>
        <w:t>НА ЕДИНИЦУ ОБЪЕМА МЕДИЦИНСКОЙ ПОМОЩИ НА 2025 - 2027 ГОДЫ</w:t>
      </w:r>
    </w:p>
    <w:p w:rsidR="00A742C7" w:rsidRDefault="00A742C7">
      <w:pPr>
        <w:pStyle w:val="ConsPlusNormal"/>
        <w:jc w:val="both"/>
      </w:pPr>
    </w:p>
    <w:p w:rsidR="00A742C7" w:rsidRDefault="00A742C7">
      <w:pPr>
        <w:pStyle w:val="ConsPlusNormal"/>
        <w:sectPr w:rsidR="00A742C7">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99"/>
        <w:gridCol w:w="1774"/>
        <w:gridCol w:w="1504"/>
        <w:gridCol w:w="1504"/>
        <w:gridCol w:w="1504"/>
        <w:gridCol w:w="1504"/>
        <w:gridCol w:w="1504"/>
        <w:gridCol w:w="1504"/>
      </w:tblGrid>
      <w:tr w:rsidR="00A742C7">
        <w:tc>
          <w:tcPr>
            <w:tcW w:w="2899" w:type="dxa"/>
            <w:vMerge w:val="restart"/>
          </w:tcPr>
          <w:p w:rsidR="00A742C7" w:rsidRDefault="00A742C7">
            <w:pPr>
              <w:pStyle w:val="ConsPlusNormal"/>
              <w:jc w:val="center"/>
            </w:pPr>
            <w:r>
              <w:lastRenderedPageBreak/>
              <w:t>Виды и условия оказания медицинской помощи</w:t>
            </w:r>
          </w:p>
        </w:tc>
        <w:tc>
          <w:tcPr>
            <w:tcW w:w="1774" w:type="dxa"/>
            <w:vMerge w:val="restart"/>
          </w:tcPr>
          <w:p w:rsidR="00A742C7" w:rsidRDefault="00A742C7">
            <w:pPr>
              <w:pStyle w:val="ConsPlusNormal"/>
              <w:jc w:val="center"/>
            </w:pPr>
            <w:r>
              <w:t>Единица измерения на одного жителя</w:t>
            </w:r>
          </w:p>
        </w:tc>
        <w:tc>
          <w:tcPr>
            <w:tcW w:w="3008" w:type="dxa"/>
            <w:gridSpan w:val="2"/>
          </w:tcPr>
          <w:p w:rsidR="00A742C7" w:rsidRDefault="00A742C7">
            <w:pPr>
              <w:pStyle w:val="ConsPlusNormal"/>
              <w:jc w:val="center"/>
            </w:pPr>
            <w:r>
              <w:t>2025 год</w:t>
            </w:r>
          </w:p>
        </w:tc>
        <w:tc>
          <w:tcPr>
            <w:tcW w:w="3008" w:type="dxa"/>
            <w:gridSpan w:val="2"/>
          </w:tcPr>
          <w:p w:rsidR="00A742C7" w:rsidRDefault="00A742C7">
            <w:pPr>
              <w:pStyle w:val="ConsPlusNormal"/>
              <w:jc w:val="center"/>
            </w:pPr>
            <w:r>
              <w:t>2026 год</w:t>
            </w:r>
          </w:p>
        </w:tc>
        <w:tc>
          <w:tcPr>
            <w:tcW w:w="3008" w:type="dxa"/>
            <w:gridSpan w:val="2"/>
          </w:tcPr>
          <w:p w:rsidR="00A742C7" w:rsidRDefault="00A742C7">
            <w:pPr>
              <w:pStyle w:val="ConsPlusNormal"/>
              <w:jc w:val="center"/>
            </w:pPr>
            <w:r>
              <w:t>2027 год</w:t>
            </w:r>
          </w:p>
        </w:tc>
      </w:tr>
      <w:tr w:rsidR="00A742C7">
        <w:tc>
          <w:tcPr>
            <w:tcW w:w="2899" w:type="dxa"/>
            <w:vMerge/>
          </w:tcPr>
          <w:p w:rsidR="00A742C7" w:rsidRDefault="00A742C7">
            <w:pPr>
              <w:pStyle w:val="ConsPlusNormal"/>
            </w:pPr>
          </w:p>
        </w:tc>
        <w:tc>
          <w:tcPr>
            <w:tcW w:w="1774" w:type="dxa"/>
            <w:vMerge/>
          </w:tcPr>
          <w:p w:rsidR="00A742C7" w:rsidRDefault="00A742C7">
            <w:pPr>
              <w:pStyle w:val="ConsPlusNormal"/>
            </w:pPr>
          </w:p>
        </w:tc>
        <w:tc>
          <w:tcPr>
            <w:tcW w:w="1504" w:type="dxa"/>
          </w:tcPr>
          <w:p w:rsidR="00A742C7" w:rsidRDefault="00A742C7">
            <w:pPr>
              <w:pStyle w:val="ConsPlusNormal"/>
              <w:jc w:val="center"/>
            </w:pPr>
            <w:r>
              <w:t>нормативы объема медицинской помощи</w:t>
            </w:r>
          </w:p>
        </w:tc>
        <w:tc>
          <w:tcPr>
            <w:tcW w:w="1504" w:type="dxa"/>
          </w:tcPr>
          <w:p w:rsidR="00A742C7" w:rsidRDefault="00A742C7">
            <w:pPr>
              <w:pStyle w:val="ConsPlusNormal"/>
              <w:jc w:val="center"/>
            </w:pPr>
            <w:r>
              <w:t>нормативы финансовых затрат на единицу объема медицинской помощи, руб.</w:t>
            </w:r>
          </w:p>
        </w:tc>
        <w:tc>
          <w:tcPr>
            <w:tcW w:w="1504" w:type="dxa"/>
          </w:tcPr>
          <w:p w:rsidR="00A742C7" w:rsidRDefault="00A742C7">
            <w:pPr>
              <w:pStyle w:val="ConsPlusNormal"/>
              <w:jc w:val="center"/>
            </w:pPr>
            <w:r>
              <w:t>нормативы объема медицинской помощи</w:t>
            </w:r>
          </w:p>
        </w:tc>
        <w:tc>
          <w:tcPr>
            <w:tcW w:w="1504" w:type="dxa"/>
          </w:tcPr>
          <w:p w:rsidR="00A742C7" w:rsidRDefault="00A742C7">
            <w:pPr>
              <w:pStyle w:val="ConsPlusNormal"/>
              <w:jc w:val="center"/>
            </w:pPr>
            <w:r>
              <w:t>нормативы финансовых затрат на единицу объема медицинской помощи, руб.</w:t>
            </w:r>
          </w:p>
        </w:tc>
        <w:tc>
          <w:tcPr>
            <w:tcW w:w="1504" w:type="dxa"/>
          </w:tcPr>
          <w:p w:rsidR="00A742C7" w:rsidRDefault="00A742C7">
            <w:pPr>
              <w:pStyle w:val="ConsPlusNormal"/>
              <w:jc w:val="center"/>
            </w:pPr>
            <w:r>
              <w:t>нормативы объема медицинской помощи</w:t>
            </w:r>
          </w:p>
        </w:tc>
        <w:tc>
          <w:tcPr>
            <w:tcW w:w="1504" w:type="dxa"/>
          </w:tcPr>
          <w:p w:rsidR="00A742C7" w:rsidRDefault="00A742C7">
            <w:pPr>
              <w:pStyle w:val="ConsPlusNormal"/>
              <w:jc w:val="center"/>
            </w:pPr>
            <w:r>
              <w:t>нормативы финансовых затрат на единицу объема медицинской помощи, руб.</w:t>
            </w:r>
          </w:p>
        </w:tc>
      </w:tr>
      <w:tr w:rsidR="00A742C7">
        <w:tc>
          <w:tcPr>
            <w:tcW w:w="2899" w:type="dxa"/>
          </w:tcPr>
          <w:p w:rsidR="00A742C7" w:rsidRDefault="00A742C7">
            <w:pPr>
              <w:pStyle w:val="ConsPlusNormal"/>
              <w:jc w:val="center"/>
            </w:pPr>
            <w:r>
              <w:t>1</w:t>
            </w:r>
          </w:p>
        </w:tc>
        <w:tc>
          <w:tcPr>
            <w:tcW w:w="1774" w:type="dxa"/>
          </w:tcPr>
          <w:p w:rsidR="00A742C7" w:rsidRDefault="00A742C7">
            <w:pPr>
              <w:pStyle w:val="ConsPlusNormal"/>
              <w:jc w:val="center"/>
            </w:pPr>
            <w:r>
              <w:t>2</w:t>
            </w:r>
          </w:p>
        </w:tc>
        <w:tc>
          <w:tcPr>
            <w:tcW w:w="1504" w:type="dxa"/>
          </w:tcPr>
          <w:p w:rsidR="00A742C7" w:rsidRDefault="00A742C7">
            <w:pPr>
              <w:pStyle w:val="ConsPlusNormal"/>
              <w:jc w:val="center"/>
            </w:pPr>
            <w:r>
              <w:t>3</w:t>
            </w:r>
          </w:p>
        </w:tc>
        <w:tc>
          <w:tcPr>
            <w:tcW w:w="1504" w:type="dxa"/>
          </w:tcPr>
          <w:p w:rsidR="00A742C7" w:rsidRDefault="00A742C7">
            <w:pPr>
              <w:pStyle w:val="ConsPlusNormal"/>
              <w:jc w:val="center"/>
            </w:pPr>
            <w:r>
              <w:t>4</w:t>
            </w:r>
          </w:p>
        </w:tc>
        <w:tc>
          <w:tcPr>
            <w:tcW w:w="1504" w:type="dxa"/>
          </w:tcPr>
          <w:p w:rsidR="00A742C7" w:rsidRDefault="00A742C7">
            <w:pPr>
              <w:pStyle w:val="ConsPlusNormal"/>
              <w:jc w:val="center"/>
            </w:pPr>
            <w:r>
              <w:t>5</w:t>
            </w:r>
          </w:p>
        </w:tc>
        <w:tc>
          <w:tcPr>
            <w:tcW w:w="1504" w:type="dxa"/>
          </w:tcPr>
          <w:p w:rsidR="00A742C7" w:rsidRDefault="00A742C7">
            <w:pPr>
              <w:pStyle w:val="ConsPlusNormal"/>
              <w:jc w:val="center"/>
            </w:pPr>
            <w:r>
              <w:t>6</w:t>
            </w:r>
          </w:p>
        </w:tc>
        <w:tc>
          <w:tcPr>
            <w:tcW w:w="1504" w:type="dxa"/>
          </w:tcPr>
          <w:p w:rsidR="00A742C7" w:rsidRDefault="00A742C7">
            <w:pPr>
              <w:pStyle w:val="ConsPlusNormal"/>
              <w:jc w:val="center"/>
            </w:pPr>
            <w:r>
              <w:t>7</w:t>
            </w:r>
          </w:p>
        </w:tc>
        <w:tc>
          <w:tcPr>
            <w:tcW w:w="1504" w:type="dxa"/>
          </w:tcPr>
          <w:p w:rsidR="00A742C7" w:rsidRDefault="00A742C7">
            <w:pPr>
              <w:pStyle w:val="ConsPlusNormal"/>
              <w:jc w:val="center"/>
            </w:pPr>
            <w:r>
              <w:t>8</w:t>
            </w:r>
          </w:p>
        </w:tc>
      </w:tr>
      <w:tr w:rsidR="00A742C7">
        <w:tc>
          <w:tcPr>
            <w:tcW w:w="13697" w:type="dxa"/>
            <w:gridSpan w:val="8"/>
          </w:tcPr>
          <w:p w:rsidR="00A742C7" w:rsidRDefault="00A742C7">
            <w:pPr>
              <w:pStyle w:val="ConsPlusNormal"/>
              <w:jc w:val="center"/>
              <w:outlineLvl w:val="2"/>
            </w:pPr>
            <w:r>
              <w:t>I. За счет бюджетных ассигнований республиканского бюджета Республики Мордовия</w:t>
            </w:r>
          </w:p>
        </w:tc>
      </w:tr>
      <w:tr w:rsidR="00A742C7">
        <w:tc>
          <w:tcPr>
            <w:tcW w:w="2899" w:type="dxa"/>
          </w:tcPr>
          <w:p w:rsidR="00A742C7" w:rsidRDefault="00A742C7">
            <w:pPr>
              <w:pStyle w:val="ConsPlusNormal"/>
            </w:pPr>
            <w:r>
              <w:t>1. Скорая, в том числе скорая специализированная, медицинская помощь</w:t>
            </w:r>
          </w:p>
        </w:tc>
        <w:tc>
          <w:tcPr>
            <w:tcW w:w="1774" w:type="dxa"/>
          </w:tcPr>
          <w:p w:rsidR="00A742C7" w:rsidRDefault="00A742C7">
            <w:pPr>
              <w:pStyle w:val="ConsPlusNormal"/>
              <w:jc w:val="center"/>
            </w:pPr>
            <w:r>
              <w:t>вызовов</w:t>
            </w:r>
          </w:p>
        </w:tc>
        <w:tc>
          <w:tcPr>
            <w:tcW w:w="1504" w:type="dxa"/>
          </w:tcPr>
          <w:p w:rsidR="00A742C7" w:rsidRDefault="00A742C7">
            <w:pPr>
              <w:pStyle w:val="ConsPlusNormal"/>
              <w:jc w:val="center"/>
            </w:pPr>
            <w:r>
              <w:t>0,0029</w:t>
            </w:r>
          </w:p>
        </w:tc>
        <w:tc>
          <w:tcPr>
            <w:tcW w:w="1504" w:type="dxa"/>
          </w:tcPr>
          <w:p w:rsidR="00A742C7" w:rsidRDefault="00A742C7">
            <w:pPr>
              <w:pStyle w:val="ConsPlusNormal"/>
              <w:jc w:val="center"/>
            </w:pPr>
            <w:r>
              <w:t>8047,44</w:t>
            </w:r>
          </w:p>
        </w:tc>
        <w:tc>
          <w:tcPr>
            <w:tcW w:w="1504" w:type="dxa"/>
          </w:tcPr>
          <w:p w:rsidR="00A742C7" w:rsidRDefault="00A742C7">
            <w:pPr>
              <w:pStyle w:val="ConsPlusNormal"/>
              <w:jc w:val="center"/>
            </w:pPr>
            <w:r>
              <w:t>0,0029</w:t>
            </w:r>
          </w:p>
        </w:tc>
        <w:tc>
          <w:tcPr>
            <w:tcW w:w="1504" w:type="dxa"/>
          </w:tcPr>
          <w:p w:rsidR="00A742C7" w:rsidRDefault="00A742C7">
            <w:pPr>
              <w:pStyle w:val="ConsPlusNormal"/>
              <w:jc w:val="center"/>
            </w:pPr>
            <w:r>
              <w:t>8360,96</w:t>
            </w:r>
          </w:p>
        </w:tc>
        <w:tc>
          <w:tcPr>
            <w:tcW w:w="1504" w:type="dxa"/>
          </w:tcPr>
          <w:p w:rsidR="00A742C7" w:rsidRDefault="00A742C7">
            <w:pPr>
              <w:pStyle w:val="ConsPlusNormal"/>
              <w:jc w:val="center"/>
            </w:pPr>
            <w:r>
              <w:t>0,0029</w:t>
            </w:r>
          </w:p>
        </w:tc>
        <w:tc>
          <w:tcPr>
            <w:tcW w:w="1504" w:type="dxa"/>
          </w:tcPr>
          <w:p w:rsidR="00A742C7" w:rsidRDefault="00A742C7">
            <w:pPr>
              <w:pStyle w:val="ConsPlusNormal"/>
              <w:jc w:val="center"/>
            </w:pPr>
            <w:r>
              <w:t>8673,42</w:t>
            </w:r>
          </w:p>
        </w:tc>
      </w:tr>
      <w:tr w:rsidR="00A742C7">
        <w:tc>
          <w:tcPr>
            <w:tcW w:w="2899" w:type="dxa"/>
          </w:tcPr>
          <w:p w:rsidR="00A742C7" w:rsidRDefault="00A742C7">
            <w:pPr>
              <w:pStyle w:val="ConsPlusNormal"/>
            </w:pPr>
            <w:r>
              <w:t>2. Первичная медико-санитарная помощь</w:t>
            </w:r>
          </w:p>
        </w:tc>
        <w:tc>
          <w:tcPr>
            <w:tcW w:w="177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r>
      <w:tr w:rsidR="00A742C7">
        <w:tc>
          <w:tcPr>
            <w:tcW w:w="2899" w:type="dxa"/>
          </w:tcPr>
          <w:p w:rsidR="00A742C7" w:rsidRDefault="00A742C7">
            <w:pPr>
              <w:pStyle w:val="ConsPlusNormal"/>
            </w:pPr>
            <w:r>
              <w:t>2.1. В амбулаторных условиях:</w:t>
            </w:r>
          </w:p>
        </w:tc>
        <w:tc>
          <w:tcPr>
            <w:tcW w:w="177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r>
      <w:tr w:rsidR="00A742C7">
        <w:tc>
          <w:tcPr>
            <w:tcW w:w="2899" w:type="dxa"/>
          </w:tcPr>
          <w:p w:rsidR="00A742C7" w:rsidRDefault="00A742C7">
            <w:pPr>
              <w:pStyle w:val="ConsPlusNormal"/>
            </w:pPr>
            <w:r>
              <w:t xml:space="preserve">2.1.1. с профилактической и иными целями </w:t>
            </w:r>
            <w:hyperlink w:anchor="P2177">
              <w:r>
                <w:rPr>
                  <w:color w:val="0000FF"/>
                </w:rPr>
                <w:t>&lt;1&gt;</w:t>
              </w:r>
            </w:hyperlink>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0,5267</w:t>
            </w:r>
          </w:p>
        </w:tc>
        <w:tc>
          <w:tcPr>
            <w:tcW w:w="1504" w:type="dxa"/>
          </w:tcPr>
          <w:p w:rsidR="00A742C7" w:rsidRDefault="00A742C7">
            <w:pPr>
              <w:pStyle w:val="ConsPlusNormal"/>
              <w:jc w:val="center"/>
            </w:pPr>
            <w:r>
              <w:t>712,84</w:t>
            </w:r>
          </w:p>
        </w:tc>
        <w:tc>
          <w:tcPr>
            <w:tcW w:w="1504" w:type="dxa"/>
          </w:tcPr>
          <w:p w:rsidR="00A742C7" w:rsidRDefault="00A742C7">
            <w:pPr>
              <w:pStyle w:val="ConsPlusNormal"/>
              <w:jc w:val="center"/>
            </w:pPr>
            <w:r>
              <w:t>0,5267</w:t>
            </w:r>
          </w:p>
        </w:tc>
        <w:tc>
          <w:tcPr>
            <w:tcW w:w="1504" w:type="dxa"/>
          </w:tcPr>
          <w:p w:rsidR="00A742C7" w:rsidRDefault="00A742C7">
            <w:pPr>
              <w:pStyle w:val="ConsPlusNormal"/>
              <w:jc w:val="center"/>
            </w:pPr>
            <w:r>
              <w:t>724,54</w:t>
            </w:r>
          </w:p>
        </w:tc>
        <w:tc>
          <w:tcPr>
            <w:tcW w:w="1504" w:type="dxa"/>
          </w:tcPr>
          <w:p w:rsidR="00A742C7" w:rsidRDefault="00A742C7">
            <w:pPr>
              <w:pStyle w:val="ConsPlusNormal"/>
              <w:jc w:val="center"/>
            </w:pPr>
            <w:r>
              <w:t>0,5267</w:t>
            </w:r>
          </w:p>
        </w:tc>
        <w:tc>
          <w:tcPr>
            <w:tcW w:w="1504" w:type="dxa"/>
          </w:tcPr>
          <w:p w:rsidR="00A742C7" w:rsidRDefault="00A742C7">
            <w:pPr>
              <w:pStyle w:val="ConsPlusNormal"/>
              <w:jc w:val="center"/>
            </w:pPr>
            <w:r>
              <w:t>755,61</w:t>
            </w:r>
          </w:p>
        </w:tc>
      </w:tr>
      <w:tr w:rsidR="00A742C7">
        <w:tc>
          <w:tcPr>
            <w:tcW w:w="2899" w:type="dxa"/>
          </w:tcPr>
          <w:p w:rsidR="00A742C7" w:rsidRDefault="00A742C7">
            <w:pPr>
              <w:pStyle w:val="ConsPlusNormal"/>
            </w:pPr>
            <w:r>
              <w:t>в том числе с профилактическими и иными целями пациентам с ВИЧ-инфекцией</w:t>
            </w:r>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0,024</w:t>
            </w:r>
          </w:p>
        </w:tc>
        <w:tc>
          <w:tcPr>
            <w:tcW w:w="1504" w:type="dxa"/>
          </w:tcPr>
          <w:p w:rsidR="00A742C7" w:rsidRDefault="00A742C7">
            <w:pPr>
              <w:pStyle w:val="ConsPlusNormal"/>
              <w:jc w:val="center"/>
            </w:pPr>
            <w:r>
              <w:t>1685,20</w:t>
            </w:r>
          </w:p>
        </w:tc>
        <w:tc>
          <w:tcPr>
            <w:tcW w:w="1504" w:type="dxa"/>
          </w:tcPr>
          <w:p w:rsidR="00A742C7" w:rsidRDefault="00A742C7">
            <w:pPr>
              <w:pStyle w:val="ConsPlusNormal"/>
              <w:jc w:val="center"/>
            </w:pPr>
            <w:r>
              <w:t>0,0240</w:t>
            </w:r>
          </w:p>
        </w:tc>
        <w:tc>
          <w:tcPr>
            <w:tcW w:w="1504" w:type="dxa"/>
          </w:tcPr>
          <w:p w:rsidR="00A742C7" w:rsidRDefault="00A742C7">
            <w:pPr>
              <w:pStyle w:val="ConsPlusNormal"/>
              <w:jc w:val="center"/>
            </w:pPr>
            <w:r>
              <w:t>1726,97</w:t>
            </w:r>
          </w:p>
        </w:tc>
        <w:tc>
          <w:tcPr>
            <w:tcW w:w="1504" w:type="dxa"/>
          </w:tcPr>
          <w:p w:rsidR="00A742C7" w:rsidRDefault="00A742C7">
            <w:pPr>
              <w:pStyle w:val="ConsPlusNormal"/>
              <w:jc w:val="center"/>
            </w:pPr>
            <w:r>
              <w:t>0,0240</w:t>
            </w:r>
          </w:p>
        </w:tc>
        <w:tc>
          <w:tcPr>
            <w:tcW w:w="1504" w:type="dxa"/>
          </w:tcPr>
          <w:p w:rsidR="00A742C7" w:rsidRDefault="00A742C7">
            <w:pPr>
              <w:pStyle w:val="ConsPlusNormal"/>
              <w:jc w:val="center"/>
            </w:pPr>
            <w:r>
              <w:t>1779,74</w:t>
            </w:r>
          </w:p>
        </w:tc>
      </w:tr>
      <w:tr w:rsidR="00A742C7">
        <w:tc>
          <w:tcPr>
            <w:tcW w:w="2899" w:type="dxa"/>
          </w:tcPr>
          <w:p w:rsidR="00A742C7" w:rsidRDefault="00A742C7">
            <w:pPr>
              <w:pStyle w:val="ConsPlusNormal"/>
            </w:pPr>
            <w:r>
              <w:t xml:space="preserve">2.1.2. в связи с заболеваниями - обращений </w:t>
            </w:r>
            <w:hyperlink w:anchor="P2178">
              <w:r>
                <w:rPr>
                  <w:color w:val="0000FF"/>
                </w:rPr>
                <w:t>&lt;2&gt;</w:t>
              </w:r>
            </w:hyperlink>
          </w:p>
        </w:tc>
        <w:tc>
          <w:tcPr>
            <w:tcW w:w="1774" w:type="dxa"/>
          </w:tcPr>
          <w:p w:rsidR="00A742C7" w:rsidRDefault="00A742C7">
            <w:pPr>
              <w:pStyle w:val="ConsPlusNormal"/>
              <w:jc w:val="center"/>
            </w:pPr>
            <w:r>
              <w:t>обращений</w:t>
            </w:r>
          </w:p>
        </w:tc>
        <w:tc>
          <w:tcPr>
            <w:tcW w:w="1504" w:type="dxa"/>
          </w:tcPr>
          <w:p w:rsidR="00A742C7" w:rsidRDefault="00A742C7">
            <w:pPr>
              <w:pStyle w:val="ConsPlusNormal"/>
              <w:jc w:val="center"/>
            </w:pPr>
            <w:r>
              <w:t>0,1051</w:t>
            </w:r>
          </w:p>
        </w:tc>
        <w:tc>
          <w:tcPr>
            <w:tcW w:w="1504" w:type="dxa"/>
          </w:tcPr>
          <w:p w:rsidR="00A742C7" w:rsidRDefault="00A742C7">
            <w:pPr>
              <w:pStyle w:val="ConsPlusNormal"/>
              <w:jc w:val="center"/>
            </w:pPr>
            <w:r>
              <w:t>2034,60</w:t>
            </w:r>
          </w:p>
        </w:tc>
        <w:tc>
          <w:tcPr>
            <w:tcW w:w="1504" w:type="dxa"/>
          </w:tcPr>
          <w:p w:rsidR="00A742C7" w:rsidRDefault="00A742C7">
            <w:pPr>
              <w:pStyle w:val="ConsPlusNormal"/>
              <w:jc w:val="center"/>
            </w:pPr>
            <w:r>
              <w:t>0,1051</w:t>
            </w:r>
          </w:p>
        </w:tc>
        <w:tc>
          <w:tcPr>
            <w:tcW w:w="1504" w:type="dxa"/>
          </w:tcPr>
          <w:p w:rsidR="00A742C7" w:rsidRDefault="00A742C7">
            <w:pPr>
              <w:pStyle w:val="ConsPlusNormal"/>
              <w:jc w:val="center"/>
            </w:pPr>
            <w:r>
              <w:t>2094,23</w:t>
            </w:r>
          </w:p>
        </w:tc>
        <w:tc>
          <w:tcPr>
            <w:tcW w:w="1504" w:type="dxa"/>
          </w:tcPr>
          <w:p w:rsidR="00A742C7" w:rsidRDefault="00A742C7">
            <w:pPr>
              <w:pStyle w:val="ConsPlusNormal"/>
              <w:jc w:val="center"/>
            </w:pPr>
            <w:r>
              <w:t>0,1051</w:t>
            </w:r>
          </w:p>
        </w:tc>
        <w:tc>
          <w:tcPr>
            <w:tcW w:w="1504" w:type="dxa"/>
          </w:tcPr>
          <w:p w:rsidR="00A742C7" w:rsidRDefault="00A742C7">
            <w:pPr>
              <w:pStyle w:val="ConsPlusNormal"/>
              <w:jc w:val="center"/>
            </w:pPr>
            <w:r>
              <w:t>2182,59</w:t>
            </w:r>
          </w:p>
        </w:tc>
      </w:tr>
      <w:tr w:rsidR="00A742C7">
        <w:tc>
          <w:tcPr>
            <w:tcW w:w="2899" w:type="dxa"/>
          </w:tcPr>
          <w:p w:rsidR="00A742C7" w:rsidRDefault="00A742C7">
            <w:pPr>
              <w:pStyle w:val="ConsPlusNormal"/>
            </w:pPr>
            <w:r>
              <w:lastRenderedPageBreak/>
              <w:t>в том числе с заболеваниями ВИЧ-инфекцией</w:t>
            </w:r>
          </w:p>
        </w:tc>
        <w:tc>
          <w:tcPr>
            <w:tcW w:w="1774" w:type="dxa"/>
          </w:tcPr>
          <w:p w:rsidR="00A742C7" w:rsidRDefault="00A742C7">
            <w:pPr>
              <w:pStyle w:val="ConsPlusNormal"/>
              <w:jc w:val="center"/>
            </w:pPr>
            <w:r>
              <w:t>обращений</w:t>
            </w:r>
          </w:p>
        </w:tc>
        <w:tc>
          <w:tcPr>
            <w:tcW w:w="1504" w:type="dxa"/>
          </w:tcPr>
          <w:p w:rsidR="00A742C7" w:rsidRDefault="00A742C7">
            <w:pPr>
              <w:pStyle w:val="ConsPlusNormal"/>
              <w:jc w:val="center"/>
            </w:pPr>
            <w:r>
              <w:t>0,0073</w:t>
            </w:r>
          </w:p>
        </w:tc>
        <w:tc>
          <w:tcPr>
            <w:tcW w:w="1504" w:type="dxa"/>
          </w:tcPr>
          <w:p w:rsidR="00A742C7" w:rsidRDefault="00A742C7">
            <w:pPr>
              <w:pStyle w:val="ConsPlusNormal"/>
              <w:jc w:val="center"/>
            </w:pPr>
            <w:r>
              <w:t>5055,60</w:t>
            </w:r>
          </w:p>
        </w:tc>
        <w:tc>
          <w:tcPr>
            <w:tcW w:w="1504" w:type="dxa"/>
          </w:tcPr>
          <w:p w:rsidR="00A742C7" w:rsidRDefault="00A742C7">
            <w:pPr>
              <w:pStyle w:val="ConsPlusNormal"/>
              <w:jc w:val="center"/>
            </w:pPr>
            <w:r>
              <w:t>0,0073</w:t>
            </w:r>
          </w:p>
        </w:tc>
        <w:tc>
          <w:tcPr>
            <w:tcW w:w="1504" w:type="dxa"/>
          </w:tcPr>
          <w:p w:rsidR="00A742C7" w:rsidRDefault="00A742C7">
            <w:pPr>
              <w:pStyle w:val="ConsPlusNormal"/>
              <w:jc w:val="center"/>
            </w:pPr>
            <w:r>
              <w:t>5180,90</w:t>
            </w:r>
          </w:p>
        </w:tc>
        <w:tc>
          <w:tcPr>
            <w:tcW w:w="1504" w:type="dxa"/>
          </w:tcPr>
          <w:p w:rsidR="00A742C7" w:rsidRDefault="00A742C7">
            <w:pPr>
              <w:pStyle w:val="ConsPlusNormal"/>
              <w:jc w:val="center"/>
            </w:pPr>
            <w:r>
              <w:t>0,0073</w:t>
            </w:r>
          </w:p>
        </w:tc>
        <w:tc>
          <w:tcPr>
            <w:tcW w:w="1504" w:type="dxa"/>
          </w:tcPr>
          <w:p w:rsidR="00A742C7" w:rsidRDefault="00A742C7">
            <w:pPr>
              <w:pStyle w:val="ConsPlusNormal"/>
              <w:jc w:val="center"/>
            </w:pPr>
            <w:r>
              <w:t>5339,23</w:t>
            </w:r>
          </w:p>
        </w:tc>
      </w:tr>
      <w:tr w:rsidR="00A742C7">
        <w:tc>
          <w:tcPr>
            <w:tcW w:w="2899" w:type="dxa"/>
          </w:tcPr>
          <w:p w:rsidR="00A742C7" w:rsidRDefault="00A742C7">
            <w:pPr>
              <w:pStyle w:val="ConsPlusNormal"/>
            </w:pPr>
            <w:r>
              <w:t xml:space="preserve">2.2. В условиях дневных стационаров </w:t>
            </w:r>
            <w:hyperlink w:anchor="P2179">
              <w:r>
                <w:rPr>
                  <w:color w:val="0000FF"/>
                </w:rPr>
                <w:t>&lt;3&gt;</w:t>
              </w:r>
            </w:hyperlink>
          </w:p>
        </w:tc>
        <w:tc>
          <w:tcPr>
            <w:tcW w:w="1774" w:type="dxa"/>
          </w:tcPr>
          <w:p w:rsidR="00A742C7" w:rsidRDefault="00A742C7">
            <w:pPr>
              <w:pStyle w:val="ConsPlusNormal"/>
              <w:jc w:val="center"/>
            </w:pPr>
            <w:r>
              <w:t>случаев лечения</w:t>
            </w: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r>
      <w:tr w:rsidR="00A742C7">
        <w:tc>
          <w:tcPr>
            <w:tcW w:w="2899" w:type="dxa"/>
          </w:tcPr>
          <w:p w:rsidR="00A742C7" w:rsidRDefault="00A742C7">
            <w:pPr>
              <w:pStyle w:val="ConsPlusNormal"/>
            </w:pPr>
            <w:r>
              <w:t>3. Специализированная, в том числе высокотехнологичная, медицинская помощь</w:t>
            </w:r>
          </w:p>
        </w:tc>
        <w:tc>
          <w:tcPr>
            <w:tcW w:w="177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r>
      <w:tr w:rsidR="00A742C7">
        <w:tc>
          <w:tcPr>
            <w:tcW w:w="2899" w:type="dxa"/>
          </w:tcPr>
          <w:p w:rsidR="00A742C7" w:rsidRDefault="00A742C7">
            <w:pPr>
              <w:pStyle w:val="ConsPlusNormal"/>
            </w:pPr>
            <w:r>
              <w:t xml:space="preserve">3.1. В условиях дневного стационара </w:t>
            </w:r>
            <w:hyperlink w:anchor="P2179">
              <w:r>
                <w:rPr>
                  <w:color w:val="0000FF"/>
                </w:rPr>
                <w:t>&lt;3&gt;</w:t>
              </w:r>
            </w:hyperlink>
          </w:p>
        </w:tc>
        <w:tc>
          <w:tcPr>
            <w:tcW w:w="1774" w:type="dxa"/>
          </w:tcPr>
          <w:p w:rsidR="00A742C7" w:rsidRDefault="00A742C7">
            <w:pPr>
              <w:pStyle w:val="ConsPlusNormal"/>
              <w:jc w:val="center"/>
            </w:pPr>
            <w:r>
              <w:t>случаев лечения</w:t>
            </w:r>
          </w:p>
        </w:tc>
        <w:tc>
          <w:tcPr>
            <w:tcW w:w="1504" w:type="dxa"/>
          </w:tcPr>
          <w:p w:rsidR="00A742C7" w:rsidRDefault="00A742C7">
            <w:pPr>
              <w:pStyle w:val="ConsPlusNormal"/>
              <w:jc w:val="center"/>
            </w:pPr>
            <w:r>
              <w:t>0,0021</w:t>
            </w:r>
          </w:p>
        </w:tc>
        <w:tc>
          <w:tcPr>
            <w:tcW w:w="1504" w:type="dxa"/>
          </w:tcPr>
          <w:p w:rsidR="00A742C7" w:rsidRDefault="00A742C7">
            <w:pPr>
              <w:pStyle w:val="ConsPlusNormal"/>
              <w:jc w:val="center"/>
            </w:pPr>
            <w:r>
              <w:t>16615,88</w:t>
            </w:r>
          </w:p>
        </w:tc>
        <w:tc>
          <w:tcPr>
            <w:tcW w:w="1504" w:type="dxa"/>
          </w:tcPr>
          <w:p w:rsidR="00A742C7" w:rsidRDefault="00A742C7">
            <w:pPr>
              <w:pStyle w:val="ConsPlusNormal"/>
              <w:jc w:val="center"/>
            </w:pPr>
            <w:r>
              <w:t>0,0021</w:t>
            </w:r>
          </w:p>
        </w:tc>
        <w:tc>
          <w:tcPr>
            <w:tcW w:w="1504" w:type="dxa"/>
          </w:tcPr>
          <w:p w:rsidR="00A742C7" w:rsidRDefault="00A742C7">
            <w:pPr>
              <w:pStyle w:val="ConsPlusNormal"/>
              <w:jc w:val="center"/>
            </w:pPr>
            <w:r>
              <w:t>17227,69</w:t>
            </w:r>
          </w:p>
        </w:tc>
        <w:tc>
          <w:tcPr>
            <w:tcW w:w="1504" w:type="dxa"/>
          </w:tcPr>
          <w:p w:rsidR="00A742C7" w:rsidRDefault="00A742C7">
            <w:pPr>
              <w:pStyle w:val="ConsPlusNormal"/>
              <w:jc w:val="center"/>
            </w:pPr>
            <w:r>
              <w:t>0,0021</w:t>
            </w:r>
          </w:p>
        </w:tc>
        <w:tc>
          <w:tcPr>
            <w:tcW w:w="1504" w:type="dxa"/>
          </w:tcPr>
          <w:p w:rsidR="00A742C7" w:rsidRDefault="00A742C7">
            <w:pPr>
              <w:pStyle w:val="ConsPlusNormal"/>
              <w:jc w:val="center"/>
            </w:pPr>
            <w:r>
              <w:t>17959,19</w:t>
            </w:r>
          </w:p>
        </w:tc>
      </w:tr>
      <w:tr w:rsidR="00A742C7">
        <w:tc>
          <w:tcPr>
            <w:tcW w:w="2899" w:type="dxa"/>
          </w:tcPr>
          <w:p w:rsidR="00A742C7" w:rsidRDefault="00A742C7">
            <w:pPr>
              <w:pStyle w:val="ConsPlusNormal"/>
            </w:pPr>
            <w:r>
              <w:t>3.2. В условиях круглосуточного стационара</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0,011</w:t>
            </w:r>
          </w:p>
        </w:tc>
        <w:tc>
          <w:tcPr>
            <w:tcW w:w="1504" w:type="dxa"/>
          </w:tcPr>
          <w:p w:rsidR="00A742C7" w:rsidRDefault="00A742C7">
            <w:pPr>
              <w:pStyle w:val="ConsPlusNormal"/>
              <w:jc w:val="center"/>
            </w:pPr>
            <w:r>
              <w:t>101065,03</w:t>
            </w:r>
          </w:p>
        </w:tc>
        <w:tc>
          <w:tcPr>
            <w:tcW w:w="1504" w:type="dxa"/>
          </w:tcPr>
          <w:p w:rsidR="00A742C7" w:rsidRDefault="00A742C7">
            <w:pPr>
              <w:pStyle w:val="ConsPlusNormal"/>
              <w:jc w:val="center"/>
            </w:pPr>
            <w:r>
              <w:t>0,011</w:t>
            </w:r>
          </w:p>
        </w:tc>
        <w:tc>
          <w:tcPr>
            <w:tcW w:w="1504" w:type="dxa"/>
          </w:tcPr>
          <w:p w:rsidR="00A742C7" w:rsidRDefault="00A742C7">
            <w:pPr>
              <w:pStyle w:val="ConsPlusNormal"/>
              <w:jc w:val="center"/>
            </w:pPr>
            <w:r>
              <w:t>103160,58</w:t>
            </w:r>
          </w:p>
        </w:tc>
        <w:tc>
          <w:tcPr>
            <w:tcW w:w="1504" w:type="dxa"/>
          </w:tcPr>
          <w:p w:rsidR="00A742C7" w:rsidRDefault="00A742C7">
            <w:pPr>
              <w:pStyle w:val="ConsPlusNormal"/>
              <w:jc w:val="center"/>
            </w:pPr>
            <w:r>
              <w:t>0,011</w:t>
            </w:r>
          </w:p>
        </w:tc>
        <w:tc>
          <w:tcPr>
            <w:tcW w:w="1504" w:type="dxa"/>
          </w:tcPr>
          <w:p w:rsidR="00A742C7" w:rsidRDefault="00A742C7">
            <w:pPr>
              <w:pStyle w:val="ConsPlusNormal"/>
              <w:jc w:val="center"/>
            </w:pPr>
            <w:r>
              <w:t>106868,59</w:t>
            </w:r>
          </w:p>
        </w:tc>
      </w:tr>
      <w:tr w:rsidR="00A742C7">
        <w:tc>
          <w:tcPr>
            <w:tcW w:w="2899" w:type="dxa"/>
          </w:tcPr>
          <w:p w:rsidR="00A742C7" w:rsidRDefault="00A742C7">
            <w:pPr>
              <w:pStyle w:val="ConsPlusNormal"/>
            </w:pPr>
            <w:r>
              <w:t>в том числе пациентам с ВИЧ-инфекцией</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0,0003</w:t>
            </w:r>
          </w:p>
        </w:tc>
        <w:tc>
          <w:tcPr>
            <w:tcW w:w="1504" w:type="dxa"/>
          </w:tcPr>
          <w:p w:rsidR="00A742C7" w:rsidRDefault="00A742C7">
            <w:pPr>
              <w:pStyle w:val="ConsPlusNormal"/>
              <w:jc w:val="center"/>
            </w:pPr>
            <w:r>
              <w:t>50749,00</w:t>
            </w:r>
          </w:p>
        </w:tc>
        <w:tc>
          <w:tcPr>
            <w:tcW w:w="1504" w:type="dxa"/>
          </w:tcPr>
          <w:p w:rsidR="00A742C7" w:rsidRDefault="00A742C7">
            <w:pPr>
              <w:pStyle w:val="ConsPlusNormal"/>
              <w:jc w:val="center"/>
            </w:pPr>
            <w:r>
              <w:t>0,0003</w:t>
            </w:r>
          </w:p>
        </w:tc>
        <w:tc>
          <w:tcPr>
            <w:tcW w:w="1504" w:type="dxa"/>
          </w:tcPr>
          <w:p w:rsidR="00A742C7" w:rsidRDefault="00A742C7">
            <w:pPr>
              <w:pStyle w:val="ConsPlusNormal"/>
              <w:jc w:val="center"/>
            </w:pPr>
            <w:r>
              <w:t>50971,00</w:t>
            </w:r>
          </w:p>
        </w:tc>
        <w:tc>
          <w:tcPr>
            <w:tcW w:w="1504" w:type="dxa"/>
          </w:tcPr>
          <w:p w:rsidR="00A742C7" w:rsidRDefault="00A742C7">
            <w:pPr>
              <w:pStyle w:val="ConsPlusNormal"/>
              <w:jc w:val="center"/>
            </w:pPr>
            <w:r>
              <w:t>0,0003</w:t>
            </w:r>
          </w:p>
        </w:tc>
        <w:tc>
          <w:tcPr>
            <w:tcW w:w="1504" w:type="dxa"/>
          </w:tcPr>
          <w:p w:rsidR="00A742C7" w:rsidRDefault="00A742C7">
            <w:pPr>
              <w:pStyle w:val="ConsPlusNormal"/>
              <w:jc w:val="center"/>
            </w:pPr>
            <w:r>
              <w:t>53049,50</w:t>
            </w:r>
          </w:p>
        </w:tc>
      </w:tr>
      <w:tr w:rsidR="00A742C7">
        <w:tc>
          <w:tcPr>
            <w:tcW w:w="2899" w:type="dxa"/>
          </w:tcPr>
          <w:p w:rsidR="00A742C7" w:rsidRDefault="00A742C7">
            <w:pPr>
              <w:pStyle w:val="ConsPlusNormal"/>
            </w:pPr>
            <w:r>
              <w:t xml:space="preserve">4. Паллиативная медицинская помощь </w:t>
            </w:r>
            <w:hyperlink w:anchor="P2180">
              <w:r>
                <w:rPr>
                  <w:color w:val="0000FF"/>
                </w:rPr>
                <w:t>&lt;4&gt;</w:t>
              </w:r>
            </w:hyperlink>
          </w:p>
        </w:tc>
        <w:tc>
          <w:tcPr>
            <w:tcW w:w="177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r>
      <w:tr w:rsidR="00A742C7">
        <w:tc>
          <w:tcPr>
            <w:tcW w:w="2899" w:type="dxa"/>
          </w:tcPr>
          <w:p w:rsidR="00A742C7" w:rsidRDefault="00A742C7">
            <w:pPr>
              <w:pStyle w:val="ConsPlusNormal"/>
            </w:pPr>
            <w:r>
              <w:t xml:space="preserve">4.1. Первичная медицинская помощь, в том числе доврачебная и врачебная </w:t>
            </w:r>
            <w:hyperlink w:anchor="P2181">
              <w:r>
                <w:rPr>
                  <w:color w:val="0000FF"/>
                </w:rPr>
                <w:t>&lt;5&gt;</w:t>
              </w:r>
            </w:hyperlink>
            <w:r>
              <w:t xml:space="preserve"> (включая ветеранов боевых действий), всего, в том числе:</w:t>
            </w:r>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0,03</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0,03</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0,03</w:t>
            </w:r>
          </w:p>
        </w:tc>
        <w:tc>
          <w:tcPr>
            <w:tcW w:w="1504" w:type="dxa"/>
          </w:tcPr>
          <w:p w:rsidR="00A742C7" w:rsidRDefault="00A742C7">
            <w:pPr>
              <w:pStyle w:val="ConsPlusNormal"/>
              <w:jc w:val="center"/>
            </w:pPr>
            <w:r>
              <w:t>-</w:t>
            </w:r>
          </w:p>
        </w:tc>
      </w:tr>
      <w:tr w:rsidR="00A742C7">
        <w:tc>
          <w:tcPr>
            <w:tcW w:w="2899" w:type="dxa"/>
          </w:tcPr>
          <w:p w:rsidR="00A742C7" w:rsidRDefault="00A742C7">
            <w:pPr>
              <w:pStyle w:val="ConsPlusNormal"/>
            </w:pPr>
            <w:r>
              <w:t xml:space="preserve">посещения по паллиативной медицинской помощи без учета посещений на дому патронажными бригадами </w:t>
            </w:r>
            <w:hyperlink w:anchor="P2181">
              <w:r>
                <w:rPr>
                  <w:color w:val="0000FF"/>
                </w:rPr>
                <w:t>&lt;5&gt;</w:t>
              </w:r>
            </w:hyperlink>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0,022</w:t>
            </w:r>
          </w:p>
        </w:tc>
        <w:tc>
          <w:tcPr>
            <w:tcW w:w="1504" w:type="dxa"/>
          </w:tcPr>
          <w:p w:rsidR="00A742C7" w:rsidRDefault="00A742C7">
            <w:pPr>
              <w:pStyle w:val="ConsPlusNormal"/>
              <w:jc w:val="center"/>
            </w:pPr>
            <w:r>
              <w:t>597,50</w:t>
            </w:r>
          </w:p>
        </w:tc>
        <w:tc>
          <w:tcPr>
            <w:tcW w:w="1504" w:type="dxa"/>
          </w:tcPr>
          <w:p w:rsidR="00A742C7" w:rsidRDefault="00A742C7">
            <w:pPr>
              <w:pStyle w:val="ConsPlusNormal"/>
              <w:jc w:val="center"/>
            </w:pPr>
            <w:r>
              <w:t>0,022</w:t>
            </w:r>
          </w:p>
        </w:tc>
        <w:tc>
          <w:tcPr>
            <w:tcW w:w="1504" w:type="dxa"/>
          </w:tcPr>
          <w:p w:rsidR="00A742C7" w:rsidRDefault="00A742C7">
            <w:pPr>
              <w:pStyle w:val="ConsPlusNormal"/>
              <w:jc w:val="center"/>
            </w:pPr>
            <w:r>
              <w:t>542,60</w:t>
            </w:r>
          </w:p>
        </w:tc>
        <w:tc>
          <w:tcPr>
            <w:tcW w:w="1504" w:type="dxa"/>
          </w:tcPr>
          <w:p w:rsidR="00A742C7" w:rsidRDefault="00A742C7">
            <w:pPr>
              <w:pStyle w:val="ConsPlusNormal"/>
              <w:jc w:val="center"/>
            </w:pPr>
            <w:r>
              <w:t>0,022</w:t>
            </w:r>
          </w:p>
        </w:tc>
        <w:tc>
          <w:tcPr>
            <w:tcW w:w="1504" w:type="dxa"/>
          </w:tcPr>
          <w:p w:rsidR="00A742C7" w:rsidRDefault="00A742C7">
            <w:pPr>
              <w:pStyle w:val="ConsPlusNormal"/>
              <w:jc w:val="center"/>
            </w:pPr>
            <w:r>
              <w:t>572,69</w:t>
            </w:r>
          </w:p>
        </w:tc>
      </w:tr>
      <w:tr w:rsidR="00A742C7">
        <w:tc>
          <w:tcPr>
            <w:tcW w:w="2899" w:type="dxa"/>
          </w:tcPr>
          <w:p w:rsidR="00A742C7" w:rsidRDefault="00A742C7">
            <w:pPr>
              <w:pStyle w:val="ConsPlusNormal"/>
            </w:pPr>
            <w:r>
              <w:lastRenderedPageBreak/>
              <w:t xml:space="preserve">посещения на дому выездными патронажными бригадами </w:t>
            </w:r>
            <w:hyperlink w:anchor="P2181">
              <w:r>
                <w:rPr>
                  <w:color w:val="0000FF"/>
                </w:rPr>
                <w:t>&lt;5&gt;</w:t>
              </w:r>
            </w:hyperlink>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0,008</w:t>
            </w:r>
          </w:p>
        </w:tc>
        <w:tc>
          <w:tcPr>
            <w:tcW w:w="1504" w:type="dxa"/>
          </w:tcPr>
          <w:p w:rsidR="00A742C7" w:rsidRDefault="00A742C7">
            <w:pPr>
              <w:pStyle w:val="ConsPlusNormal"/>
              <w:jc w:val="center"/>
            </w:pPr>
            <w:r>
              <w:t>2900,21</w:t>
            </w:r>
          </w:p>
        </w:tc>
        <w:tc>
          <w:tcPr>
            <w:tcW w:w="1504" w:type="dxa"/>
          </w:tcPr>
          <w:p w:rsidR="00A742C7" w:rsidRDefault="00A742C7">
            <w:pPr>
              <w:pStyle w:val="ConsPlusNormal"/>
              <w:jc w:val="center"/>
            </w:pPr>
            <w:r>
              <w:t>0,008</w:t>
            </w:r>
          </w:p>
        </w:tc>
        <w:tc>
          <w:tcPr>
            <w:tcW w:w="1504" w:type="dxa"/>
          </w:tcPr>
          <w:p w:rsidR="00A742C7" w:rsidRDefault="00A742C7">
            <w:pPr>
              <w:pStyle w:val="ConsPlusNormal"/>
              <w:jc w:val="center"/>
            </w:pPr>
            <w:r>
              <w:t>2566,99</w:t>
            </w:r>
          </w:p>
        </w:tc>
        <w:tc>
          <w:tcPr>
            <w:tcW w:w="1504" w:type="dxa"/>
          </w:tcPr>
          <w:p w:rsidR="00A742C7" w:rsidRDefault="00A742C7">
            <w:pPr>
              <w:pStyle w:val="ConsPlusNormal"/>
              <w:jc w:val="center"/>
            </w:pPr>
            <w:r>
              <w:t>0,008</w:t>
            </w:r>
          </w:p>
        </w:tc>
        <w:tc>
          <w:tcPr>
            <w:tcW w:w="1504" w:type="dxa"/>
          </w:tcPr>
          <w:p w:rsidR="00A742C7" w:rsidRDefault="00A742C7">
            <w:pPr>
              <w:pStyle w:val="ConsPlusNormal"/>
              <w:jc w:val="center"/>
            </w:pPr>
            <w:r>
              <w:t>2655,01</w:t>
            </w:r>
          </w:p>
        </w:tc>
      </w:tr>
      <w:tr w:rsidR="00A742C7">
        <w:tc>
          <w:tcPr>
            <w:tcW w:w="2899" w:type="dxa"/>
          </w:tcPr>
          <w:p w:rsidR="00A742C7" w:rsidRDefault="00A742C7">
            <w:pPr>
              <w:pStyle w:val="ConsPlusNormal"/>
            </w:pPr>
            <w:r>
              <w:t>в том числе для детского населения</w:t>
            </w:r>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0,0003</w:t>
            </w:r>
          </w:p>
        </w:tc>
        <w:tc>
          <w:tcPr>
            <w:tcW w:w="1504" w:type="dxa"/>
          </w:tcPr>
          <w:p w:rsidR="00A742C7" w:rsidRDefault="00A742C7">
            <w:pPr>
              <w:pStyle w:val="ConsPlusNormal"/>
              <w:jc w:val="center"/>
            </w:pPr>
            <w:r>
              <w:t>6319,74</w:t>
            </w:r>
          </w:p>
        </w:tc>
        <w:tc>
          <w:tcPr>
            <w:tcW w:w="1504" w:type="dxa"/>
          </w:tcPr>
          <w:p w:rsidR="00A742C7" w:rsidRDefault="00A742C7">
            <w:pPr>
              <w:pStyle w:val="ConsPlusNormal"/>
              <w:jc w:val="center"/>
            </w:pPr>
            <w:r>
              <w:t>0,0003</w:t>
            </w:r>
          </w:p>
        </w:tc>
        <w:tc>
          <w:tcPr>
            <w:tcW w:w="1504" w:type="dxa"/>
          </w:tcPr>
          <w:p w:rsidR="00A742C7" w:rsidRDefault="00A742C7">
            <w:pPr>
              <w:pStyle w:val="ConsPlusNormal"/>
              <w:jc w:val="center"/>
            </w:pPr>
            <w:r>
              <w:t>9247,37</w:t>
            </w:r>
          </w:p>
        </w:tc>
        <w:tc>
          <w:tcPr>
            <w:tcW w:w="1504" w:type="dxa"/>
          </w:tcPr>
          <w:p w:rsidR="00A742C7" w:rsidRDefault="00A742C7">
            <w:pPr>
              <w:pStyle w:val="ConsPlusNormal"/>
              <w:jc w:val="center"/>
            </w:pPr>
            <w:r>
              <w:t>0,0003</w:t>
            </w:r>
          </w:p>
        </w:tc>
        <w:tc>
          <w:tcPr>
            <w:tcW w:w="1504" w:type="dxa"/>
          </w:tcPr>
          <w:p w:rsidR="00A742C7" w:rsidRDefault="00A742C7">
            <w:pPr>
              <w:pStyle w:val="ConsPlusNormal"/>
              <w:jc w:val="center"/>
            </w:pPr>
            <w:r>
              <w:t>10472,81</w:t>
            </w:r>
          </w:p>
        </w:tc>
      </w:tr>
      <w:tr w:rsidR="00A742C7">
        <w:tc>
          <w:tcPr>
            <w:tcW w:w="2899" w:type="dxa"/>
          </w:tcPr>
          <w:p w:rsidR="00A742C7" w:rsidRDefault="00A742C7">
            <w:pPr>
              <w:pStyle w:val="ConsPlusNormal"/>
            </w:pPr>
            <w:r>
              <w:t>4.2. Паллиативная медицинская помощь в стационарных условиях (включая койки паллиативной медицинской помощи и койки сестринского ухода), в том числе ветеранам боевых действий</w:t>
            </w:r>
          </w:p>
        </w:tc>
        <w:tc>
          <w:tcPr>
            <w:tcW w:w="1774" w:type="dxa"/>
          </w:tcPr>
          <w:p w:rsidR="00A742C7" w:rsidRDefault="00A742C7">
            <w:pPr>
              <w:pStyle w:val="ConsPlusNormal"/>
              <w:jc w:val="center"/>
            </w:pPr>
            <w:r>
              <w:t>койко-дней</w:t>
            </w:r>
          </w:p>
        </w:tc>
        <w:tc>
          <w:tcPr>
            <w:tcW w:w="1504" w:type="dxa"/>
          </w:tcPr>
          <w:p w:rsidR="00A742C7" w:rsidRDefault="00A742C7">
            <w:pPr>
              <w:pStyle w:val="ConsPlusNormal"/>
              <w:jc w:val="center"/>
            </w:pPr>
            <w:r>
              <w:t>0,092</w:t>
            </w:r>
          </w:p>
        </w:tc>
        <w:tc>
          <w:tcPr>
            <w:tcW w:w="1504" w:type="dxa"/>
          </w:tcPr>
          <w:p w:rsidR="00A742C7" w:rsidRDefault="00A742C7">
            <w:pPr>
              <w:pStyle w:val="ConsPlusNormal"/>
              <w:jc w:val="center"/>
            </w:pPr>
            <w:r>
              <w:t>2392,55</w:t>
            </w:r>
          </w:p>
        </w:tc>
        <w:tc>
          <w:tcPr>
            <w:tcW w:w="1504" w:type="dxa"/>
          </w:tcPr>
          <w:p w:rsidR="00A742C7" w:rsidRDefault="00A742C7">
            <w:pPr>
              <w:pStyle w:val="ConsPlusNormal"/>
              <w:jc w:val="center"/>
            </w:pPr>
            <w:r>
              <w:t>0,092</w:t>
            </w:r>
          </w:p>
        </w:tc>
        <w:tc>
          <w:tcPr>
            <w:tcW w:w="1504" w:type="dxa"/>
          </w:tcPr>
          <w:p w:rsidR="00A742C7" w:rsidRDefault="00A742C7">
            <w:pPr>
              <w:pStyle w:val="ConsPlusNormal"/>
              <w:jc w:val="center"/>
            </w:pPr>
            <w:r>
              <w:t>2408,52</w:t>
            </w:r>
          </w:p>
        </w:tc>
        <w:tc>
          <w:tcPr>
            <w:tcW w:w="1504" w:type="dxa"/>
          </w:tcPr>
          <w:p w:rsidR="00A742C7" w:rsidRDefault="00A742C7">
            <w:pPr>
              <w:pStyle w:val="ConsPlusNormal"/>
              <w:jc w:val="center"/>
            </w:pPr>
            <w:r>
              <w:t>0,092</w:t>
            </w:r>
          </w:p>
        </w:tc>
        <w:tc>
          <w:tcPr>
            <w:tcW w:w="1504" w:type="dxa"/>
          </w:tcPr>
          <w:p w:rsidR="00A742C7" w:rsidRDefault="00A742C7">
            <w:pPr>
              <w:pStyle w:val="ConsPlusNormal"/>
              <w:jc w:val="center"/>
            </w:pPr>
            <w:r>
              <w:t>2506,88</w:t>
            </w:r>
          </w:p>
        </w:tc>
      </w:tr>
      <w:tr w:rsidR="00A742C7">
        <w:tc>
          <w:tcPr>
            <w:tcW w:w="2899" w:type="dxa"/>
          </w:tcPr>
          <w:p w:rsidR="00A742C7" w:rsidRDefault="00A742C7">
            <w:pPr>
              <w:pStyle w:val="ConsPlusNormal"/>
            </w:pPr>
            <w:r>
              <w:t>в том числе для детского населения</w:t>
            </w:r>
          </w:p>
        </w:tc>
        <w:tc>
          <w:tcPr>
            <w:tcW w:w="1774" w:type="dxa"/>
          </w:tcPr>
          <w:p w:rsidR="00A742C7" w:rsidRDefault="00A742C7">
            <w:pPr>
              <w:pStyle w:val="ConsPlusNormal"/>
              <w:jc w:val="center"/>
            </w:pPr>
            <w:r>
              <w:t>койко-дней</w:t>
            </w:r>
          </w:p>
        </w:tc>
        <w:tc>
          <w:tcPr>
            <w:tcW w:w="1504" w:type="dxa"/>
          </w:tcPr>
          <w:p w:rsidR="00A742C7" w:rsidRDefault="00A742C7">
            <w:pPr>
              <w:pStyle w:val="ConsPlusNormal"/>
              <w:jc w:val="center"/>
            </w:pPr>
            <w:r>
              <w:t>0,0021</w:t>
            </w:r>
          </w:p>
        </w:tc>
        <w:tc>
          <w:tcPr>
            <w:tcW w:w="1504" w:type="dxa"/>
          </w:tcPr>
          <w:p w:rsidR="00A742C7" w:rsidRDefault="00A742C7">
            <w:pPr>
              <w:pStyle w:val="ConsPlusNormal"/>
              <w:jc w:val="center"/>
            </w:pPr>
            <w:r>
              <w:t>5314,30</w:t>
            </w:r>
          </w:p>
        </w:tc>
        <w:tc>
          <w:tcPr>
            <w:tcW w:w="1504" w:type="dxa"/>
          </w:tcPr>
          <w:p w:rsidR="00A742C7" w:rsidRDefault="00A742C7">
            <w:pPr>
              <w:pStyle w:val="ConsPlusNormal"/>
              <w:jc w:val="center"/>
            </w:pPr>
            <w:r>
              <w:t>0,0021</w:t>
            </w:r>
          </w:p>
        </w:tc>
        <w:tc>
          <w:tcPr>
            <w:tcW w:w="1504" w:type="dxa"/>
          </w:tcPr>
          <w:p w:rsidR="00A742C7" w:rsidRDefault="00A742C7">
            <w:pPr>
              <w:pStyle w:val="ConsPlusNormal"/>
              <w:jc w:val="center"/>
            </w:pPr>
            <w:r>
              <w:t>5605,73</w:t>
            </w:r>
          </w:p>
        </w:tc>
        <w:tc>
          <w:tcPr>
            <w:tcW w:w="1504" w:type="dxa"/>
          </w:tcPr>
          <w:p w:rsidR="00A742C7" w:rsidRDefault="00A742C7">
            <w:pPr>
              <w:pStyle w:val="ConsPlusNormal"/>
              <w:jc w:val="center"/>
            </w:pPr>
            <w:r>
              <w:t>0,0021</w:t>
            </w:r>
          </w:p>
        </w:tc>
        <w:tc>
          <w:tcPr>
            <w:tcW w:w="1504" w:type="dxa"/>
          </w:tcPr>
          <w:p w:rsidR="00A742C7" w:rsidRDefault="00A742C7">
            <w:pPr>
              <w:pStyle w:val="ConsPlusNormal"/>
              <w:jc w:val="center"/>
            </w:pPr>
            <w:r>
              <w:t>4931,64</w:t>
            </w:r>
          </w:p>
        </w:tc>
      </w:tr>
      <w:tr w:rsidR="00A742C7">
        <w:tc>
          <w:tcPr>
            <w:tcW w:w="13697" w:type="dxa"/>
            <w:gridSpan w:val="8"/>
          </w:tcPr>
          <w:p w:rsidR="00A742C7" w:rsidRDefault="00A742C7">
            <w:pPr>
              <w:pStyle w:val="ConsPlusNormal"/>
              <w:jc w:val="center"/>
              <w:outlineLvl w:val="2"/>
            </w:pPr>
            <w:r>
              <w:t>II. В рамках территориальной программы обязательного медицинского страхования</w:t>
            </w:r>
          </w:p>
        </w:tc>
      </w:tr>
      <w:tr w:rsidR="00A742C7">
        <w:tc>
          <w:tcPr>
            <w:tcW w:w="2899" w:type="dxa"/>
          </w:tcPr>
          <w:p w:rsidR="00A742C7" w:rsidRDefault="00A742C7">
            <w:pPr>
              <w:pStyle w:val="ConsPlusNormal"/>
            </w:pPr>
            <w:r>
              <w:t>1. Скорая, в том числе скорая специализированная, медицинская помощь</w:t>
            </w:r>
          </w:p>
        </w:tc>
        <w:tc>
          <w:tcPr>
            <w:tcW w:w="1774" w:type="dxa"/>
          </w:tcPr>
          <w:p w:rsidR="00A742C7" w:rsidRDefault="00A742C7">
            <w:pPr>
              <w:pStyle w:val="ConsPlusNormal"/>
              <w:jc w:val="center"/>
            </w:pPr>
            <w:r>
              <w:t>вызовов</w:t>
            </w:r>
          </w:p>
        </w:tc>
        <w:tc>
          <w:tcPr>
            <w:tcW w:w="1504" w:type="dxa"/>
          </w:tcPr>
          <w:p w:rsidR="00A742C7" w:rsidRDefault="00A742C7">
            <w:pPr>
              <w:pStyle w:val="ConsPlusNormal"/>
              <w:jc w:val="center"/>
            </w:pPr>
            <w:r>
              <w:t>0,29</w:t>
            </w:r>
          </w:p>
        </w:tc>
        <w:tc>
          <w:tcPr>
            <w:tcW w:w="1504" w:type="dxa"/>
          </w:tcPr>
          <w:p w:rsidR="00A742C7" w:rsidRDefault="00A742C7">
            <w:pPr>
              <w:pStyle w:val="ConsPlusNormal"/>
              <w:jc w:val="center"/>
            </w:pPr>
            <w:r>
              <w:t>4292,90</w:t>
            </w:r>
          </w:p>
        </w:tc>
        <w:tc>
          <w:tcPr>
            <w:tcW w:w="1504" w:type="dxa"/>
          </w:tcPr>
          <w:p w:rsidR="00A742C7" w:rsidRDefault="00A742C7">
            <w:pPr>
              <w:pStyle w:val="ConsPlusNormal"/>
              <w:jc w:val="center"/>
            </w:pPr>
            <w:r>
              <w:t>0,29</w:t>
            </w:r>
          </w:p>
        </w:tc>
        <w:tc>
          <w:tcPr>
            <w:tcW w:w="1504" w:type="dxa"/>
          </w:tcPr>
          <w:p w:rsidR="00A742C7" w:rsidRDefault="00A742C7">
            <w:pPr>
              <w:pStyle w:val="ConsPlusNormal"/>
              <w:jc w:val="center"/>
            </w:pPr>
            <w:r>
              <w:t>4680,50</w:t>
            </w:r>
          </w:p>
        </w:tc>
        <w:tc>
          <w:tcPr>
            <w:tcW w:w="1504" w:type="dxa"/>
          </w:tcPr>
          <w:p w:rsidR="00A742C7" w:rsidRDefault="00A742C7">
            <w:pPr>
              <w:pStyle w:val="ConsPlusNormal"/>
              <w:jc w:val="center"/>
            </w:pPr>
            <w:r>
              <w:t>0,29</w:t>
            </w:r>
          </w:p>
        </w:tc>
        <w:tc>
          <w:tcPr>
            <w:tcW w:w="1504" w:type="dxa"/>
          </w:tcPr>
          <w:p w:rsidR="00A742C7" w:rsidRDefault="00A742C7">
            <w:pPr>
              <w:pStyle w:val="ConsPlusNormal"/>
              <w:jc w:val="center"/>
            </w:pPr>
            <w:r>
              <w:t>5030,00</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77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r>
      <w:tr w:rsidR="00A742C7">
        <w:tc>
          <w:tcPr>
            <w:tcW w:w="2899" w:type="dxa"/>
          </w:tcPr>
          <w:p w:rsidR="00A742C7" w:rsidRDefault="00A742C7">
            <w:pPr>
              <w:pStyle w:val="ConsPlusNormal"/>
            </w:pPr>
            <w:r>
              <w:t>2.1. В амбулаторных условиях, в том числе:</w:t>
            </w:r>
          </w:p>
        </w:tc>
        <w:tc>
          <w:tcPr>
            <w:tcW w:w="177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c>
          <w:tcPr>
            <w:tcW w:w="1504" w:type="dxa"/>
          </w:tcPr>
          <w:p w:rsidR="00A742C7" w:rsidRDefault="00A742C7">
            <w:pPr>
              <w:pStyle w:val="ConsPlusNormal"/>
              <w:jc w:val="center"/>
            </w:pPr>
            <w:r>
              <w:t>-</w:t>
            </w:r>
          </w:p>
        </w:tc>
      </w:tr>
      <w:tr w:rsidR="00A742C7">
        <w:tc>
          <w:tcPr>
            <w:tcW w:w="2899" w:type="dxa"/>
          </w:tcPr>
          <w:p w:rsidR="00A742C7" w:rsidRDefault="00A742C7">
            <w:pPr>
              <w:pStyle w:val="ConsPlusNormal"/>
            </w:pPr>
            <w:r>
              <w:t xml:space="preserve">2.1.1. посещения в рамках </w:t>
            </w:r>
            <w:r>
              <w:lastRenderedPageBreak/>
              <w:t>проведения профилактических медицинских осмотров</w:t>
            </w:r>
          </w:p>
        </w:tc>
        <w:tc>
          <w:tcPr>
            <w:tcW w:w="1774" w:type="dxa"/>
          </w:tcPr>
          <w:p w:rsidR="00A742C7" w:rsidRDefault="00A742C7">
            <w:pPr>
              <w:pStyle w:val="ConsPlusNormal"/>
              <w:jc w:val="center"/>
            </w:pPr>
            <w:r>
              <w:lastRenderedPageBreak/>
              <w:t xml:space="preserve">комплексных </w:t>
            </w:r>
            <w:r>
              <w:lastRenderedPageBreak/>
              <w:t>посещений</w:t>
            </w:r>
          </w:p>
        </w:tc>
        <w:tc>
          <w:tcPr>
            <w:tcW w:w="1504" w:type="dxa"/>
          </w:tcPr>
          <w:p w:rsidR="00A742C7" w:rsidRDefault="00A742C7">
            <w:pPr>
              <w:pStyle w:val="ConsPlusNormal"/>
              <w:jc w:val="center"/>
            </w:pPr>
            <w:r>
              <w:lastRenderedPageBreak/>
              <w:t>0,266791</w:t>
            </w:r>
          </w:p>
        </w:tc>
        <w:tc>
          <w:tcPr>
            <w:tcW w:w="1504" w:type="dxa"/>
          </w:tcPr>
          <w:p w:rsidR="00A742C7" w:rsidRDefault="00A742C7">
            <w:pPr>
              <w:pStyle w:val="ConsPlusNormal"/>
              <w:jc w:val="center"/>
            </w:pPr>
            <w:r>
              <w:t>2620,50</w:t>
            </w:r>
          </w:p>
        </w:tc>
        <w:tc>
          <w:tcPr>
            <w:tcW w:w="1504" w:type="dxa"/>
          </w:tcPr>
          <w:p w:rsidR="00A742C7" w:rsidRDefault="00A742C7">
            <w:pPr>
              <w:pStyle w:val="ConsPlusNormal"/>
              <w:jc w:val="center"/>
            </w:pPr>
            <w:r>
              <w:t>0,266791</w:t>
            </w:r>
          </w:p>
        </w:tc>
        <w:tc>
          <w:tcPr>
            <w:tcW w:w="1504" w:type="dxa"/>
          </w:tcPr>
          <w:p w:rsidR="00A742C7" w:rsidRDefault="00A742C7">
            <w:pPr>
              <w:pStyle w:val="ConsPlusNormal"/>
              <w:jc w:val="center"/>
            </w:pPr>
            <w:r>
              <w:t>2853,10</w:t>
            </w:r>
          </w:p>
        </w:tc>
        <w:tc>
          <w:tcPr>
            <w:tcW w:w="1504" w:type="dxa"/>
          </w:tcPr>
          <w:p w:rsidR="00A742C7" w:rsidRDefault="00A742C7">
            <w:pPr>
              <w:pStyle w:val="ConsPlusNormal"/>
              <w:jc w:val="center"/>
            </w:pPr>
            <w:r>
              <w:t>0,266791</w:t>
            </w:r>
          </w:p>
        </w:tc>
        <w:tc>
          <w:tcPr>
            <w:tcW w:w="1504" w:type="dxa"/>
          </w:tcPr>
          <w:p w:rsidR="00A742C7" w:rsidRDefault="00A742C7">
            <w:pPr>
              <w:pStyle w:val="ConsPlusNormal"/>
              <w:jc w:val="center"/>
            </w:pPr>
            <w:r>
              <w:t>3063,20</w:t>
            </w:r>
          </w:p>
        </w:tc>
      </w:tr>
      <w:tr w:rsidR="00A742C7">
        <w:tc>
          <w:tcPr>
            <w:tcW w:w="2899" w:type="dxa"/>
          </w:tcPr>
          <w:p w:rsidR="00A742C7" w:rsidRDefault="00A742C7">
            <w:pPr>
              <w:pStyle w:val="ConsPlusNormal"/>
            </w:pPr>
            <w:r>
              <w:t xml:space="preserve">2.1.2. посещения в рамках проведения диспансеризации </w:t>
            </w:r>
            <w:hyperlink w:anchor="P2183">
              <w:r>
                <w:rPr>
                  <w:color w:val="0000FF"/>
                </w:rPr>
                <w:t>&lt;7&gt;</w:t>
              </w:r>
            </w:hyperlink>
            <w:r>
              <w:t xml:space="preserve"> - всего, в том числе:</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0,432393</w:t>
            </w:r>
          </w:p>
        </w:tc>
        <w:tc>
          <w:tcPr>
            <w:tcW w:w="1504" w:type="dxa"/>
          </w:tcPr>
          <w:p w:rsidR="00A742C7" w:rsidRDefault="00A742C7">
            <w:pPr>
              <w:pStyle w:val="ConsPlusNormal"/>
              <w:jc w:val="center"/>
            </w:pPr>
            <w:r>
              <w:t>3202,70</w:t>
            </w:r>
          </w:p>
        </w:tc>
        <w:tc>
          <w:tcPr>
            <w:tcW w:w="1504" w:type="dxa"/>
          </w:tcPr>
          <w:p w:rsidR="00A742C7" w:rsidRDefault="00A742C7">
            <w:pPr>
              <w:pStyle w:val="ConsPlusNormal"/>
              <w:jc w:val="center"/>
            </w:pPr>
            <w:r>
              <w:t>0,432393</w:t>
            </w:r>
          </w:p>
        </w:tc>
        <w:tc>
          <w:tcPr>
            <w:tcW w:w="1504" w:type="dxa"/>
          </w:tcPr>
          <w:p w:rsidR="00A742C7" w:rsidRDefault="00A742C7">
            <w:pPr>
              <w:pStyle w:val="ConsPlusNormal"/>
              <w:jc w:val="center"/>
            </w:pPr>
            <w:r>
              <w:t>3487,00</w:t>
            </w:r>
          </w:p>
        </w:tc>
        <w:tc>
          <w:tcPr>
            <w:tcW w:w="1504" w:type="dxa"/>
          </w:tcPr>
          <w:p w:rsidR="00A742C7" w:rsidRDefault="00A742C7">
            <w:pPr>
              <w:pStyle w:val="ConsPlusNormal"/>
              <w:jc w:val="center"/>
            </w:pPr>
            <w:r>
              <w:t>0,432393</w:t>
            </w:r>
          </w:p>
        </w:tc>
        <w:tc>
          <w:tcPr>
            <w:tcW w:w="1504" w:type="dxa"/>
          </w:tcPr>
          <w:p w:rsidR="00A742C7" w:rsidRDefault="00A742C7">
            <w:pPr>
              <w:pStyle w:val="ConsPlusNormal"/>
              <w:jc w:val="center"/>
            </w:pPr>
            <w:r>
              <w:t>3743,70</w:t>
            </w:r>
          </w:p>
        </w:tc>
      </w:tr>
      <w:tr w:rsidR="00A742C7">
        <w:tc>
          <w:tcPr>
            <w:tcW w:w="2899" w:type="dxa"/>
          </w:tcPr>
          <w:p w:rsidR="00A742C7" w:rsidRDefault="00A742C7">
            <w:pPr>
              <w:pStyle w:val="ConsPlusNormal"/>
            </w:pPr>
            <w:r>
              <w:t>2.1.2.1. для проведения углубленной диспансеризации</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0,050758</w:t>
            </w:r>
          </w:p>
        </w:tc>
        <w:tc>
          <w:tcPr>
            <w:tcW w:w="1504" w:type="dxa"/>
          </w:tcPr>
          <w:p w:rsidR="00A742C7" w:rsidRDefault="00A742C7">
            <w:pPr>
              <w:pStyle w:val="ConsPlusNormal"/>
              <w:jc w:val="center"/>
            </w:pPr>
            <w:r>
              <w:t>1384,80</w:t>
            </w:r>
          </w:p>
        </w:tc>
        <w:tc>
          <w:tcPr>
            <w:tcW w:w="1504" w:type="dxa"/>
          </w:tcPr>
          <w:p w:rsidR="00A742C7" w:rsidRDefault="00A742C7">
            <w:pPr>
              <w:pStyle w:val="ConsPlusNormal"/>
              <w:jc w:val="center"/>
            </w:pPr>
            <w:r>
              <w:t>0,050758</w:t>
            </w:r>
          </w:p>
        </w:tc>
        <w:tc>
          <w:tcPr>
            <w:tcW w:w="1504" w:type="dxa"/>
          </w:tcPr>
          <w:p w:rsidR="00A742C7" w:rsidRDefault="00A742C7">
            <w:pPr>
              <w:pStyle w:val="ConsPlusNormal"/>
              <w:jc w:val="center"/>
            </w:pPr>
            <w:r>
              <w:t>1507,70</w:t>
            </w:r>
          </w:p>
        </w:tc>
        <w:tc>
          <w:tcPr>
            <w:tcW w:w="1504" w:type="dxa"/>
          </w:tcPr>
          <w:p w:rsidR="00A742C7" w:rsidRDefault="00A742C7">
            <w:pPr>
              <w:pStyle w:val="ConsPlusNormal"/>
              <w:jc w:val="center"/>
            </w:pPr>
            <w:r>
              <w:t>0,050758</w:t>
            </w:r>
          </w:p>
        </w:tc>
        <w:tc>
          <w:tcPr>
            <w:tcW w:w="1504" w:type="dxa"/>
          </w:tcPr>
          <w:p w:rsidR="00A742C7" w:rsidRDefault="00A742C7">
            <w:pPr>
              <w:pStyle w:val="ConsPlusNormal"/>
              <w:jc w:val="center"/>
            </w:pPr>
            <w:r>
              <w:t>1618,70</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0,134681</w:t>
            </w:r>
          </w:p>
        </w:tc>
        <w:tc>
          <w:tcPr>
            <w:tcW w:w="1504" w:type="dxa"/>
          </w:tcPr>
          <w:p w:rsidR="00A742C7" w:rsidRDefault="00A742C7">
            <w:pPr>
              <w:pStyle w:val="ConsPlusNormal"/>
              <w:jc w:val="center"/>
            </w:pPr>
            <w:r>
              <w:t>1842,70</w:t>
            </w:r>
          </w:p>
        </w:tc>
        <w:tc>
          <w:tcPr>
            <w:tcW w:w="1504" w:type="dxa"/>
          </w:tcPr>
          <w:p w:rsidR="00A742C7" w:rsidRDefault="00A742C7">
            <w:pPr>
              <w:pStyle w:val="ConsPlusNormal"/>
              <w:jc w:val="center"/>
            </w:pPr>
            <w:r>
              <w:t>0,147308</w:t>
            </w:r>
          </w:p>
        </w:tc>
        <w:tc>
          <w:tcPr>
            <w:tcW w:w="1504" w:type="dxa"/>
          </w:tcPr>
          <w:p w:rsidR="00A742C7" w:rsidRDefault="00A742C7">
            <w:pPr>
              <w:pStyle w:val="ConsPlusNormal"/>
              <w:jc w:val="center"/>
            </w:pPr>
            <w:r>
              <w:t>2006,30</w:t>
            </w:r>
          </w:p>
        </w:tc>
        <w:tc>
          <w:tcPr>
            <w:tcW w:w="1504" w:type="dxa"/>
          </w:tcPr>
          <w:p w:rsidR="00A742C7" w:rsidRDefault="00A742C7">
            <w:pPr>
              <w:pStyle w:val="ConsPlusNormal"/>
              <w:jc w:val="center"/>
            </w:pPr>
            <w:r>
              <w:t>0,159934</w:t>
            </w:r>
          </w:p>
        </w:tc>
        <w:tc>
          <w:tcPr>
            <w:tcW w:w="1504" w:type="dxa"/>
          </w:tcPr>
          <w:p w:rsidR="00A742C7" w:rsidRDefault="00A742C7">
            <w:pPr>
              <w:pStyle w:val="ConsPlusNormal"/>
              <w:jc w:val="center"/>
            </w:pPr>
            <w:r>
              <w:t>2154,00</w:t>
            </w:r>
          </w:p>
        </w:tc>
      </w:tr>
      <w:tr w:rsidR="00A742C7">
        <w:tc>
          <w:tcPr>
            <w:tcW w:w="2899" w:type="dxa"/>
          </w:tcPr>
          <w:p w:rsidR="00A742C7" w:rsidRDefault="00A742C7">
            <w:pPr>
              <w:pStyle w:val="ConsPlusNormal"/>
            </w:pPr>
            <w:r>
              <w:t>женщины</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0,068994</w:t>
            </w:r>
          </w:p>
        </w:tc>
        <w:tc>
          <w:tcPr>
            <w:tcW w:w="1504" w:type="dxa"/>
          </w:tcPr>
          <w:p w:rsidR="00A742C7" w:rsidRDefault="00A742C7">
            <w:pPr>
              <w:pStyle w:val="ConsPlusNormal"/>
              <w:jc w:val="center"/>
            </w:pPr>
            <w:r>
              <w:t>2920,10</w:t>
            </w:r>
          </w:p>
        </w:tc>
        <w:tc>
          <w:tcPr>
            <w:tcW w:w="1504" w:type="dxa"/>
          </w:tcPr>
          <w:p w:rsidR="00A742C7" w:rsidRDefault="00A742C7">
            <w:pPr>
              <w:pStyle w:val="ConsPlusNormal"/>
              <w:jc w:val="center"/>
            </w:pPr>
            <w:r>
              <w:t>0,075463</w:t>
            </w:r>
          </w:p>
        </w:tc>
        <w:tc>
          <w:tcPr>
            <w:tcW w:w="1504" w:type="dxa"/>
          </w:tcPr>
          <w:p w:rsidR="00A742C7" w:rsidRDefault="00A742C7">
            <w:pPr>
              <w:pStyle w:val="ConsPlusNormal"/>
              <w:jc w:val="center"/>
            </w:pPr>
            <w:r>
              <w:t>3179,30</w:t>
            </w:r>
          </w:p>
        </w:tc>
        <w:tc>
          <w:tcPr>
            <w:tcW w:w="1504" w:type="dxa"/>
          </w:tcPr>
          <w:p w:rsidR="00A742C7" w:rsidRDefault="00A742C7">
            <w:pPr>
              <w:pStyle w:val="ConsPlusNormal"/>
              <w:jc w:val="center"/>
            </w:pPr>
            <w:r>
              <w:t>0,081931</w:t>
            </w:r>
          </w:p>
        </w:tc>
        <w:tc>
          <w:tcPr>
            <w:tcW w:w="1504" w:type="dxa"/>
          </w:tcPr>
          <w:p w:rsidR="00A742C7" w:rsidRDefault="00A742C7">
            <w:pPr>
              <w:pStyle w:val="ConsPlusNormal"/>
              <w:jc w:val="center"/>
            </w:pPr>
            <w:r>
              <w:t>3413,40</w:t>
            </w:r>
          </w:p>
        </w:tc>
      </w:tr>
      <w:tr w:rsidR="00A742C7">
        <w:tc>
          <w:tcPr>
            <w:tcW w:w="2899" w:type="dxa"/>
          </w:tcPr>
          <w:p w:rsidR="00A742C7" w:rsidRDefault="00A742C7">
            <w:pPr>
              <w:pStyle w:val="ConsPlusNormal"/>
            </w:pPr>
            <w:r>
              <w:t>мужчины</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0,065687</w:t>
            </w:r>
          </w:p>
        </w:tc>
        <w:tc>
          <w:tcPr>
            <w:tcW w:w="1504" w:type="dxa"/>
          </w:tcPr>
          <w:p w:rsidR="00A742C7" w:rsidRDefault="00A742C7">
            <w:pPr>
              <w:pStyle w:val="ConsPlusNormal"/>
              <w:jc w:val="center"/>
            </w:pPr>
            <w:r>
              <w:t>711,10</w:t>
            </w:r>
          </w:p>
        </w:tc>
        <w:tc>
          <w:tcPr>
            <w:tcW w:w="1504" w:type="dxa"/>
          </w:tcPr>
          <w:p w:rsidR="00A742C7" w:rsidRDefault="00A742C7">
            <w:pPr>
              <w:pStyle w:val="ConsPlusNormal"/>
              <w:jc w:val="center"/>
            </w:pPr>
            <w:r>
              <w:t>0,071845</w:t>
            </w:r>
          </w:p>
        </w:tc>
        <w:tc>
          <w:tcPr>
            <w:tcW w:w="1504" w:type="dxa"/>
          </w:tcPr>
          <w:p w:rsidR="00A742C7" w:rsidRDefault="00A742C7">
            <w:pPr>
              <w:pStyle w:val="ConsPlusNormal"/>
              <w:jc w:val="center"/>
            </w:pPr>
            <w:r>
              <w:t>774,20</w:t>
            </w:r>
          </w:p>
        </w:tc>
        <w:tc>
          <w:tcPr>
            <w:tcW w:w="1504" w:type="dxa"/>
          </w:tcPr>
          <w:p w:rsidR="00A742C7" w:rsidRDefault="00A742C7">
            <w:pPr>
              <w:pStyle w:val="ConsPlusNormal"/>
              <w:jc w:val="center"/>
            </w:pPr>
            <w:r>
              <w:t>0,078003</w:t>
            </w:r>
          </w:p>
        </w:tc>
        <w:tc>
          <w:tcPr>
            <w:tcW w:w="1504" w:type="dxa"/>
          </w:tcPr>
          <w:p w:rsidR="00A742C7" w:rsidRDefault="00A742C7">
            <w:pPr>
              <w:pStyle w:val="ConsPlusNormal"/>
              <w:jc w:val="center"/>
            </w:pPr>
            <w:r>
              <w:t>831,20</w:t>
            </w:r>
          </w:p>
        </w:tc>
      </w:tr>
      <w:tr w:rsidR="00A742C7">
        <w:tc>
          <w:tcPr>
            <w:tcW w:w="2899" w:type="dxa"/>
          </w:tcPr>
          <w:p w:rsidR="00A742C7" w:rsidRDefault="00A742C7">
            <w:pPr>
              <w:pStyle w:val="ConsPlusNormal"/>
            </w:pPr>
            <w:r>
              <w:t>2.1.4. посещения с иными целями</w:t>
            </w:r>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2,276729</w:t>
            </w:r>
          </w:p>
        </w:tc>
        <w:tc>
          <w:tcPr>
            <w:tcW w:w="1504" w:type="dxa"/>
          </w:tcPr>
          <w:p w:rsidR="00A742C7" w:rsidRDefault="00A742C7">
            <w:pPr>
              <w:pStyle w:val="ConsPlusNormal"/>
              <w:jc w:val="center"/>
            </w:pPr>
            <w:r>
              <w:t>372,10</w:t>
            </w:r>
          </w:p>
        </w:tc>
        <w:tc>
          <w:tcPr>
            <w:tcW w:w="1504" w:type="dxa"/>
          </w:tcPr>
          <w:p w:rsidR="00A742C7" w:rsidRDefault="00A742C7">
            <w:pPr>
              <w:pStyle w:val="ConsPlusNormal"/>
              <w:jc w:val="center"/>
            </w:pPr>
            <w:r>
              <w:t>2,276729</w:t>
            </w:r>
          </w:p>
        </w:tc>
        <w:tc>
          <w:tcPr>
            <w:tcW w:w="1504" w:type="dxa"/>
          </w:tcPr>
          <w:p w:rsidR="00A742C7" w:rsidRDefault="00A742C7">
            <w:pPr>
              <w:pStyle w:val="ConsPlusNormal"/>
              <w:jc w:val="center"/>
            </w:pPr>
            <w:r>
              <w:t>405,00</w:t>
            </w:r>
          </w:p>
        </w:tc>
        <w:tc>
          <w:tcPr>
            <w:tcW w:w="1504" w:type="dxa"/>
          </w:tcPr>
          <w:p w:rsidR="00A742C7" w:rsidRDefault="00A742C7">
            <w:pPr>
              <w:pStyle w:val="ConsPlusNormal"/>
              <w:jc w:val="center"/>
            </w:pPr>
            <w:r>
              <w:t>2,276729</w:t>
            </w:r>
          </w:p>
        </w:tc>
        <w:tc>
          <w:tcPr>
            <w:tcW w:w="1504" w:type="dxa"/>
          </w:tcPr>
          <w:p w:rsidR="00A742C7" w:rsidRDefault="00A742C7">
            <w:pPr>
              <w:pStyle w:val="ConsPlusNormal"/>
              <w:jc w:val="center"/>
            </w:pPr>
            <w:r>
              <w:t>434,90</w:t>
            </w:r>
          </w:p>
        </w:tc>
      </w:tr>
      <w:tr w:rsidR="00A742C7">
        <w:tc>
          <w:tcPr>
            <w:tcW w:w="2899" w:type="dxa"/>
          </w:tcPr>
          <w:p w:rsidR="00A742C7" w:rsidRDefault="00A742C7">
            <w:pPr>
              <w:pStyle w:val="ConsPlusNormal"/>
            </w:pPr>
            <w:r>
              <w:t>2.1.5. Посещения по неотложной помощи</w:t>
            </w:r>
          </w:p>
        </w:tc>
        <w:tc>
          <w:tcPr>
            <w:tcW w:w="1774" w:type="dxa"/>
          </w:tcPr>
          <w:p w:rsidR="00A742C7" w:rsidRDefault="00A742C7">
            <w:pPr>
              <w:pStyle w:val="ConsPlusNormal"/>
              <w:jc w:val="center"/>
            </w:pPr>
            <w:r>
              <w:t>посещений</w:t>
            </w:r>
          </w:p>
        </w:tc>
        <w:tc>
          <w:tcPr>
            <w:tcW w:w="1504" w:type="dxa"/>
          </w:tcPr>
          <w:p w:rsidR="00A742C7" w:rsidRDefault="00A742C7">
            <w:pPr>
              <w:pStyle w:val="ConsPlusNormal"/>
              <w:jc w:val="center"/>
            </w:pPr>
            <w:r>
              <w:t>0,54</w:t>
            </w:r>
          </w:p>
        </w:tc>
        <w:tc>
          <w:tcPr>
            <w:tcW w:w="1504" w:type="dxa"/>
          </w:tcPr>
          <w:p w:rsidR="00A742C7" w:rsidRDefault="00A742C7">
            <w:pPr>
              <w:pStyle w:val="ConsPlusNormal"/>
              <w:jc w:val="center"/>
            </w:pPr>
            <w:r>
              <w:t>983,60</w:t>
            </w:r>
          </w:p>
        </w:tc>
        <w:tc>
          <w:tcPr>
            <w:tcW w:w="1504" w:type="dxa"/>
          </w:tcPr>
          <w:p w:rsidR="00A742C7" w:rsidRDefault="00A742C7">
            <w:pPr>
              <w:pStyle w:val="ConsPlusNormal"/>
              <w:jc w:val="center"/>
            </w:pPr>
            <w:r>
              <w:t>0,54</w:t>
            </w:r>
          </w:p>
        </w:tc>
        <w:tc>
          <w:tcPr>
            <w:tcW w:w="1504" w:type="dxa"/>
          </w:tcPr>
          <w:p w:rsidR="00A742C7" w:rsidRDefault="00A742C7">
            <w:pPr>
              <w:pStyle w:val="ConsPlusNormal"/>
              <w:jc w:val="center"/>
            </w:pPr>
            <w:r>
              <w:t>1070,90</w:t>
            </w:r>
          </w:p>
        </w:tc>
        <w:tc>
          <w:tcPr>
            <w:tcW w:w="1504" w:type="dxa"/>
          </w:tcPr>
          <w:p w:rsidR="00A742C7" w:rsidRDefault="00A742C7">
            <w:pPr>
              <w:pStyle w:val="ConsPlusNormal"/>
              <w:jc w:val="center"/>
            </w:pPr>
            <w:r>
              <w:t>0,54</w:t>
            </w:r>
          </w:p>
        </w:tc>
        <w:tc>
          <w:tcPr>
            <w:tcW w:w="1504" w:type="dxa"/>
          </w:tcPr>
          <w:p w:rsidR="00A742C7" w:rsidRDefault="00A742C7">
            <w:pPr>
              <w:pStyle w:val="ConsPlusNormal"/>
              <w:jc w:val="center"/>
            </w:pPr>
            <w:r>
              <w:t>1149,70</w:t>
            </w:r>
          </w:p>
        </w:tc>
      </w:tr>
      <w:tr w:rsidR="00A742C7">
        <w:tc>
          <w:tcPr>
            <w:tcW w:w="2899" w:type="dxa"/>
          </w:tcPr>
          <w:p w:rsidR="00A742C7" w:rsidRDefault="00A742C7">
            <w:pPr>
              <w:pStyle w:val="ConsPlusNormal"/>
            </w:pPr>
            <w:r>
              <w:t>2.1.6. Обращения в связи с заболеваниями - всего, из них:</w:t>
            </w:r>
          </w:p>
        </w:tc>
        <w:tc>
          <w:tcPr>
            <w:tcW w:w="1774" w:type="dxa"/>
          </w:tcPr>
          <w:p w:rsidR="00A742C7" w:rsidRDefault="00A742C7">
            <w:pPr>
              <w:pStyle w:val="ConsPlusNormal"/>
              <w:jc w:val="center"/>
            </w:pPr>
            <w:r>
              <w:t>обращений</w:t>
            </w:r>
          </w:p>
        </w:tc>
        <w:tc>
          <w:tcPr>
            <w:tcW w:w="1504" w:type="dxa"/>
          </w:tcPr>
          <w:p w:rsidR="00A742C7" w:rsidRDefault="00A742C7">
            <w:pPr>
              <w:pStyle w:val="ConsPlusNormal"/>
              <w:jc w:val="center"/>
            </w:pPr>
            <w:r>
              <w:t>1,224747</w:t>
            </w:r>
          </w:p>
        </w:tc>
        <w:tc>
          <w:tcPr>
            <w:tcW w:w="1504" w:type="dxa"/>
          </w:tcPr>
          <w:p w:rsidR="00A742C7" w:rsidRDefault="00A742C7">
            <w:pPr>
              <w:pStyle w:val="ConsPlusNormal"/>
              <w:jc w:val="center"/>
            </w:pPr>
            <w:r>
              <w:t>2064,70</w:t>
            </w:r>
          </w:p>
        </w:tc>
        <w:tc>
          <w:tcPr>
            <w:tcW w:w="1504" w:type="dxa"/>
          </w:tcPr>
          <w:p w:rsidR="00A742C7" w:rsidRDefault="00A742C7">
            <w:pPr>
              <w:pStyle w:val="ConsPlusNormal"/>
              <w:jc w:val="center"/>
            </w:pPr>
            <w:r>
              <w:t>1,224747</w:t>
            </w:r>
          </w:p>
        </w:tc>
        <w:tc>
          <w:tcPr>
            <w:tcW w:w="1504" w:type="dxa"/>
          </w:tcPr>
          <w:p w:rsidR="00A742C7" w:rsidRDefault="00A742C7">
            <w:pPr>
              <w:pStyle w:val="ConsPlusNormal"/>
              <w:jc w:val="center"/>
            </w:pPr>
            <w:r>
              <w:t>2398,70</w:t>
            </w:r>
          </w:p>
        </w:tc>
        <w:tc>
          <w:tcPr>
            <w:tcW w:w="1504" w:type="dxa"/>
          </w:tcPr>
          <w:p w:rsidR="00A742C7" w:rsidRDefault="00A742C7">
            <w:pPr>
              <w:pStyle w:val="ConsPlusNormal"/>
              <w:jc w:val="center"/>
            </w:pPr>
            <w:r>
              <w:t>1,224747</w:t>
            </w:r>
          </w:p>
        </w:tc>
        <w:tc>
          <w:tcPr>
            <w:tcW w:w="1504" w:type="dxa"/>
          </w:tcPr>
          <w:p w:rsidR="00A742C7" w:rsidRDefault="00A742C7">
            <w:pPr>
              <w:pStyle w:val="ConsPlusNormal"/>
              <w:jc w:val="center"/>
            </w:pPr>
            <w:r>
              <w:t>2575,30</w:t>
            </w:r>
          </w:p>
        </w:tc>
      </w:tr>
      <w:tr w:rsidR="00A742C7">
        <w:tc>
          <w:tcPr>
            <w:tcW w:w="2899" w:type="dxa"/>
          </w:tcPr>
          <w:p w:rsidR="00A742C7" w:rsidRDefault="00A742C7">
            <w:pPr>
              <w:pStyle w:val="ConsPlusNormal"/>
            </w:pPr>
            <w:r>
              <w:t xml:space="preserve">2.1.7. проведение отдельных диагностических </w:t>
            </w:r>
            <w:r>
              <w:lastRenderedPageBreak/>
              <w:t>(лабораторных) исследований:</w:t>
            </w:r>
          </w:p>
        </w:tc>
        <w:tc>
          <w:tcPr>
            <w:tcW w:w="1774" w:type="dxa"/>
          </w:tcPr>
          <w:p w:rsidR="00A742C7" w:rsidRDefault="00A742C7">
            <w:pPr>
              <w:pStyle w:val="ConsPlusNormal"/>
              <w:jc w:val="center"/>
            </w:pPr>
            <w:r>
              <w:lastRenderedPageBreak/>
              <w:t>исследований</w:t>
            </w:r>
          </w:p>
        </w:tc>
        <w:tc>
          <w:tcPr>
            <w:tcW w:w="1504" w:type="dxa"/>
          </w:tcPr>
          <w:p w:rsidR="00A742C7" w:rsidRDefault="00A742C7">
            <w:pPr>
              <w:pStyle w:val="ConsPlusNormal"/>
              <w:jc w:val="center"/>
            </w:pPr>
            <w:r>
              <w:t>0,271574</w:t>
            </w:r>
          </w:p>
        </w:tc>
        <w:tc>
          <w:tcPr>
            <w:tcW w:w="1504" w:type="dxa"/>
          </w:tcPr>
          <w:p w:rsidR="00A742C7" w:rsidRDefault="00A742C7">
            <w:pPr>
              <w:pStyle w:val="ConsPlusNormal"/>
              <w:jc w:val="center"/>
            </w:pPr>
            <w:r>
              <w:t>2231,90</w:t>
            </w:r>
          </w:p>
        </w:tc>
        <w:tc>
          <w:tcPr>
            <w:tcW w:w="1504" w:type="dxa"/>
          </w:tcPr>
          <w:p w:rsidR="00A742C7" w:rsidRDefault="00A742C7">
            <w:pPr>
              <w:pStyle w:val="ConsPlusNormal"/>
              <w:jc w:val="center"/>
            </w:pPr>
            <w:r>
              <w:t>0,372923</w:t>
            </w:r>
          </w:p>
        </w:tc>
        <w:tc>
          <w:tcPr>
            <w:tcW w:w="1504" w:type="dxa"/>
          </w:tcPr>
          <w:p w:rsidR="00A742C7" w:rsidRDefault="00A742C7">
            <w:pPr>
              <w:pStyle w:val="ConsPlusNormal"/>
              <w:jc w:val="center"/>
            </w:pPr>
            <w:r>
              <w:t>2212,50</w:t>
            </w:r>
          </w:p>
        </w:tc>
        <w:tc>
          <w:tcPr>
            <w:tcW w:w="1504" w:type="dxa"/>
          </w:tcPr>
          <w:p w:rsidR="00A742C7" w:rsidRDefault="00A742C7">
            <w:pPr>
              <w:pStyle w:val="ConsPlusNormal"/>
              <w:jc w:val="center"/>
            </w:pPr>
            <w:r>
              <w:t>0,371033</w:t>
            </w:r>
          </w:p>
        </w:tc>
        <w:tc>
          <w:tcPr>
            <w:tcW w:w="1504" w:type="dxa"/>
          </w:tcPr>
          <w:p w:rsidR="00A742C7" w:rsidRDefault="00A742C7">
            <w:pPr>
              <w:pStyle w:val="ConsPlusNormal"/>
              <w:jc w:val="center"/>
            </w:pPr>
            <w:r>
              <w:t>2373,30</w:t>
            </w:r>
          </w:p>
        </w:tc>
      </w:tr>
      <w:tr w:rsidR="00A742C7">
        <w:tc>
          <w:tcPr>
            <w:tcW w:w="2899" w:type="dxa"/>
          </w:tcPr>
          <w:p w:rsidR="00A742C7" w:rsidRDefault="00A742C7">
            <w:pPr>
              <w:pStyle w:val="ConsPlusNormal"/>
            </w:pPr>
            <w:r>
              <w:t>2.1.7.1. компьютерная томография</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0,057732</w:t>
            </w:r>
          </w:p>
        </w:tc>
        <w:tc>
          <w:tcPr>
            <w:tcW w:w="1504" w:type="dxa"/>
          </w:tcPr>
          <w:p w:rsidR="00A742C7" w:rsidRDefault="00A742C7">
            <w:pPr>
              <w:pStyle w:val="ConsPlusNormal"/>
              <w:jc w:val="center"/>
            </w:pPr>
            <w:r>
              <w:t>3438,90</w:t>
            </w:r>
          </w:p>
        </w:tc>
        <w:tc>
          <w:tcPr>
            <w:tcW w:w="1504" w:type="dxa"/>
          </w:tcPr>
          <w:p w:rsidR="00A742C7" w:rsidRDefault="00A742C7">
            <w:pPr>
              <w:pStyle w:val="ConsPlusNormal"/>
              <w:jc w:val="center"/>
            </w:pPr>
            <w:r>
              <w:t>0,060619</w:t>
            </w:r>
          </w:p>
        </w:tc>
        <w:tc>
          <w:tcPr>
            <w:tcW w:w="1504" w:type="dxa"/>
          </w:tcPr>
          <w:p w:rsidR="00A742C7" w:rsidRDefault="00A742C7">
            <w:pPr>
              <w:pStyle w:val="ConsPlusNormal"/>
              <w:jc w:val="center"/>
            </w:pPr>
            <w:r>
              <w:t>3744,10</w:t>
            </w:r>
          </w:p>
        </w:tc>
        <w:tc>
          <w:tcPr>
            <w:tcW w:w="1504" w:type="dxa"/>
          </w:tcPr>
          <w:p w:rsidR="00A742C7" w:rsidRDefault="00A742C7">
            <w:pPr>
              <w:pStyle w:val="ConsPlusNormal"/>
              <w:jc w:val="center"/>
            </w:pPr>
            <w:r>
              <w:t>0,060619</w:t>
            </w:r>
          </w:p>
        </w:tc>
        <w:tc>
          <w:tcPr>
            <w:tcW w:w="1504" w:type="dxa"/>
          </w:tcPr>
          <w:p w:rsidR="00A742C7" w:rsidRDefault="00A742C7">
            <w:pPr>
              <w:pStyle w:val="ConsPlusNormal"/>
              <w:jc w:val="center"/>
            </w:pPr>
            <w:r>
              <w:t>4019,80</w:t>
            </w:r>
          </w:p>
        </w:tc>
      </w:tr>
      <w:tr w:rsidR="00A742C7">
        <w:tc>
          <w:tcPr>
            <w:tcW w:w="2899" w:type="dxa"/>
          </w:tcPr>
          <w:p w:rsidR="00A742C7" w:rsidRDefault="00A742C7">
            <w:pPr>
              <w:pStyle w:val="ConsPlusNormal"/>
            </w:pPr>
            <w:r>
              <w:t>2.1.7.2. магнитно-резонансная томография</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0,022033</w:t>
            </w:r>
          </w:p>
        </w:tc>
        <w:tc>
          <w:tcPr>
            <w:tcW w:w="1504" w:type="dxa"/>
          </w:tcPr>
          <w:p w:rsidR="00A742C7" w:rsidRDefault="00A742C7">
            <w:pPr>
              <w:pStyle w:val="ConsPlusNormal"/>
              <w:jc w:val="center"/>
            </w:pPr>
            <w:r>
              <w:t>4695,50</w:t>
            </w:r>
          </w:p>
        </w:tc>
        <w:tc>
          <w:tcPr>
            <w:tcW w:w="1504" w:type="dxa"/>
          </w:tcPr>
          <w:p w:rsidR="00A742C7" w:rsidRDefault="00A742C7">
            <w:pPr>
              <w:pStyle w:val="ConsPlusNormal"/>
              <w:jc w:val="center"/>
            </w:pPr>
            <w:r>
              <w:t>0,023135</w:t>
            </w:r>
          </w:p>
        </w:tc>
        <w:tc>
          <w:tcPr>
            <w:tcW w:w="1504" w:type="dxa"/>
          </w:tcPr>
          <w:p w:rsidR="00A742C7" w:rsidRDefault="00A742C7">
            <w:pPr>
              <w:pStyle w:val="ConsPlusNormal"/>
              <w:jc w:val="center"/>
            </w:pPr>
            <w:r>
              <w:t>5112,20</w:t>
            </w:r>
          </w:p>
        </w:tc>
        <w:tc>
          <w:tcPr>
            <w:tcW w:w="1504" w:type="dxa"/>
          </w:tcPr>
          <w:p w:rsidR="00A742C7" w:rsidRDefault="00A742C7">
            <w:pPr>
              <w:pStyle w:val="ConsPlusNormal"/>
              <w:jc w:val="center"/>
            </w:pPr>
            <w:r>
              <w:t>0,023135</w:t>
            </w:r>
          </w:p>
        </w:tc>
        <w:tc>
          <w:tcPr>
            <w:tcW w:w="1504" w:type="dxa"/>
          </w:tcPr>
          <w:p w:rsidR="00A742C7" w:rsidRDefault="00A742C7">
            <w:pPr>
              <w:pStyle w:val="ConsPlusNormal"/>
              <w:jc w:val="center"/>
            </w:pPr>
            <w:r>
              <w:t>5488,60</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0,122408</w:t>
            </w:r>
          </w:p>
        </w:tc>
        <w:tc>
          <w:tcPr>
            <w:tcW w:w="1504" w:type="dxa"/>
          </w:tcPr>
          <w:p w:rsidR="00A742C7" w:rsidRDefault="00A742C7">
            <w:pPr>
              <w:pStyle w:val="ConsPlusNormal"/>
              <w:jc w:val="center"/>
            </w:pPr>
            <w:r>
              <w:t>694,40</w:t>
            </w:r>
          </w:p>
        </w:tc>
        <w:tc>
          <w:tcPr>
            <w:tcW w:w="1504" w:type="dxa"/>
          </w:tcPr>
          <w:p w:rsidR="00A742C7" w:rsidRDefault="00A742C7">
            <w:pPr>
              <w:pStyle w:val="ConsPlusNormal"/>
              <w:jc w:val="center"/>
            </w:pPr>
            <w:r>
              <w:t>0,128528</w:t>
            </w:r>
          </w:p>
        </w:tc>
        <w:tc>
          <w:tcPr>
            <w:tcW w:w="1504" w:type="dxa"/>
          </w:tcPr>
          <w:p w:rsidR="00A742C7" w:rsidRDefault="00A742C7">
            <w:pPr>
              <w:pStyle w:val="ConsPlusNormal"/>
              <w:jc w:val="center"/>
            </w:pPr>
            <w:r>
              <w:t>756,00</w:t>
            </w:r>
          </w:p>
        </w:tc>
        <w:tc>
          <w:tcPr>
            <w:tcW w:w="1504" w:type="dxa"/>
          </w:tcPr>
          <w:p w:rsidR="00A742C7" w:rsidRDefault="00A742C7">
            <w:pPr>
              <w:pStyle w:val="ConsPlusNormal"/>
              <w:jc w:val="center"/>
            </w:pPr>
            <w:r>
              <w:t>0,128528</w:t>
            </w:r>
          </w:p>
        </w:tc>
        <w:tc>
          <w:tcPr>
            <w:tcW w:w="1504" w:type="dxa"/>
          </w:tcPr>
          <w:p w:rsidR="00A742C7" w:rsidRDefault="00A742C7">
            <w:pPr>
              <w:pStyle w:val="ConsPlusNormal"/>
              <w:jc w:val="center"/>
            </w:pPr>
            <w:r>
              <w:t>811,70</w:t>
            </w:r>
          </w:p>
        </w:tc>
      </w:tr>
      <w:tr w:rsidR="00A742C7">
        <w:tc>
          <w:tcPr>
            <w:tcW w:w="2899" w:type="dxa"/>
          </w:tcPr>
          <w:p w:rsidR="00A742C7" w:rsidRDefault="00A742C7">
            <w:pPr>
              <w:pStyle w:val="ConsPlusNormal"/>
            </w:pPr>
            <w:r>
              <w:t>2.1.7.4. эндоскопическое диагностическое исследование</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0,03537</w:t>
            </w:r>
          </w:p>
        </w:tc>
        <w:tc>
          <w:tcPr>
            <w:tcW w:w="1504" w:type="dxa"/>
          </w:tcPr>
          <w:p w:rsidR="00A742C7" w:rsidRDefault="00A742C7">
            <w:pPr>
              <w:pStyle w:val="ConsPlusNormal"/>
              <w:jc w:val="center"/>
            </w:pPr>
            <w:r>
              <w:t>1273,30</w:t>
            </w:r>
          </w:p>
        </w:tc>
        <w:tc>
          <w:tcPr>
            <w:tcW w:w="1504" w:type="dxa"/>
          </w:tcPr>
          <w:p w:rsidR="00A742C7" w:rsidRDefault="00A742C7">
            <w:pPr>
              <w:pStyle w:val="ConsPlusNormal"/>
              <w:jc w:val="center"/>
            </w:pPr>
            <w:r>
              <w:t>0,037139</w:t>
            </w:r>
          </w:p>
        </w:tc>
        <w:tc>
          <w:tcPr>
            <w:tcW w:w="1504" w:type="dxa"/>
          </w:tcPr>
          <w:p w:rsidR="00A742C7" w:rsidRDefault="00A742C7">
            <w:pPr>
              <w:pStyle w:val="ConsPlusNormal"/>
              <w:jc w:val="center"/>
            </w:pPr>
            <w:r>
              <w:t>1386,30</w:t>
            </w:r>
          </w:p>
        </w:tc>
        <w:tc>
          <w:tcPr>
            <w:tcW w:w="1504" w:type="dxa"/>
          </w:tcPr>
          <w:p w:rsidR="00A742C7" w:rsidRDefault="00A742C7">
            <w:pPr>
              <w:pStyle w:val="ConsPlusNormal"/>
              <w:jc w:val="center"/>
            </w:pPr>
            <w:r>
              <w:t>0,037139</w:t>
            </w:r>
          </w:p>
        </w:tc>
        <w:tc>
          <w:tcPr>
            <w:tcW w:w="1504" w:type="dxa"/>
          </w:tcPr>
          <w:p w:rsidR="00A742C7" w:rsidRDefault="00A742C7">
            <w:pPr>
              <w:pStyle w:val="ConsPlusNormal"/>
              <w:jc w:val="center"/>
            </w:pPr>
            <w:r>
              <w:t>1488,40</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0,001297</w:t>
            </w:r>
          </w:p>
        </w:tc>
        <w:tc>
          <w:tcPr>
            <w:tcW w:w="1504" w:type="dxa"/>
          </w:tcPr>
          <w:p w:rsidR="00A742C7" w:rsidRDefault="00A742C7">
            <w:pPr>
              <w:pStyle w:val="ConsPlusNormal"/>
              <w:jc w:val="center"/>
            </w:pPr>
            <w:r>
              <w:t>10693,20</w:t>
            </w:r>
          </w:p>
        </w:tc>
        <w:tc>
          <w:tcPr>
            <w:tcW w:w="1504" w:type="dxa"/>
          </w:tcPr>
          <w:p w:rsidR="00A742C7" w:rsidRDefault="00A742C7">
            <w:pPr>
              <w:pStyle w:val="ConsPlusNormal"/>
              <w:jc w:val="center"/>
            </w:pPr>
            <w:r>
              <w:t>0,001362</w:t>
            </w:r>
          </w:p>
        </w:tc>
        <w:tc>
          <w:tcPr>
            <w:tcW w:w="1504" w:type="dxa"/>
          </w:tcPr>
          <w:p w:rsidR="00A742C7" w:rsidRDefault="00A742C7">
            <w:pPr>
              <w:pStyle w:val="ConsPlusNormal"/>
              <w:jc w:val="center"/>
            </w:pPr>
            <w:r>
              <w:t>11642,30</w:t>
            </w:r>
          </w:p>
        </w:tc>
        <w:tc>
          <w:tcPr>
            <w:tcW w:w="1504" w:type="dxa"/>
          </w:tcPr>
          <w:p w:rsidR="00A742C7" w:rsidRDefault="00A742C7">
            <w:pPr>
              <w:pStyle w:val="ConsPlusNormal"/>
              <w:jc w:val="center"/>
            </w:pPr>
            <w:r>
              <w:t>0,001362</w:t>
            </w:r>
          </w:p>
        </w:tc>
        <w:tc>
          <w:tcPr>
            <w:tcW w:w="1504" w:type="dxa"/>
          </w:tcPr>
          <w:p w:rsidR="00A742C7" w:rsidRDefault="00A742C7">
            <w:pPr>
              <w:pStyle w:val="ConsPlusNormal"/>
              <w:jc w:val="center"/>
            </w:pPr>
            <w:r>
              <w:t>12499,50</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0,027103</w:t>
            </w:r>
          </w:p>
        </w:tc>
        <w:tc>
          <w:tcPr>
            <w:tcW w:w="1504" w:type="dxa"/>
          </w:tcPr>
          <w:p w:rsidR="00A742C7" w:rsidRDefault="00A742C7">
            <w:pPr>
              <w:pStyle w:val="ConsPlusNormal"/>
              <w:jc w:val="center"/>
            </w:pPr>
            <w:r>
              <w:t>2637,10</w:t>
            </w:r>
          </w:p>
        </w:tc>
        <w:tc>
          <w:tcPr>
            <w:tcW w:w="1504" w:type="dxa"/>
          </w:tcPr>
          <w:p w:rsidR="00A742C7" w:rsidRDefault="00A742C7">
            <w:pPr>
              <w:pStyle w:val="ConsPlusNormal"/>
              <w:jc w:val="center"/>
            </w:pPr>
            <w:r>
              <w:t>0,028458</w:t>
            </w:r>
          </w:p>
        </w:tc>
        <w:tc>
          <w:tcPr>
            <w:tcW w:w="1504" w:type="dxa"/>
          </w:tcPr>
          <w:p w:rsidR="00A742C7" w:rsidRDefault="00A742C7">
            <w:pPr>
              <w:pStyle w:val="ConsPlusNormal"/>
              <w:jc w:val="center"/>
            </w:pPr>
            <w:r>
              <w:t>2871,20</w:t>
            </w:r>
          </w:p>
        </w:tc>
        <w:tc>
          <w:tcPr>
            <w:tcW w:w="1504" w:type="dxa"/>
          </w:tcPr>
          <w:p w:rsidR="00A742C7" w:rsidRDefault="00A742C7">
            <w:pPr>
              <w:pStyle w:val="ConsPlusNormal"/>
              <w:jc w:val="center"/>
            </w:pPr>
            <w:r>
              <w:t>0,028458</w:t>
            </w:r>
          </w:p>
        </w:tc>
        <w:tc>
          <w:tcPr>
            <w:tcW w:w="1504" w:type="dxa"/>
          </w:tcPr>
          <w:p w:rsidR="00A742C7" w:rsidRDefault="00A742C7">
            <w:pPr>
              <w:pStyle w:val="ConsPlusNormal"/>
              <w:jc w:val="center"/>
            </w:pPr>
            <w:r>
              <w:t>3082,60</w:t>
            </w:r>
          </w:p>
        </w:tc>
      </w:tr>
      <w:tr w:rsidR="00A742C7">
        <w:tc>
          <w:tcPr>
            <w:tcW w:w="2899" w:type="dxa"/>
          </w:tcPr>
          <w:p w:rsidR="00A742C7" w:rsidRDefault="00A742C7">
            <w:pPr>
              <w:pStyle w:val="ConsPlusNormal"/>
            </w:pPr>
            <w:r>
              <w:t>2.1.7.7. ПЭТ/КТ при онкологических заболеваниях</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0,002086</w:t>
            </w:r>
          </w:p>
        </w:tc>
        <w:tc>
          <w:tcPr>
            <w:tcW w:w="1504" w:type="dxa"/>
          </w:tcPr>
          <w:p w:rsidR="00A742C7" w:rsidRDefault="00A742C7">
            <w:pPr>
              <w:pStyle w:val="ConsPlusNormal"/>
              <w:jc w:val="center"/>
            </w:pPr>
            <w:r>
              <w:t>35414,40</w:t>
            </w:r>
          </w:p>
        </w:tc>
        <w:tc>
          <w:tcPr>
            <w:tcW w:w="1504" w:type="dxa"/>
          </w:tcPr>
          <w:p w:rsidR="00A742C7" w:rsidRDefault="00A742C7">
            <w:pPr>
              <w:pStyle w:val="ConsPlusNormal"/>
              <w:jc w:val="center"/>
            </w:pPr>
            <w:r>
              <w:t>0,002086</w:t>
            </w:r>
          </w:p>
        </w:tc>
        <w:tc>
          <w:tcPr>
            <w:tcW w:w="1504" w:type="dxa"/>
          </w:tcPr>
          <w:p w:rsidR="00A742C7" w:rsidRDefault="00A742C7">
            <w:pPr>
              <w:pStyle w:val="ConsPlusNormal"/>
              <w:jc w:val="center"/>
            </w:pPr>
            <w:r>
              <w:t>37146,40</w:t>
            </w:r>
          </w:p>
        </w:tc>
        <w:tc>
          <w:tcPr>
            <w:tcW w:w="1504" w:type="dxa"/>
          </w:tcPr>
          <w:p w:rsidR="00A742C7" w:rsidRDefault="00A742C7">
            <w:pPr>
              <w:pStyle w:val="ConsPlusNormal"/>
              <w:jc w:val="center"/>
            </w:pPr>
            <w:r>
              <w:t>0,002086</w:t>
            </w:r>
          </w:p>
        </w:tc>
        <w:tc>
          <w:tcPr>
            <w:tcW w:w="1504" w:type="dxa"/>
          </w:tcPr>
          <w:p w:rsidR="00A742C7" w:rsidRDefault="00A742C7">
            <w:pPr>
              <w:pStyle w:val="ConsPlusNormal"/>
              <w:jc w:val="center"/>
            </w:pPr>
            <w:r>
              <w:t>38866,70</w:t>
            </w:r>
          </w:p>
        </w:tc>
      </w:tr>
      <w:tr w:rsidR="00A742C7">
        <w:tc>
          <w:tcPr>
            <w:tcW w:w="2899" w:type="dxa"/>
          </w:tcPr>
          <w:p w:rsidR="00A742C7" w:rsidRDefault="00A742C7">
            <w:pPr>
              <w:pStyle w:val="ConsPlusNormal"/>
            </w:pPr>
            <w:r>
              <w:lastRenderedPageBreak/>
              <w:t>2.1.7.8. ОФЭКТ/КТ</w:t>
            </w:r>
          </w:p>
        </w:tc>
        <w:tc>
          <w:tcPr>
            <w:tcW w:w="1774" w:type="dxa"/>
          </w:tcPr>
          <w:p w:rsidR="00A742C7" w:rsidRDefault="00A742C7">
            <w:pPr>
              <w:pStyle w:val="ConsPlusNormal"/>
              <w:jc w:val="center"/>
            </w:pPr>
            <w:r>
              <w:t>исследований</w:t>
            </w:r>
          </w:p>
        </w:tc>
        <w:tc>
          <w:tcPr>
            <w:tcW w:w="1504" w:type="dxa"/>
          </w:tcPr>
          <w:p w:rsidR="00A742C7" w:rsidRDefault="00A742C7">
            <w:pPr>
              <w:pStyle w:val="ConsPlusNormal"/>
              <w:jc w:val="center"/>
            </w:pPr>
            <w:r>
              <w:t>0,003622</w:t>
            </w:r>
          </w:p>
        </w:tc>
        <w:tc>
          <w:tcPr>
            <w:tcW w:w="1504" w:type="dxa"/>
          </w:tcPr>
          <w:p w:rsidR="00A742C7" w:rsidRDefault="00A742C7">
            <w:pPr>
              <w:pStyle w:val="ConsPlusNormal"/>
              <w:jc w:val="center"/>
            </w:pPr>
            <w:r>
              <w:t>4859,60</w:t>
            </w:r>
          </w:p>
        </w:tc>
        <w:tc>
          <w:tcPr>
            <w:tcW w:w="1504" w:type="dxa"/>
          </w:tcPr>
          <w:p w:rsidR="00A742C7" w:rsidRDefault="00A742C7">
            <w:pPr>
              <w:pStyle w:val="ConsPlusNormal"/>
              <w:jc w:val="center"/>
            </w:pPr>
            <w:r>
              <w:t>0,003622</w:t>
            </w:r>
          </w:p>
        </w:tc>
        <w:tc>
          <w:tcPr>
            <w:tcW w:w="1504" w:type="dxa"/>
          </w:tcPr>
          <w:p w:rsidR="00A742C7" w:rsidRDefault="00A742C7">
            <w:pPr>
              <w:pStyle w:val="ConsPlusNormal"/>
              <w:jc w:val="center"/>
            </w:pPr>
            <w:r>
              <w:t>5290,90</w:t>
            </w:r>
          </w:p>
        </w:tc>
        <w:tc>
          <w:tcPr>
            <w:tcW w:w="1504" w:type="dxa"/>
          </w:tcPr>
          <w:p w:rsidR="00A742C7" w:rsidRDefault="00A742C7">
            <w:pPr>
              <w:pStyle w:val="ConsPlusNormal"/>
              <w:jc w:val="center"/>
            </w:pPr>
            <w:r>
              <w:t>0,003622</w:t>
            </w:r>
          </w:p>
        </w:tc>
        <w:tc>
          <w:tcPr>
            <w:tcW w:w="1504" w:type="dxa"/>
          </w:tcPr>
          <w:p w:rsidR="00A742C7" w:rsidRDefault="00A742C7">
            <w:pPr>
              <w:pStyle w:val="ConsPlusNormal"/>
              <w:jc w:val="center"/>
            </w:pPr>
            <w:r>
              <w:t>5680,40</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0,2102769</w:t>
            </w:r>
          </w:p>
        </w:tc>
        <w:tc>
          <w:tcPr>
            <w:tcW w:w="1504" w:type="dxa"/>
          </w:tcPr>
          <w:p w:rsidR="00A742C7" w:rsidRDefault="00A742C7">
            <w:pPr>
              <w:pStyle w:val="ConsPlusNormal"/>
              <w:jc w:val="center"/>
            </w:pPr>
            <w:r>
              <w:t>1430,40</w:t>
            </w:r>
          </w:p>
        </w:tc>
        <w:tc>
          <w:tcPr>
            <w:tcW w:w="1504" w:type="dxa"/>
          </w:tcPr>
          <w:p w:rsidR="00A742C7" w:rsidRDefault="00A742C7">
            <w:pPr>
              <w:pStyle w:val="ConsPlusNormal"/>
              <w:jc w:val="center"/>
            </w:pPr>
            <w:r>
              <w:t>0,208591</w:t>
            </w:r>
          </w:p>
        </w:tc>
        <w:tc>
          <w:tcPr>
            <w:tcW w:w="1504" w:type="dxa"/>
          </w:tcPr>
          <w:p w:rsidR="00A742C7" w:rsidRDefault="00A742C7">
            <w:pPr>
              <w:pStyle w:val="ConsPlusNormal"/>
              <w:jc w:val="center"/>
            </w:pPr>
            <w:r>
              <w:t>1557,30</w:t>
            </w:r>
          </w:p>
        </w:tc>
        <w:tc>
          <w:tcPr>
            <w:tcW w:w="1504" w:type="dxa"/>
          </w:tcPr>
          <w:p w:rsidR="00A742C7" w:rsidRDefault="00A742C7">
            <w:pPr>
              <w:pStyle w:val="ConsPlusNormal"/>
              <w:jc w:val="center"/>
            </w:pPr>
            <w:r>
              <w:t>0,206598</w:t>
            </w:r>
          </w:p>
        </w:tc>
        <w:tc>
          <w:tcPr>
            <w:tcW w:w="1504" w:type="dxa"/>
          </w:tcPr>
          <w:p w:rsidR="00A742C7" w:rsidRDefault="00A742C7">
            <w:pPr>
              <w:pStyle w:val="ConsPlusNormal"/>
              <w:jc w:val="center"/>
            </w:pPr>
            <w:r>
              <w:t>1671,90</w:t>
            </w:r>
          </w:p>
        </w:tc>
      </w:tr>
      <w:tr w:rsidR="00A742C7">
        <w:tc>
          <w:tcPr>
            <w:tcW w:w="2899" w:type="dxa"/>
          </w:tcPr>
          <w:p w:rsidR="00A742C7" w:rsidRDefault="00A742C7">
            <w:pPr>
              <w:pStyle w:val="ConsPlusNormal"/>
            </w:pPr>
            <w:r>
              <w:t>2.1.7.9.1. школа сахарного диабета</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0,005702</w:t>
            </w:r>
          </w:p>
        </w:tc>
        <w:tc>
          <w:tcPr>
            <w:tcW w:w="1504" w:type="dxa"/>
          </w:tcPr>
          <w:p w:rsidR="00A742C7" w:rsidRDefault="00A742C7">
            <w:pPr>
              <w:pStyle w:val="ConsPlusNormal"/>
              <w:jc w:val="center"/>
            </w:pPr>
            <w:r>
              <w:t>1324,40</w:t>
            </w:r>
          </w:p>
        </w:tc>
        <w:tc>
          <w:tcPr>
            <w:tcW w:w="1504" w:type="dxa"/>
          </w:tcPr>
          <w:p w:rsidR="00A742C7" w:rsidRDefault="00A742C7">
            <w:pPr>
              <w:pStyle w:val="ConsPlusNormal"/>
              <w:jc w:val="center"/>
            </w:pPr>
            <w:r>
              <w:t>0,005702</w:t>
            </w:r>
          </w:p>
        </w:tc>
        <w:tc>
          <w:tcPr>
            <w:tcW w:w="1504" w:type="dxa"/>
          </w:tcPr>
          <w:p w:rsidR="00A742C7" w:rsidRDefault="00A742C7">
            <w:pPr>
              <w:pStyle w:val="ConsPlusNormal"/>
              <w:jc w:val="center"/>
            </w:pPr>
            <w:r>
              <w:t>1441,90</w:t>
            </w:r>
          </w:p>
        </w:tc>
        <w:tc>
          <w:tcPr>
            <w:tcW w:w="1504" w:type="dxa"/>
          </w:tcPr>
          <w:p w:rsidR="00A742C7" w:rsidRDefault="00A742C7">
            <w:pPr>
              <w:pStyle w:val="ConsPlusNormal"/>
              <w:jc w:val="center"/>
            </w:pPr>
            <w:r>
              <w:t>0,005702</w:t>
            </w:r>
          </w:p>
        </w:tc>
        <w:tc>
          <w:tcPr>
            <w:tcW w:w="1504" w:type="dxa"/>
          </w:tcPr>
          <w:p w:rsidR="00A742C7" w:rsidRDefault="00A742C7">
            <w:pPr>
              <w:pStyle w:val="ConsPlusNormal"/>
              <w:jc w:val="center"/>
            </w:pPr>
            <w:r>
              <w:t>1548,10</w:t>
            </w:r>
          </w:p>
        </w:tc>
      </w:tr>
      <w:tr w:rsidR="00A742C7">
        <w:tc>
          <w:tcPr>
            <w:tcW w:w="2899" w:type="dxa"/>
          </w:tcPr>
          <w:p w:rsidR="00A742C7" w:rsidRDefault="00A742C7">
            <w:pPr>
              <w:pStyle w:val="ConsPlusNormal"/>
            </w:pPr>
            <w:r>
              <w:t xml:space="preserve">2.1.8. диспансерное наблюдение </w:t>
            </w:r>
            <w:hyperlink w:anchor="P2183">
              <w:r>
                <w:rPr>
                  <w:color w:val="0000FF"/>
                </w:rPr>
                <w:t>&lt;7&gt;</w:t>
              </w:r>
            </w:hyperlink>
            <w:r>
              <w:t>, в том числе по поводу:</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0,261736</w:t>
            </w:r>
          </w:p>
        </w:tc>
        <w:tc>
          <w:tcPr>
            <w:tcW w:w="1504" w:type="dxa"/>
          </w:tcPr>
          <w:p w:rsidR="00A742C7" w:rsidRDefault="00A742C7">
            <w:pPr>
              <w:pStyle w:val="ConsPlusNormal"/>
              <w:jc w:val="center"/>
            </w:pPr>
            <w:r>
              <w:t>2661,10</w:t>
            </w:r>
          </w:p>
        </w:tc>
        <w:tc>
          <w:tcPr>
            <w:tcW w:w="1504" w:type="dxa"/>
          </w:tcPr>
          <w:p w:rsidR="00A742C7" w:rsidRDefault="00A742C7">
            <w:pPr>
              <w:pStyle w:val="ConsPlusNormal"/>
              <w:jc w:val="center"/>
            </w:pPr>
            <w:r>
              <w:t>0,261736</w:t>
            </w:r>
          </w:p>
        </w:tc>
        <w:tc>
          <w:tcPr>
            <w:tcW w:w="1504" w:type="dxa"/>
          </w:tcPr>
          <w:p w:rsidR="00A742C7" w:rsidRDefault="00A742C7">
            <w:pPr>
              <w:pStyle w:val="ConsPlusNormal"/>
              <w:jc w:val="center"/>
            </w:pPr>
            <w:r>
              <w:t>2897,30</w:t>
            </w:r>
          </w:p>
        </w:tc>
        <w:tc>
          <w:tcPr>
            <w:tcW w:w="1504" w:type="dxa"/>
          </w:tcPr>
          <w:p w:rsidR="00A742C7" w:rsidRDefault="00A742C7">
            <w:pPr>
              <w:pStyle w:val="ConsPlusNormal"/>
              <w:jc w:val="center"/>
            </w:pPr>
            <w:r>
              <w:t>0,261736</w:t>
            </w:r>
          </w:p>
        </w:tc>
        <w:tc>
          <w:tcPr>
            <w:tcW w:w="1504" w:type="dxa"/>
          </w:tcPr>
          <w:p w:rsidR="00A742C7" w:rsidRDefault="00A742C7">
            <w:pPr>
              <w:pStyle w:val="ConsPlusNormal"/>
              <w:jc w:val="center"/>
            </w:pPr>
            <w:r>
              <w:t>3110,60</w:t>
            </w:r>
          </w:p>
        </w:tc>
      </w:tr>
      <w:tr w:rsidR="00A742C7">
        <w:tc>
          <w:tcPr>
            <w:tcW w:w="2899" w:type="dxa"/>
          </w:tcPr>
          <w:p w:rsidR="00A742C7" w:rsidRDefault="00A742C7">
            <w:pPr>
              <w:pStyle w:val="ConsPlusNormal"/>
            </w:pPr>
            <w:r>
              <w:t>2.1.8.1. онкологических заболеваний</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0,04505</w:t>
            </w:r>
          </w:p>
        </w:tc>
        <w:tc>
          <w:tcPr>
            <w:tcW w:w="1504" w:type="dxa"/>
          </w:tcPr>
          <w:p w:rsidR="00A742C7" w:rsidRDefault="00A742C7">
            <w:pPr>
              <w:pStyle w:val="ConsPlusNormal"/>
              <w:jc w:val="center"/>
            </w:pPr>
            <w:r>
              <w:t>3757,10</w:t>
            </w:r>
          </w:p>
        </w:tc>
        <w:tc>
          <w:tcPr>
            <w:tcW w:w="1504" w:type="dxa"/>
          </w:tcPr>
          <w:p w:rsidR="00A742C7" w:rsidRDefault="00A742C7">
            <w:pPr>
              <w:pStyle w:val="ConsPlusNormal"/>
              <w:jc w:val="center"/>
            </w:pPr>
            <w:r>
              <w:t>0,045050</w:t>
            </w:r>
          </w:p>
        </w:tc>
        <w:tc>
          <w:tcPr>
            <w:tcW w:w="1504" w:type="dxa"/>
          </w:tcPr>
          <w:p w:rsidR="00A742C7" w:rsidRDefault="00A742C7">
            <w:pPr>
              <w:pStyle w:val="ConsPlusNormal"/>
              <w:jc w:val="center"/>
            </w:pPr>
            <w:r>
              <w:t>4090,60</w:t>
            </w:r>
          </w:p>
        </w:tc>
        <w:tc>
          <w:tcPr>
            <w:tcW w:w="1504" w:type="dxa"/>
          </w:tcPr>
          <w:p w:rsidR="00A742C7" w:rsidRDefault="00A742C7">
            <w:pPr>
              <w:pStyle w:val="ConsPlusNormal"/>
              <w:jc w:val="center"/>
            </w:pPr>
            <w:r>
              <w:t>0,045050</w:t>
            </w:r>
          </w:p>
        </w:tc>
        <w:tc>
          <w:tcPr>
            <w:tcW w:w="1504" w:type="dxa"/>
          </w:tcPr>
          <w:p w:rsidR="00A742C7" w:rsidRDefault="00A742C7">
            <w:pPr>
              <w:pStyle w:val="ConsPlusNormal"/>
              <w:jc w:val="center"/>
            </w:pPr>
            <w:r>
              <w:t>4391,80</w:t>
            </w:r>
          </w:p>
        </w:tc>
      </w:tr>
      <w:tr w:rsidR="00A742C7">
        <w:tc>
          <w:tcPr>
            <w:tcW w:w="2899" w:type="dxa"/>
          </w:tcPr>
          <w:p w:rsidR="00A742C7" w:rsidRDefault="00A742C7">
            <w:pPr>
              <w:pStyle w:val="ConsPlusNormal"/>
            </w:pPr>
            <w:r>
              <w:t>2.1.8.2. сахарного диабета</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0,0598</w:t>
            </w:r>
          </w:p>
        </w:tc>
        <w:tc>
          <w:tcPr>
            <w:tcW w:w="1504" w:type="dxa"/>
          </w:tcPr>
          <w:p w:rsidR="00A742C7" w:rsidRDefault="00A742C7">
            <w:pPr>
              <w:pStyle w:val="ConsPlusNormal"/>
              <w:jc w:val="center"/>
            </w:pPr>
            <w:r>
              <w:t>1418,50</w:t>
            </w:r>
          </w:p>
        </w:tc>
        <w:tc>
          <w:tcPr>
            <w:tcW w:w="1504" w:type="dxa"/>
          </w:tcPr>
          <w:p w:rsidR="00A742C7" w:rsidRDefault="00A742C7">
            <w:pPr>
              <w:pStyle w:val="ConsPlusNormal"/>
              <w:jc w:val="center"/>
            </w:pPr>
            <w:r>
              <w:t>0,059800</w:t>
            </w:r>
          </w:p>
        </w:tc>
        <w:tc>
          <w:tcPr>
            <w:tcW w:w="1504" w:type="dxa"/>
          </w:tcPr>
          <w:p w:rsidR="00A742C7" w:rsidRDefault="00A742C7">
            <w:pPr>
              <w:pStyle w:val="ConsPlusNormal"/>
              <w:jc w:val="center"/>
            </w:pPr>
            <w:r>
              <w:t>1544,40</w:t>
            </w:r>
          </w:p>
        </w:tc>
        <w:tc>
          <w:tcPr>
            <w:tcW w:w="1504" w:type="dxa"/>
          </w:tcPr>
          <w:p w:rsidR="00A742C7" w:rsidRDefault="00A742C7">
            <w:pPr>
              <w:pStyle w:val="ConsPlusNormal"/>
              <w:jc w:val="center"/>
            </w:pPr>
            <w:r>
              <w:t>0,059800</w:t>
            </w:r>
          </w:p>
        </w:tc>
        <w:tc>
          <w:tcPr>
            <w:tcW w:w="1504" w:type="dxa"/>
          </w:tcPr>
          <w:p w:rsidR="00A742C7" w:rsidRDefault="00A742C7">
            <w:pPr>
              <w:pStyle w:val="ConsPlusNormal"/>
              <w:jc w:val="center"/>
            </w:pPr>
            <w:r>
              <w:t>1658,10</w:t>
            </w:r>
          </w:p>
        </w:tc>
      </w:tr>
      <w:tr w:rsidR="00A742C7">
        <w:tc>
          <w:tcPr>
            <w:tcW w:w="2899" w:type="dxa"/>
          </w:tcPr>
          <w:p w:rsidR="00A742C7" w:rsidRDefault="00A742C7">
            <w:pPr>
              <w:pStyle w:val="ConsPlusNormal"/>
            </w:pPr>
            <w:r>
              <w:t>2.1.8.3. болезней системы кровообращения</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0,12521</w:t>
            </w:r>
          </w:p>
        </w:tc>
        <w:tc>
          <w:tcPr>
            <w:tcW w:w="1504" w:type="dxa"/>
          </w:tcPr>
          <w:p w:rsidR="00A742C7" w:rsidRDefault="00A742C7">
            <w:pPr>
              <w:pStyle w:val="ConsPlusNormal"/>
              <w:jc w:val="center"/>
            </w:pPr>
            <w:r>
              <w:t>3154,30</w:t>
            </w:r>
          </w:p>
        </w:tc>
        <w:tc>
          <w:tcPr>
            <w:tcW w:w="1504" w:type="dxa"/>
          </w:tcPr>
          <w:p w:rsidR="00A742C7" w:rsidRDefault="00A742C7">
            <w:pPr>
              <w:pStyle w:val="ConsPlusNormal"/>
              <w:jc w:val="center"/>
            </w:pPr>
            <w:r>
              <w:t>0,125210</w:t>
            </w:r>
          </w:p>
        </w:tc>
        <w:tc>
          <w:tcPr>
            <w:tcW w:w="1504" w:type="dxa"/>
          </w:tcPr>
          <w:p w:rsidR="00A742C7" w:rsidRDefault="00A742C7">
            <w:pPr>
              <w:pStyle w:val="ConsPlusNormal"/>
              <w:jc w:val="center"/>
            </w:pPr>
            <w:r>
              <w:t>3434,30</w:t>
            </w:r>
          </w:p>
        </w:tc>
        <w:tc>
          <w:tcPr>
            <w:tcW w:w="1504" w:type="dxa"/>
          </w:tcPr>
          <w:p w:rsidR="00A742C7" w:rsidRDefault="00A742C7">
            <w:pPr>
              <w:pStyle w:val="ConsPlusNormal"/>
              <w:jc w:val="center"/>
            </w:pPr>
            <w:r>
              <w:t>0,125210</w:t>
            </w:r>
          </w:p>
        </w:tc>
        <w:tc>
          <w:tcPr>
            <w:tcW w:w="1504" w:type="dxa"/>
          </w:tcPr>
          <w:p w:rsidR="00A742C7" w:rsidRDefault="00A742C7">
            <w:pPr>
              <w:pStyle w:val="ConsPlusNormal"/>
              <w:jc w:val="center"/>
            </w:pPr>
            <w:r>
              <w:t>3687,10</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0,033105</w:t>
            </w:r>
          </w:p>
        </w:tc>
        <w:tc>
          <w:tcPr>
            <w:tcW w:w="1504" w:type="dxa"/>
          </w:tcPr>
          <w:p w:rsidR="00A742C7" w:rsidRDefault="00A742C7">
            <w:pPr>
              <w:pStyle w:val="ConsPlusNormal"/>
              <w:jc w:val="center"/>
            </w:pPr>
            <w:r>
              <w:t>2318,80</w:t>
            </w:r>
          </w:p>
        </w:tc>
        <w:tc>
          <w:tcPr>
            <w:tcW w:w="1504" w:type="dxa"/>
          </w:tcPr>
          <w:p w:rsidR="00A742C7" w:rsidRDefault="00A742C7">
            <w:pPr>
              <w:pStyle w:val="ConsPlusNormal"/>
              <w:jc w:val="center"/>
            </w:pPr>
            <w:r>
              <w:t>0,034976</w:t>
            </w:r>
          </w:p>
        </w:tc>
        <w:tc>
          <w:tcPr>
            <w:tcW w:w="1504" w:type="dxa"/>
          </w:tcPr>
          <w:p w:rsidR="00A742C7" w:rsidRDefault="00A742C7">
            <w:pPr>
              <w:pStyle w:val="ConsPlusNormal"/>
              <w:jc w:val="center"/>
            </w:pPr>
            <w:r>
              <w:t>2524,60</w:t>
            </w:r>
          </w:p>
        </w:tc>
        <w:tc>
          <w:tcPr>
            <w:tcW w:w="1504" w:type="dxa"/>
          </w:tcPr>
          <w:p w:rsidR="00A742C7" w:rsidRDefault="00A742C7">
            <w:pPr>
              <w:pStyle w:val="ConsPlusNormal"/>
              <w:jc w:val="center"/>
            </w:pPr>
            <w:r>
              <w:t>0,03672483</w:t>
            </w:r>
          </w:p>
        </w:tc>
        <w:tc>
          <w:tcPr>
            <w:tcW w:w="1504" w:type="dxa"/>
          </w:tcPr>
          <w:p w:rsidR="00A742C7" w:rsidRDefault="00A742C7">
            <w:pPr>
              <w:pStyle w:val="ConsPlusNormal"/>
              <w:jc w:val="center"/>
            </w:pPr>
            <w:r>
              <w:t>2710,40</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 всего, в том числе:</w:t>
            </w:r>
          </w:p>
        </w:tc>
        <w:tc>
          <w:tcPr>
            <w:tcW w:w="1774" w:type="dxa"/>
          </w:tcPr>
          <w:p w:rsidR="00A742C7" w:rsidRDefault="00A742C7">
            <w:pPr>
              <w:pStyle w:val="ConsPlusNormal"/>
              <w:jc w:val="center"/>
            </w:pPr>
            <w:r>
              <w:t>случаев лечения</w:t>
            </w:r>
          </w:p>
        </w:tc>
        <w:tc>
          <w:tcPr>
            <w:tcW w:w="1504" w:type="dxa"/>
          </w:tcPr>
          <w:p w:rsidR="00A742C7" w:rsidRDefault="00A742C7">
            <w:pPr>
              <w:pStyle w:val="ConsPlusNormal"/>
              <w:jc w:val="center"/>
            </w:pPr>
            <w:r>
              <w:t>0,067347</w:t>
            </w:r>
          </w:p>
        </w:tc>
        <w:tc>
          <w:tcPr>
            <w:tcW w:w="1504" w:type="dxa"/>
          </w:tcPr>
          <w:p w:rsidR="00A742C7" w:rsidRDefault="00A742C7">
            <w:pPr>
              <w:pStyle w:val="ConsPlusNormal"/>
              <w:jc w:val="center"/>
            </w:pPr>
            <w:r>
              <w:t>30277,70</w:t>
            </w:r>
          </w:p>
        </w:tc>
        <w:tc>
          <w:tcPr>
            <w:tcW w:w="1504" w:type="dxa"/>
          </w:tcPr>
          <w:p w:rsidR="00A742C7" w:rsidRDefault="00A742C7">
            <w:pPr>
              <w:pStyle w:val="ConsPlusNormal"/>
              <w:jc w:val="center"/>
            </w:pPr>
            <w:r>
              <w:t>0,067347</w:t>
            </w:r>
          </w:p>
        </w:tc>
        <w:tc>
          <w:tcPr>
            <w:tcW w:w="1504" w:type="dxa"/>
          </w:tcPr>
          <w:p w:rsidR="00A742C7" w:rsidRDefault="00A742C7">
            <w:pPr>
              <w:pStyle w:val="ConsPlusNormal"/>
              <w:jc w:val="center"/>
            </w:pPr>
            <w:r>
              <w:t>32103,60</w:t>
            </w:r>
          </w:p>
        </w:tc>
        <w:tc>
          <w:tcPr>
            <w:tcW w:w="1504" w:type="dxa"/>
          </w:tcPr>
          <w:p w:rsidR="00A742C7" w:rsidRDefault="00A742C7">
            <w:pPr>
              <w:pStyle w:val="ConsPlusNormal"/>
              <w:jc w:val="center"/>
            </w:pPr>
            <w:r>
              <w:t>0,067347</w:t>
            </w:r>
          </w:p>
        </w:tc>
        <w:tc>
          <w:tcPr>
            <w:tcW w:w="1504" w:type="dxa"/>
          </w:tcPr>
          <w:p w:rsidR="00A742C7" w:rsidRDefault="00A742C7">
            <w:pPr>
              <w:pStyle w:val="ConsPlusNormal"/>
              <w:jc w:val="center"/>
            </w:pPr>
            <w:r>
              <w:t>33832,80</w:t>
            </w:r>
          </w:p>
        </w:tc>
      </w:tr>
      <w:tr w:rsidR="00A742C7">
        <w:tc>
          <w:tcPr>
            <w:tcW w:w="2899" w:type="dxa"/>
          </w:tcPr>
          <w:p w:rsidR="00A742C7" w:rsidRDefault="00A742C7">
            <w:pPr>
              <w:pStyle w:val="ConsPlusNormal"/>
            </w:pPr>
            <w:r>
              <w:lastRenderedPageBreak/>
              <w:t>3.1. для оказания медицинской помощи по профилю "онкология"</w:t>
            </w:r>
          </w:p>
        </w:tc>
        <w:tc>
          <w:tcPr>
            <w:tcW w:w="1774" w:type="dxa"/>
          </w:tcPr>
          <w:p w:rsidR="00A742C7" w:rsidRDefault="00A742C7">
            <w:pPr>
              <w:pStyle w:val="ConsPlusNormal"/>
              <w:jc w:val="center"/>
            </w:pPr>
            <w:r>
              <w:t>случаев лечения</w:t>
            </w:r>
          </w:p>
        </w:tc>
        <w:tc>
          <w:tcPr>
            <w:tcW w:w="1504" w:type="dxa"/>
          </w:tcPr>
          <w:p w:rsidR="00A742C7" w:rsidRDefault="00A742C7">
            <w:pPr>
              <w:pStyle w:val="ConsPlusNormal"/>
              <w:jc w:val="center"/>
            </w:pPr>
            <w:r>
              <w:t>0,013080</w:t>
            </w:r>
          </w:p>
        </w:tc>
        <w:tc>
          <w:tcPr>
            <w:tcW w:w="1504" w:type="dxa"/>
          </w:tcPr>
          <w:p w:rsidR="00A742C7" w:rsidRDefault="00A742C7">
            <w:pPr>
              <w:pStyle w:val="ConsPlusNormal"/>
              <w:jc w:val="center"/>
            </w:pPr>
            <w:r>
              <w:t>76153,70</w:t>
            </w:r>
          </w:p>
        </w:tc>
        <w:tc>
          <w:tcPr>
            <w:tcW w:w="1504" w:type="dxa"/>
          </w:tcPr>
          <w:p w:rsidR="00A742C7" w:rsidRDefault="00A742C7">
            <w:pPr>
              <w:pStyle w:val="ConsPlusNormal"/>
              <w:jc w:val="center"/>
            </w:pPr>
            <w:r>
              <w:t>0,013080</w:t>
            </w:r>
          </w:p>
        </w:tc>
        <w:tc>
          <w:tcPr>
            <w:tcW w:w="1504" w:type="dxa"/>
          </w:tcPr>
          <w:p w:rsidR="00A742C7" w:rsidRDefault="00A742C7">
            <w:pPr>
              <w:pStyle w:val="ConsPlusNormal"/>
              <w:jc w:val="center"/>
            </w:pPr>
            <w:r>
              <w:t>80858,50</w:t>
            </w:r>
          </w:p>
        </w:tc>
        <w:tc>
          <w:tcPr>
            <w:tcW w:w="1504" w:type="dxa"/>
          </w:tcPr>
          <w:p w:rsidR="00A742C7" w:rsidRDefault="00A742C7">
            <w:pPr>
              <w:pStyle w:val="ConsPlusNormal"/>
              <w:jc w:val="center"/>
            </w:pPr>
            <w:r>
              <w:t>0,013080</w:t>
            </w:r>
          </w:p>
        </w:tc>
        <w:tc>
          <w:tcPr>
            <w:tcW w:w="1504" w:type="dxa"/>
          </w:tcPr>
          <w:p w:rsidR="00A742C7" w:rsidRDefault="00A742C7">
            <w:pPr>
              <w:pStyle w:val="ConsPlusNormal"/>
              <w:jc w:val="center"/>
            </w:pPr>
            <w:r>
              <w:t>85316,60</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774" w:type="dxa"/>
          </w:tcPr>
          <w:p w:rsidR="00A742C7" w:rsidRDefault="00A742C7">
            <w:pPr>
              <w:pStyle w:val="ConsPlusNormal"/>
              <w:jc w:val="center"/>
            </w:pPr>
            <w:r>
              <w:t>случаев лечения</w:t>
            </w:r>
          </w:p>
        </w:tc>
        <w:tc>
          <w:tcPr>
            <w:tcW w:w="1504" w:type="dxa"/>
          </w:tcPr>
          <w:p w:rsidR="00A742C7" w:rsidRDefault="00A742C7">
            <w:pPr>
              <w:pStyle w:val="ConsPlusNormal"/>
              <w:jc w:val="center"/>
            </w:pPr>
            <w:r>
              <w:t>0,000644</w:t>
            </w:r>
          </w:p>
        </w:tc>
        <w:tc>
          <w:tcPr>
            <w:tcW w:w="1504" w:type="dxa"/>
          </w:tcPr>
          <w:p w:rsidR="00A742C7" w:rsidRDefault="00A742C7">
            <w:pPr>
              <w:pStyle w:val="ConsPlusNormal"/>
              <w:jc w:val="center"/>
            </w:pPr>
            <w:r>
              <w:t>108861,20</w:t>
            </w:r>
          </w:p>
        </w:tc>
        <w:tc>
          <w:tcPr>
            <w:tcW w:w="1504" w:type="dxa"/>
          </w:tcPr>
          <w:p w:rsidR="00A742C7" w:rsidRDefault="00A742C7">
            <w:pPr>
              <w:pStyle w:val="ConsPlusNormal"/>
              <w:jc w:val="center"/>
            </w:pPr>
            <w:r>
              <w:t>0,000644</w:t>
            </w:r>
          </w:p>
        </w:tc>
        <w:tc>
          <w:tcPr>
            <w:tcW w:w="1504" w:type="dxa"/>
          </w:tcPr>
          <w:p w:rsidR="00A742C7" w:rsidRDefault="00A742C7">
            <w:pPr>
              <w:pStyle w:val="ConsPlusNormal"/>
              <w:jc w:val="center"/>
            </w:pPr>
            <w:r>
              <w:t>112726,40</w:t>
            </w:r>
          </w:p>
        </w:tc>
        <w:tc>
          <w:tcPr>
            <w:tcW w:w="1504" w:type="dxa"/>
          </w:tcPr>
          <w:p w:rsidR="00A742C7" w:rsidRDefault="00A742C7">
            <w:pPr>
              <w:pStyle w:val="ConsPlusNormal"/>
              <w:jc w:val="center"/>
            </w:pPr>
            <w:r>
              <w:t>0,000644</w:t>
            </w:r>
          </w:p>
        </w:tc>
        <w:tc>
          <w:tcPr>
            <w:tcW w:w="1504" w:type="dxa"/>
          </w:tcPr>
          <w:p w:rsidR="00A742C7" w:rsidRDefault="00A742C7">
            <w:pPr>
              <w:pStyle w:val="ConsPlusNormal"/>
              <w:jc w:val="center"/>
            </w:pPr>
            <w:r>
              <w:t>115970,70</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774" w:type="dxa"/>
          </w:tcPr>
          <w:p w:rsidR="00A742C7" w:rsidRDefault="00A742C7">
            <w:pPr>
              <w:pStyle w:val="ConsPlusNormal"/>
              <w:jc w:val="center"/>
            </w:pPr>
            <w:r>
              <w:t>случаев лечения</w:t>
            </w:r>
          </w:p>
        </w:tc>
        <w:tc>
          <w:tcPr>
            <w:tcW w:w="1504" w:type="dxa"/>
          </w:tcPr>
          <w:p w:rsidR="00A742C7" w:rsidRDefault="00A742C7">
            <w:pPr>
              <w:pStyle w:val="ConsPlusNormal"/>
              <w:jc w:val="center"/>
            </w:pPr>
            <w:r>
              <w:t>0,000695</w:t>
            </w:r>
          </w:p>
        </w:tc>
        <w:tc>
          <w:tcPr>
            <w:tcW w:w="1504" w:type="dxa"/>
          </w:tcPr>
          <w:p w:rsidR="00A742C7" w:rsidRDefault="00A742C7">
            <w:pPr>
              <w:pStyle w:val="ConsPlusNormal"/>
              <w:jc w:val="center"/>
            </w:pPr>
            <w:r>
              <w:t>113596,00</w:t>
            </w:r>
          </w:p>
        </w:tc>
        <w:tc>
          <w:tcPr>
            <w:tcW w:w="1504" w:type="dxa"/>
          </w:tcPr>
          <w:p w:rsidR="00A742C7" w:rsidRDefault="00A742C7">
            <w:pPr>
              <w:pStyle w:val="ConsPlusNormal"/>
              <w:jc w:val="center"/>
            </w:pPr>
            <w:r>
              <w:t>0,000695</w:t>
            </w:r>
          </w:p>
        </w:tc>
        <w:tc>
          <w:tcPr>
            <w:tcW w:w="1504" w:type="dxa"/>
          </w:tcPr>
          <w:p w:rsidR="00A742C7" w:rsidRDefault="00A742C7">
            <w:pPr>
              <w:pStyle w:val="ConsPlusNormal"/>
              <w:jc w:val="center"/>
            </w:pPr>
            <w:r>
              <w:t>118934,40</w:t>
            </w:r>
          </w:p>
        </w:tc>
        <w:tc>
          <w:tcPr>
            <w:tcW w:w="1504" w:type="dxa"/>
          </w:tcPr>
          <w:p w:rsidR="00A742C7" w:rsidRDefault="00A742C7">
            <w:pPr>
              <w:pStyle w:val="ConsPlusNormal"/>
              <w:jc w:val="center"/>
            </w:pPr>
            <w:r>
              <w:t>0,000695-</w:t>
            </w:r>
          </w:p>
        </w:tc>
        <w:tc>
          <w:tcPr>
            <w:tcW w:w="1504" w:type="dxa"/>
          </w:tcPr>
          <w:p w:rsidR="00A742C7" w:rsidRDefault="00A742C7">
            <w:pPr>
              <w:pStyle w:val="ConsPlusNormal"/>
              <w:jc w:val="center"/>
            </w:pPr>
            <w:r>
              <w:t>124286,20</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 всего, в том числе:</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0,176499</w:t>
            </w:r>
          </w:p>
        </w:tc>
        <w:tc>
          <w:tcPr>
            <w:tcW w:w="1504" w:type="dxa"/>
          </w:tcPr>
          <w:p w:rsidR="00A742C7" w:rsidRDefault="00A742C7">
            <w:pPr>
              <w:pStyle w:val="ConsPlusNormal"/>
              <w:jc w:val="center"/>
            </w:pPr>
            <w:r>
              <w:t>51453,10</w:t>
            </w:r>
          </w:p>
        </w:tc>
        <w:tc>
          <w:tcPr>
            <w:tcW w:w="1504" w:type="dxa"/>
          </w:tcPr>
          <w:p w:rsidR="00A742C7" w:rsidRDefault="00A742C7">
            <w:pPr>
              <w:pStyle w:val="ConsPlusNormal"/>
              <w:jc w:val="center"/>
            </w:pPr>
            <w:r>
              <w:t>0,174699</w:t>
            </w:r>
          </w:p>
        </w:tc>
        <w:tc>
          <w:tcPr>
            <w:tcW w:w="1504" w:type="dxa"/>
          </w:tcPr>
          <w:p w:rsidR="00A742C7" w:rsidRDefault="00A742C7">
            <w:pPr>
              <w:pStyle w:val="ConsPlusNormal"/>
              <w:jc w:val="center"/>
            </w:pPr>
            <w:r>
              <w:t>55418,60</w:t>
            </w:r>
          </w:p>
        </w:tc>
        <w:tc>
          <w:tcPr>
            <w:tcW w:w="1504" w:type="dxa"/>
          </w:tcPr>
          <w:p w:rsidR="00A742C7" w:rsidRDefault="00A742C7">
            <w:pPr>
              <w:pStyle w:val="ConsPlusNormal"/>
              <w:jc w:val="center"/>
            </w:pPr>
            <w:r>
              <w:t>0174122</w:t>
            </w:r>
          </w:p>
        </w:tc>
        <w:tc>
          <w:tcPr>
            <w:tcW w:w="1504" w:type="dxa"/>
          </w:tcPr>
          <w:p w:rsidR="00A742C7" w:rsidRDefault="00A742C7">
            <w:pPr>
              <w:pStyle w:val="ConsPlusNormal"/>
              <w:jc w:val="center"/>
            </w:pPr>
            <w:r>
              <w:t>59124,30</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0,010265</w:t>
            </w:r>
          </w:p>
        </w:tc>
        <w:tc>
          <w:tcPr>
            <w:tcW w:w="1504" w:type="dxa"/>
          </w:tcPr>
          <w:p w:rsidR="00A742C7" w:rsidRDefault="00A742C7">
            <w:pPr>
              <w:pStyle w:val="ConsPlusNormal"/>
              <w:jc w:val="center"/>
            </w:pPr>
            <w:r>
              <w:t>96943,50</w:t>
            </w:r>
          </w:p>
        </w:tc>
        <w:tc>
          <w:tcPr>
            <w:tcW w:w="1504" w:type="dxa"/>
          </w:tcPr>
          <w:p w:rsidR="00A742C7" w:rsidRDefault="00A742C7">
            <w:pPr>
              <w:pStyle w:val="ConsPlusNormal"/>
              <w:jc w:val="center"/>
            </w:pPr>
            <w:r>
              <w:t>0,010265</w:t>
            </w:r>
          </w:p>
        </w:tc>
        <w:tc>
          <w:tcPr>
            <w:tcW w:w="1504" w:type="dxa"/>
          </w:tcPr>
          <w:p w:rsidR="00A742C7" w:rsidRDefault="00A742C7">
            <w:pPr>
              <w:pStyle w:val="ConsPlusNormal"/>
              <w:jc w:val="center"/>
            </w:pPr>
            <w:r>
              <w:t>104621,20</w:t>
            </w:r>
          </w:p>
        </w:tc>
        <w:tc>
          <w:tcPr>
            <w:tcW w:w="1504" w:type="dxa"/>
          </w:tcPr>
          <w:p w:rsidR="00A742C7" w:rsidRDefault="00A742C7">
            <w:pPr>
              <w:pStyle w:val="ConsPlusNormal"/>
              <w:jc w:val="center"/>
            </w:pPr>
            <w:r>
              <w:t>0,010265</w:t>
            </w:r>
          </w:p>
        </w:tc>
        <w:tc>
          <w:tcPr>
            <w:tcW w:w="1504" w:type="dxa"/>
          </w:tcPr>
          <w:p w:rsidR="00A742C7" w:rsidRDefault="00A742C7">
            <w:pPr>
              <w:pStyle w:val="ConsPlusNormal"/>
              <w:jc w:val="center"/>
            </w:pPr>
            <w:r>
              <w:t>111638,60</w:t>
            </w:r>
          </w:p>
        </w:tc>
      </w:tr>
      <w:tr w:rsidR="00A742C7">
        <w:tc>
          <w:tcPr>
            <w:tcW w:w="2899" w:type="dxa"/>
          </w:tcPr>
          <w:p w:rsidR="00A742C7" w:rsidRDefault="00A742C7">
            <w:pPr>
              <w:pStyle w:val="ConsPlusNormal"/>
            </w:pPr>
            <w:r>
              <w:t>4.2. стентирование для больных с инфарктом миокарда медицинскими организациями</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0,002327</w:t>
            </w:r>
          </w:p>
        </w:tc>
        <w:tc>
          <w:tcPr>
            <w:tcW w:w="1504" w:type="dxa"/>
          </w:tcPr>
          <w:p w:rsidR="00A742C7" w:rsidRDefault="00A742C7">
            <w:pPr>
              <w:pStyle w:val="ConsPlusNormal"/>
              <w:jc w:val="center"/>
            </w:pPr>
            <w:r>
              <w:t>193720,90</w:t>
            </w:r>
          </w:p>
        </w:tc>
        <w:tc>
          <w:tcPr>
            <w:tcW w:w="1504" w:type="dxa"/>
          </w:tcPr>
          <w:p w:rsidR="00A742C7" w:rsidRDefault="00A742C7">
            <w:pPr>
              <w:pStyle w:val="ConsPlusNormal"/>
              <w:jc w:val="center"/>
            </w:pPr>
            <w:r>
              <w:t>0,002327</w:t>
            </w:r>
          </w:p>
        </w:tc>
        <w:tc>
          <w:tcPr>
            <w:tcW w:w="1504" w:type="dxa"/>
          </w:tcPr>
          <w:p w:rsidR="00A742C7" w:rsidRDefault="00A742C7">
            <w:pPr>
              <w:pStyle w:val="ConsPlusNormal"/>
              <w:jc w:val="center"/>
            </w:pPr>
            <w:r>
              <w:t>207340,70</w:t>
            </w:r>
          </w:p>
        </w:tc>
        <w:tc>
          <w:tcPr>
            <w:tcW w:w="1504" w:type="dxa"/>
          </w:tcPr>
          <w:p w:rsidR="00A742C7" w:rsidRDefault="00A742C7">
            <w:pPr>
              <w:pStyle w:val="ConsPlusNormal"/>
              <w:jc w:val="center"/>
            </w:pPr>
            <w:r>
              <w:t>0,002327</w:t>
            </w:r>
          </w:p>
        </w:tc>
        <w:tc>
          <w:tcPr>
            <w:tcW w:w="1504" w:type="dxa"/>
          </w:tcPr>
          <w:p w:rsidR="00A742C7" w:rsidRDefault="00A742C7">
            <w:pPr>
              <w:pStyle w:val="ConsPlusNormal"/>
              <w:jc w:val="center"/>
            </w:pPr>
            <w:r>
              <w:t>219984,10</w:t>
            </w:r>
          </w:p>
        </w:tc>
      </w:tr>
      <w:tr w:rsidR="00A742C7">
        <w:tc>
          <w:tcPr>
            <w:tcW w:w="2899" w:type="dxa"/>
          </w:tcPr>
          <w:p w:rsidR="00A742C7" w:rsidRDefault="00A742C7">
            <w:pPr>
              <w:pStyle w:val="ConsPlusNormal"/>
            </w:pPr>
            <w:r>
              <w:t xml:space="preserve">4.3. имплантация частотно-адаптированного </w:t>
            </w:r>
            <w:r>
              <w:lastRenderedPageBreak/>
              <w:t>кардиостимулятора взрослым медицинскими организациями</w:t>
            </w:r>
          </w:p>
        </w:tc>
        <w:tc>
          <w:tcPr>
            <w:tcW w:w="1774" w:type="dxa"/>
          </w:tcPr>
          <w:p w:rsidR="00A742C7" w:rsidRDefault="00A742C7">
            <w:pPr>
              <w:pStyle w:val="ConsPlusNormal"/>
              <w:jc w:val="center"/>
            </w:pPr>
            <w:r>
              <w:lastRenderedPageBreak/>
              <w:t>случаев госпитализации</w:t>
            </w:r>
          </w:p>
        </w:tc>
        <w:tc>
          <w:tcPr>
            <w:tcW w:w="1504" w:type="dxa"/>
          </w:tcPr>
          <w:p w:rsidR="00A742C7" w:rsidRDefault="00A742C7">
            <w:pPr>
              <w:pStyle w:val="ConsPlusNormal"/>
              <w:jc w:val="center"/>
            </w:pPr>
            <w:r>
              <w:t>0,00043</w:t>
            </w:r>
          </w:p>
        </w:tc>
        <w:tc>
          <w:tcPr>
            <w:tcW w:w="1504" w:type="dxa"/>
          </w:tcPr>
          <w:p w:rsidR="00A742C7" w:rsidRDefault="00A742C7">
            <w:pPr>
              <w:pStyle w:val="ConsPlusNormal"/>
              <w:jc w:val="center"/>
            </w:pPr>
            <w:r>
              <w:t>254744,60</w:t>
            </w:r>
          </w:p>
        </w:tc>
        <w:tc>
          <w:tcPr>
            <w:tcW w:w="1504" w:type="dxa"/>
          </w:tcPr>
          <w:p w:rsidR="00A742C7" w:rsidRDefault="00A742C7">
            <w:pPr>
              <w:pStyle w:val="ConsPlusNormal"/>
              <w:jc w:val="center"/>
            </w:pPr>
            <w:r>
              <w:t>0,00043</w:t>
            </w:r>
          </w:p>
        </w:tc>
        <w:tc>
          <w:tcPr>
            <w:tcW w:w="1504" w:type="dxa"/>
          </w:tcPr>
          <w:p w:rsidR="00A742C7" w:rsidRDefault="00A742C7">
            <w:pPr>
              <w:pStyle w:val="ConsPlusNormal"/>
              <w:jc w:val="center"/>
            </w:pPr>
            <w:r>
              <w:t>270682,00</w:t>
            </w:r>
          </w:p>
        </w:tc>
        <w:tc>
          <w:tcPr>
            <w:tcW w:w="1504" w:type="dxa"/>
          </w:tcPr>
          <w:p w:rsidR="00A742C7" w:rsidRDefault="00A742C7">
            <w:pPr>
              <w:pStyle w:val="ConsPlusNormal"/>
              <w:jc w:val="center"/>
            </w:pPr>
            <w:r>
              <w:t>0,00043</w:t>
            </w:r>
          </w:p>
        </w:tc>
        <w:tc>
          <w:tcPr>
            <w:tcW w:w="1504" w:type="dxa"/>
          </w:tcPr>
          <w:p w:rsidR="00A742C7" w:rsidRDefault="00A742C7">
            <w:pPr>
              <w:pStyle w:val="ConsPlusNormal"/>
              <w:jc w:val="center"/>
            </w:pPr>
            <w:r>
              <w:t>285751,00</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0,000189</w:t>
            </w:r>
          </w:p>
        </w:tc>
        <w:tc>
          <w:tcPr>
            <w:tcW w:w="1504" w:type="dxa"/>
          </w:tcPr>
          <w:p w:rsidR="00A742C7" w:rsidRDefault="00A742C7">
            <w:pPr>
              <w:pStyle w:val="ConsPlusNormal"/>
              <w:jc w:val="center"/>
            </w:pPr>
            <w:r>
              <w:t>306509,20</w:t>
            </w:r>
          </w:p>
        </w:tc>
        <w:tc>
          <w:tcPr>
            <w:tcW w:w="1504" w:type="dxa"/>
          </w:tcPr>
          <w:p w:rsidR="00A742C7" w:rsidRDefault="00A742C7">
            <w:pPr>
              <w:pStyle w:val="ConsPlusNormal"/>
              <w:jc w:val="center"/>
            </w:pPr>
            <w:r>
              <w:t>0,000189</w:t>
            </w:r>
          </w:p>
        </w:tc>
        <w:tc>
          <w:tcPr>
            <w:tcW w:w="1504" w:type="dxa"/>
          </w:tcPr>
          <w:p w:rsidR="00A742C7" w:rsidRDefault="00A742C7">
            <w:pPr>
              <w:pStyle w:val="ConsPlusNormal"/>
              <w:jc w:val="center"/>
            </w:pPr>
            <w:r>
              <w:t>325685,10</w:t>
            </w:r>
          </w:p>
        </w:tc>
        <w:tc>
          <w:tcPr>
            <w:tcW w:w="1504" w:type="dxa"/>
          </w:tcPr>
          <w:p w:rsidR="00A742C7" w:rsidRDefault="00A742C7">
            <w:pPr>
              <w:pStyle w:val="ConsPlusNormal"/>
              <w:jc w:val="center"/>
            </w:pPr>
            <w:r>
              <w:t>0,000189</w:t>
            </w:r>
          </w:p>
        </w:tc>
        <w:tc>
          <w:tcPr>
            <w:tcW w:w="1504" w:type="dxa"/>
          </w:tcPr>
          <w:p w:rsidR="00A742C7" w:rsidRDefault="00A742C7">
            <w:pPr>
              <w:pStyle w:val="ConsPlusNormal"/>
              <w:jc w:val="center"/>
            </w:pPr>
            <w:r>
              <w:t>343816,10</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0,000472</w:t>
            </w:r>
          </w:p>
        </w:tc>
        <w:tc>
          <w:tcPr>
            <w:tcW w:w="1504" w:type="dxa"/>
          </w:tcPr>
          <w:p w:rsidR="00A742C7" w:rsidRDefault="00A742C7">
            <w:pPr>
              <w:pStyle w:val="ConsPlusNormal"/>
              <w:jc w:val="center"/>
            </w:pPr>
            <w:r>
              <w:t>199504,50</w:t>
            </w:r>
          </w:p>
        </w:tc>
        <w:tc>
          <w:tcPr>
            <w:tcW w:w="1504" w:type="dxa"/>
          </w:tcPr>
          <w:p w:rsidR="00A742C7" w:rsidRDefault="00A742C7">
            <w:pPr>
              <w:pStyle w:val="ConsPlusNormal"/>
              <w:jc w:val="center"/>
            </w:pPr>
            <w:r>
              <w:t>0,000472</w:t>
            </w:r>
          </w:p>
        </w:tc>
        <w:tc>
          <w:tcPr>
            <w:tcW w:w="1504" w:type="dxa"/>
          </w:tcPr>
          <w:p w:rsidR="00A742C7" w:rsidRDefault="00A742C7">
            <w:pPr>
              <w:pStyle w:val="ConsPlusNormal"/>
              <w:jc w:val="center"/>
            </w:pPr>
            <w:r>
              <w:t>211986,00</w:t>
            </w:r>
          </w:p>
        </w:tc>
        <w:tc>
          <w:tcPr>
            <w:tcW w:w="1504" w:type="dxa"/>
          </w:tcPr>
          <w:p w:rsidR="00A742C7" w:rsidRDefault="00A742C7">
            <w:pPr>
              <w:pStyle w:val="ConsPlusNormal"/>
              <w:jc w:val="center"/>
            </w:pPr>
            <w:r>
              <w:t>0,000472</w:t>
            </w:r>
          </w:p>
        </w:tc>
        <w:tc>
          <w:tcPr>
            <w:tcW w:w="1504" w:type="dxa"/>
          </w:tcPr>
          <w:p w:rsidR="00A742C7" w:rsidRDefault="00A742C7">
            <w:pPr>
              <w:pStyle w:val="ConsPlusNormal"/>
              <w:jc w:val="center"/>
            </w:pPr>
            <w:r>
              <w:t>223787,40</w:t>
            </w:r>
          </w:p>
        </w:tc>
      </w:tr>
      <w:tr w:rsidR="00A742C7">
        <w:tc>
          <w:tcPr>
            <w:tcW w:w="2899" w:type="dxa"/>
          </w:tcPr>
          <w:p w:rsidR="00A742C7" w:rsidRDefault="00A742C7">
            <w:pPr>
              <w:pStyle w:val="ConsPlusNormal"/>
            </w:pPr>
            <w:r>
              <w:t>5. Медицинская реабилитация</w:t>
            </w:r>
          </w:p>
        </w:tc>
        <w:tc>
          <w:tcPr>
            <w:tcW w:w="177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c>
          <w:tcPr>
            <w:tcW w:w="1504" w:type="dxa"/>
          </w:tcPr>
          <w:p w:rsidR="00A742C7" w:rsidRDefault="00A742C7">
            <w:pPr>
              <w:pStyle w:val="ConsPlusNormal"/>
            </w:pPr>
          </w:p>
        </w:tc>
      </w:tr>
      <w:tr w:rsidR="00A742C7">
        <w:tc>
          <w:tcPr>
            <w:tcW w:w="2899" w:type="dxa"/>
          </w:tcPr>
          <w:p w:rsidR="00A742C7" w:rsidRDefault="00A742C7">
            <w:pPr>
              <w:pStyle w:val="ConsPlusNormal"/>
            </w:pPr>
            <w:r>
              <w:t>5.1. в амбулаторных условиях</w:t>
            </w:r>
          </w:p>
        </w:tc>
        <w:tc>
          <w:tcPr>
            <w:tcW w:w="1774" w:type="dxa"/>
          </w:tcPr>
          <w:p w:rsidR="00A742C7" w:rsidRDefault="00A742C7">
            <w:pPr>
              <w:pStyle w:val="ConsPlusNormal"/>
              <w:jc w:val="center"/>
            </w:pPr>
            <w:r>
              <w:t>комплексных посещений</w:t>
            </w:r>
          </w:p>
        </w:tc>
        <w:tc>
          <w:tcPr>
            <w:tcW w:w="1504" w:type="dxa"/>
          </w:tcPr>
          <w:p w:rsidR="00A742C7" w:rsidRDefault="00A742C7">
            <w:pPr>
              <w:pStyle w:val="ConsPlusNormal"/>
              <w:jc w:val="center"/>
            </w:pPr>
            <w:r>
              <w:t>0,003241</w:t>
            </w:r>
          </w:p>
        </w:tc>
        <w:tc>
          <w:tcPr>
            <w:tcW w:w="1504" w:type="dxa"/>
          </w:tcPr>
          <w:p w:rsidR="00A742C7" w:rsidRDefault="00A742C7">
            <w:pPr>
              <w:pStyle w:val="ConsPlusNormal"/>
              <w:jc w:val="center"/>
            </w:pPr>
            <w:r>
              <w:t>25427,70</w:t>
            </w:r>
          </w:p>
        </w:tc>
        <w:tc>
          <w:tcPr>
            <w:tcW w:w="1504" w:type="dxa"/>
          </w:tcPr>
          <w:p w:rsidR="00A742C7" w:rsidRDefault="00A742C7">
            <w:pPr>
              <w:pStyle w:val="ConsPlusNormal"/>
              <w:jc w:val="center"/>
            </w:pPr>
            <w:r>
              <w:t>0,003241</w:t>
            </w:r>
          </w:p>
        </w:tc>
        <w:tc>
          <w:tcPr>
            <w:tcW w:w="1504" w:type="dxa"/>
          </w:tcPr>
          <w:p w:rsidR="00A742C7" w:rsidRDefault="00A742C7">
            <w:pPr>
              <w:pStyle w:val="ConsPlusNormal"/>
              <w:jc w:val="center"/>
            </w:pPr>
            <w:r>
              <w:t>27684,50</w:t>
            </w:r>
          </w:p>
        </w:tc>
        <w:tc>
          <w:tcPr>
            <w:tcW w:w="1504" w:type="dxa"/>
          </w:tcPr>
          <w:p w:rsidR="00A742C7" w:rsidRDefault="00A742C7">
            <w:pPr>
              <w:pStyle w:val="ConsPlusNormal"/>
              <w:jc w:val="center"/>
            </w:pPr>
            <w:r>
              <w:t>0,003241</w:t>
            </w:r>
          </w:p>
        </w:tc>
        <w:tc>
          <w:tcPr>
            <w:tcW w:w="1504" w:type="dxa"/>
          </w:tcPr>
          <w:p w:rsidR="00A742C7" w:rsidRDefault="00A742C7">
            <w:pPr>
              <w:pStyle w:val="ConsPlusNormal"/>
              <w:jc w:val="center"/>
            </w:pPr>
            <w:r>
              <w:t>29722,80</w:t>
            </w:r>
          </w:p>
        </w:tc>
      </w:tr>
      <w:tr w:rsidR="00A742C7">
        <w:tc>
          <w:tcPr>
            <w:tcW w:w="2899" w:type="dxa"/>
          </w:tcPr>
          <w:p w:rsidR="00A742C7" w:rsidRDefault="00A742C7">
            <w:pPr>
              <w:pStyle w:val="ConsPlusNormal"/>
            </w:pPr>
            <w:r>
              <w:t>5.2. в условиях дневных стационаров (первичная медико-санитарная помощь, специализированная медицинская помощь)</w:t>
            </w:r>
          </w:p>
        </w:tc>
        <w:tc>
          <w:tcPr>
            <w:tcW w:w="1774" w:type="dxa"/>
          </w:tcPr>
          <w:p w:rsidR="00A742C7" w:rsidRDefault="00A742C7">
            <w:pPr>
              <w:pStyle w:val="ConsPlusNormal"/>
              <w:jc w:val="center"/>
            </w:pPr>
            <w:r>
              <w:t>случаев лечения</w:t>
            </w:r>
          </w:p>
        </w:tc>
        <w:tc>
          <w:tcPr>
            <w:tcW w:w="1504" w:type="dxa"/>
          </w:tcPr>
          <w:p w:rsidR="00A742C7" w:rsidRDefault="00A742C7">
            <w:pPr>
              <w:pStyle w:val="ConsPlusNormal"/>
              <w:jc w:val="center"/>
            </w:pPr>
            <w:r>
              <w:t>0,002705</w:t>
            </w:r>
          </w:p>
        </w:tc>
        <w:tc>
          <w:tcPr>
            <w:tcW w:w="1504" w:type="dxa"/>
          </w:tcPr>
          <w:p w:rsidR="00A742C7" w:rsidRDefault="00A742C7">
            <w:pPr>
              <w:pStyle w:val="ConsPlusNormal"/>
              <w:jc w:val="center"/>
            </w:pPr>
            <w:r>
              <w:t>28039,20</w:t>
            </w:r>
          </w:p>
        </w:tc>
        <w:tc>
          <w:tcPr>
            <w:tcW w:w="1504" w:type="dxa"/>
          </w:tcPr>
          <w:p w:rsidR="00A742C7" w:rsidRDefault="00A742C7">
            <w:pPr>
              <w:pStyle w:val="ConsPlusNormal"/>
              <w:jc w:val="center"/>
            </w:pPr>
            <w:r>
              <w:t>0,002705</w:t>
            </w:r>
          </w:p>
        </w:tc>
        <w:tc>
          <w:tcPr>
            <w:tcW w:w="1504" w:type="dxa"/>
          </w:tcPr>
          <w:p w:rsidR="00A742C7" w:rsidRDefault="00A742C7">
            <w:pPr>
              <w:pStyle w:val="ConsPlusNormal"/>
              <w:jc w:val="center"/>
            </w:pPr>
            <w:r>
              <w:t>29771,50</w:t>
            </w:r>
          </w:p>
        </w:tc>
        <w:tc>
          <w:tcPr>
            <w:tcW w:w="1504" w:type="dxa"/>
          </w:tcPr>
          <w:p w:rsidR="00A742C7" w:rsidRDefault="00A742C7">
            <w:pPr>
              <w:pStyle w:val="ConsPlusNormal"/>
              <w:jc w:val="center"/>
            </w:pPr>
            <w:r>
              <w:t>0,002705</w:t>
            </w:r>
          </w:p>
        </w:tc>
        <w:tc>
          <w:tcPr>
            <w:tcW w:w="1504" w:type="dxa"/>
          </w:tcPr>
          <w:p w:rsidR="00A742C7" w:rsidRDefault="00A742C7">
            <w:pPr>
              <w:pStyle w:val="ConsPlusNormal"/>
              <w:jc w:val="center"/>
            </w:pPr>
            <w:r>
              <w:t>31412,90</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774" w:type="dxa"/>
          </w:tcPr>
          <w:p w:rsidR="00A742C7" w:rsidRDefault="00A742C7">
            <w:pPr>
              <w:pStyle w:val="ConsPlusNormal"/>
              <w:jc w:val="center"/>
            </w:pPr>
            <w:r>
              <w:t>случаев госпитализации</w:t>
            </w:r>
          </w:p>
        </w:tc>
        <w:tc>
          <w:tcPr>
            <w:tcW w:w="1504" w:type="dxa"/>
          </w:tcPr>
          <w:p w:rsidR="00A742C7" w:rsidRDefault="00A742C7">
            <w:pPr>
              <w:pStyle w:val="ConsPlusNormal"/>
              <w:jc w:val="center"/>
            </w:pPr>
            <w:r>
              <w:t>0,005643</w:t>
            </w:r>
          </w:p>
        </w:tc>
        <w:tc>
          <w:tcPr>
            <w:tcW w:w="1504" w:type="dxa"/>
          </w:tcPr>
          <w:p w:rsidR="00A742C7" w:rsidRDefault="00A742C7">
            <w:pPr>
              <w:pStyle w:val="ConsPlusNormal"/>
              <w:jc w:val="center"/>
            </w:pPr>
            <w:r>
              <w:t>54348,00</w:t>
            </w:r>
          </w:p>
        </w:tc>
        <w:tc>
          <w:tcPr>
            <w:tcW w:w="1504" w:type="dxa"/>
          </w:tcPr>
          <w:p w:rsidR="00A742C7" w:rsidRDefault="00A742C7">
            <w:pPr>
              <w:pStyle w:val="ConsPlusNormal"/>
              <w:jc w:val="center"/>
            </w:pPr>
            <w:r>
              <w:t>0,005643</w:t>
            </w:r>
          </w:p>
        </w:tc>
        <w:tc>
          <w:tcPr>
            <w:tcW w:w="1504" w:type="dxa"/>
          </w:tcPr>
          <w:p w:rsidR="00A742C7" w:rsidRDefault="00A742C7">
            <w:pPr>
              <w:pStyle w:val="ConsPlusNormal"/>
              <w:jc w:val="center"/>
            </w:pPr>
            <w:r>
              <w:t>58761,90</w:t>
            </w:r>
          </w:p>
        </w:tc>
        <w:tc>
          <w:tcPr>
            <w:tcW w:w="1504" w:type="dxa"/>
          </w:tcPr>
          <w:p w:rsidR="00A742C7" w:rsidRDefault="00A742C7">
            <w:pPr>
              <w:pStyle w:val="ConsPlusNormal"/>
              <w:jc w:val="center"/>
            </w:pPr>
            <w:r>
              <w:t>0,005643</w:t>
            </w:r>
          </w:p>
        </w:tc>
        <w:tc>
          <w:tcPr>
            <w:tcW w:w="1504" w:type="dxa"/>
          </w:tcPr>
          <w:p w:rsidR="00A742C7" w:rsidRDefault="00A742C7">
            <w:pPr>
              <w:pStyle w:val="ConsPlusNormal"/>
              <w:jc w:val="center"/>
            </w:pPr>
            <w:r>
              <w:t>62784,60</w:t>
            </w:r>
          </w:p>
        </w:tc>
      </w:tr>
    </w:tbl>
    <w:p w:rsidR="00A742C7" w:rsidRDefault="00A742C7">
      <w:pPr>
        <w:pStyle w:val="ConsPlusNormal"/>
        <w:sectPr w:rsidR="00A742C7">
          <w:pgSz w:w="16838" w:h="11905" w:orient="landscape"/>
          <w:pgMar w:top="1701" w:right="1134" w:bottom="850" w:left="1134" w:header="0" w:footer="0" w:gutter="0"/>
          <w:cols w:space="720"/>
          <w:titlePg/>
        </w:sectPr>
      </w:pPr>
    </w:p>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10" w:name="P2177"/>
      <w:bookmarkEnd w:id="10"/>
      <w:r>
        <w:t>&lt;1&gt; Нормативы объема скорой медицинской помощи и нормативы финансовых затрат на один вызов скорой медицинской помощи, в том числе для оказания медицинской помощи авиамедицинскими выездными бригадами скорой медицинской помощи при санитарно-авиационной эвакуации, осуществляемой воздушными судами, с учетом реальной потребности (за исключением расходов на авиационные работы), устанавливаются субъектом Российской Федерации за счет средств соответствующих бюджетов.</w:t>
      </w:r>
    </w:p>
    <w:p w:rsidR="00A742C7" w:rsidRDefault="00A742C7">
      <w:pPr>
        <w:pStyle w:val="ConsPlusNormal"/>
        <w:spacing w:before="220"/>
        <w:ind w:firstLine="540"/>
        <w:jc w:val="both"/>
      </w:pPr>
      <w:bookmarkStart w:id="11" w:name="P2178"/>
      <w:bookmarkEnd w:id="11"/>
      <w:r>
        <w:t>&lt;2&gt; Нормативы объема медицинской помощи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12" w:name="P2179"/>
      <w:bookmarkEnd w:id="12"/>
      <w:r>
        <w:t>&lt;3&gt;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13" w:name="P2180"/>
      <w:bookmarkEnd w:id="13"/>
      <w:r>
        <w:t>&lt;4&gt; Нормативы объема медицинской помощи в дневном стационаре являются суммой объемов первичной медико-санитарной помощи в дневном стационаре и объемов специализированной медицинской помощи в дневном стационаре и составляют 0,004 случая лечения в 2025 году и 0,00398 случая лечения в 2026 - 2027 годах. Указанные нормативы включают также случаи оказания паллиативной медицинской помощи в условиях дневного стационара.</w:t>
      </w:r>
    </w:p>
    <w:p w:rsidR="00A742C7" w:rsidRDefault="00A742C7">
      <w:pPr>
        <w:pStyle w:val="ConsPlusNormal"/>
        <w:spacing w:before="220"/>
        <w:ind w:firstLine="540"/>
        <w:jc w:val="both"/>
      </w:pPr>
      <w:bookmarkStart w:id="14" w:name="P2181"/>
      <w:bookmarkEnd w:id="14"/>
      <w:r>
        <w:t>&lt;5&gt; Нормативы для паллиативной медицинской помощи, предоставляемой в хосписах и больницах сестринского ухода,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A742C7" w:rsidRDefault="00A742C7">
      <w:pPr>
        <w:pStyle w:val="ConsPlusNormal"/>
        <w:spacing w:before="220"/>
        <w:ind w:firstLine="540"/>
        <w:jc w:val="both"/>
      </w:pPr>
      <w:r>
        <w:t>&lt;6&gt; Посещения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A742C7" w:rsidRDefault="00A742C7">
      <w:pPr>
        <w:pStyle w:val="ConsPlusNormal"/>
        <w:spacing w:before="220"/>
        <w:ind w:firstLine="540"/>
        <w:jc w:val="both"/>
      </w:pPr>
      <w:bookmarkStart w:id="15" w:name="P2183"/>
      <w:bookmarkEnd w:id="15"/>
      <w:r>
        <w:t>&lt;7&gt;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комплексного посещения), проживающих в организациях социального обслуживания (детских домах-интернатах), предоставляющих социальные услуги в стационарной форме. Субъект Российской Федерации вправе корректировать размер территориального норматива объема медицинской помощи с учетом реальной потребности населения. Территориальный норматив финансовых затрат на 2025 - 2027 годы субъект Российской Федерации устанавливает самостоятельно на основе порядка, установленного Минздравом России с учетом возраста.</w:t>
      </w:r>
    </w:p>
    <w:p w:rsidR="00A742C7" w:rsidRDefault="00A742C7">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2025 году 2661,1 рубля, в 2026 году - 2897,3 рубля, в 2027 году - 3110,6 рубля.</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bookmarkStart w:id="16" w:name="P2190"/>
      <w:bookmarkEnd w:id="16"/>
      <w:r>
        <w:t>Приложение 5</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outlineLvl w:val="2"/>
      </w:pPr>
      <w:r>
        <w:t>Утвержденная стоимость</w:t>
      </w:r>
    </w:p>
    <w:p w:rsidR="00A742C7" w:rsidRDefault="00A742C7">
      <w:pPr>
        <w:pStyle w:val="ConsPlusTitle"/>
        <w:jc w:val="center"/>
      </w:pPr>
      <w:r>
        <w:t>территориальной программы государственных гарантий</w:t>
      </w:r>
    </w:p>
    <w:p w:rsidR="00A742C7" w:rsidRDefault="00A742C7">
      <w:pPr>
        <w:pStyle w:val="ConsPlusTitle"/>
        <w:jc w:val="center"/>
      </w:pPr>
      <w:r>
        <w:t>бесплатного оказания гражданам медицинской помощи</w:t>
      </w:r>
    </w:p>
    <w:p w:rsidR="00A742C7" w:rsidRDefault="00A742C7">
      <w:pPr>
        <w:pStyle w:val="ConsPlusTitle"/>
        <w:jc w:val="center"/>
      </w:pPr>
      <w:r>
        <w:t>по условиям ее оказания на 2025 год</w:t>
      </w:r>
    </w:p>
    <w:p w:rsidR="00A742C7" w:rsidRDefault="00A742C7">
      <w:pPr>
        <w:pStyle w:val="ConsPlusNormal"/>
        <w:jc w:val="both"/>
      </w:pPr>
    </w:p>
    <w:p w:rsidR="00A742C7" w:rsidRDefault="00A742C7">
      <w:pPr>
        <w:pStyle w:val="ConsPlusNormal"/>
        <w:sectPr w:rsidR="00A742C7">
          <w:pgSz w:w="11905" w:h="16838"/>
          <w:pgMar w:top="1134" w:right="850" w:bottom="1134" w:left="1701" w:header="0" w:footer="0" w:gutter="0"/>
          <w:cols w:space="720"/>
          <w:titlePg/>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2378"/>
        <w:gridCol w:w="1029"/>
        <w:gridCol w:w="2549"/>
        <w:gridCol w:w="1672"/>
        <w:gridCol w:w="1672"/>
        <w:gridCol w:w="1854"/>
        <w:gridCol w:w="971"/>
        <w:gridCol w:w="1854"/>
        <w:gridCol w:w="1310"/>
        <w:gridCol w:w="745"/>
      </w:tblGrid>
      <w:tr w:rsidR="00A742C7">
        <w:tc>
          <w:tcPr>
            <w:tcW w:w="2899" w:type="dxa"/>
            <w:vMerge w:val="restart"/>
          </w:tcPr>
          <w:p w:rsidR="00A742C7" w:rsidRDefault="00A742C7">
            <w:pPr>
              <w:pStyle w:val="ConsPlusNormal"/>
              <w:jc w:val="center"/>
            </w:pPr>
            <w:r>
              <w:lastRenderedPageBreak/>
              <w:t>Виды и условия оказания медицинской помощи</w:t>
            </w:r>
          </w:p>
        </w:tc>
        <w:tc>
          <w:tcPr>
            <w:tcW w:w="1084" w:type="dxa"/>
            <w:vMerge w:val="restart"/>
          </w:tcPr>
          <w:p w:rsidR="00A742C7" w:rsidRDefault="00A742C7">
            <w:pPr>
              <w:pStyle w:val="ConsPlusNormal"/>
              <w:jc w:val="center"/>
            </w:pPr>
            <w:r>
              <w:t>N строки</w:t>
            </w:r>
          </w:p>
        </w:tc>
        <w:tc>
          <w:tcPr>
            <w:tcW w:w="2644" w:type="dxa"/>
            <w:vMerge w:val="restart"/>
          </w:tcPr>
          <w:p w:rsidR="00A742C7" w:rsidRDefault="00A742C7">
            <w:pPr>
              <w:pStyle w:val="ConsPlusNormal"/>
              <w:jc w:val="center"/>
            </w:pPr>
            <w:r>
              <w:t>Единица измерения</w:t>
            </w:r>
          </w:p>
        </w:tc>
        <w:tc>
          <w:tcPr>
            <w:tcW w:w="1759" w:type="dxa"/>
            <w:vMerge w:val="restart"/>
          </w:tcPr>
          <w:p w:rsidR="00A742C7" w:rsidRDefault="00A742C7">
            <w:pPr>
              <w:pStyle w:val="ConsPlusNormal"/>
              <w:jc w:val="center"/>
            </w:pPr>
            <w:r>
              <w:t>Объем медицинской помощи в расчете на одного жителя (норматив объемов предоставления медицинской помощи в расчете на одно застрахованное лицо)</w:t>
            </w:r>
          </w:p>
        </w:tc>
        <w:tc>
          <w:tcPr>
            <w:tcW w:w="1759" w:type="dxa"/>
            <w:vMerge w:val="restart"/>
          </w:tcPr>
          <w:p w:rsidR="00A742C7" w:rsidRDefault="00A742C7">
            <w:pPr>
              <w:pStyle w:val="ConsPlusNormal"/>
              <w:jc w:val="center"/>
            </w:pPr>
            <w:r>
              <w:t>Стоимость единицы объема медицинской помощи (норматив финансовых затрат на единицу объема предоставления медицинской помощи)</w:t>
            </w:r>
          </w:p>
        </w:tc>
        <w:tc>
          <w:tcPr>
            <w:tcW w:w="2978" w:type="dxa"/>
            <w:gridSpan w:val="2"/>
          </w:tcPr>
          <w:p w:rsidR="00A742C7" w:rsidRDefault="00A742C7">
            <w:pPr>
              <w:pStyle w:val="ConsPlusNormal"/>
              <w:jc w:val="center"/>
            </w:pPr>
            <w:r>
              <w:t>Подушевые нормативы финансирования территориальной программы</w:t>
            </w:r>
          </w:p>
        </w:tc>
        <w:tc>
          <w:tcPr>
            <w:tcW w:w="4122" w:type="dxa"/>
            <w:gridSpan w:val="3"/>
          </w:tcPr>
          <w:p w:rsidR="00A742C7" w:rsidRDefault="00A742C7">
            <w:pPr>
              <w:pStyle w:val="ConsPlusNormal"/>
              <w:jc w:val="center"/>
            </w:pPr>
            <w:r>
              <w:t>Стоимость территориальной программы по источникам ее финансового обеспечения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2978" w:type="dxa"/>
            <w:gridSpan w:val="2"/>
          </w:tcPr>
          <w:p w:rsidR="00A742C7" w:rsidRDefault="00A742C7">
            <w:pPr>
              <w:pStyle w:val="ConsPlusNormal"/>
              <w:jc w:val="center"/>
            </w:pPr>
            <w:r>
              <w:t>руб.</w:t>
            </w:r>
          </w:p>
        </w:tc>
        <w:tc>
          <w:tcPr>
            <w:tcW w:w="3338" w:type="dxa"/>
            <w:gridSpan w:val="2"/>
          </w:tcPr>
          <w:p w:rsidR="00A742C7" w:rsidRDefault="00A742C7">
            <w:pPr>
              <w:pStyle w:val="ConsPlusNormal"/>
              <w:jc w:val="center"/>
            </w:pPr>
            <w:r>
              <w:t>тыс. руб.</w:t>
            </w:r>
          </w:p>
        </w:tc>
        <w:tc>
          <w:tcPr>
            <w:tcW w:w="784" w:type="dxa"/>
            <w:vMerge w:val="restart"/>
          </w:tcPr>
          <w:p w:rsidR="00A742C7" w:rsidRDefault="00A742C7">
            <w:pPr>
              <w:pStyle w:val="ConsPlusNormal"/>
              <w:jc w:val="center"/>
            </w:pPr>
            <w:r>
              <w:t>в % к итогу</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1954" w:type="dxa"/>
          </w:tcPr>
          <w:p w:rsidR="00A742C7" w:rsidRDefault="00A742C7">
            <w:pPr>
              <w:pStyle w:val="ConsPlusNormal"/>
              <w:jc w:val="center"/>
            </w:pPr>
            <w:r>
              <w:t>за счет средств республиканского бюджета Республики Мордовия</w:t>
            </w:r>
          </w:p>
        </w:tc>
        <w:tc>
          <w:tcPr>
            <w:tcW w:w="1024" w:type="dxa"/>
          </w:tcPr>
          <w:p w:rsidR="00A742C7" w:rsidRDefault="00A742C7">
            <w:pPr>
              <w:pStyle w:val="ConsPlusNormal"/>
              <w:jc w:val="center"/>
            </w:pPr>
            <w:r>
              <w:t>за счет средств ОМС</w:t>
            </w:r>
          </w:p>
        </w:tc>
        <w:tc>
          <w:tcPr>
            <w:tcW w:w="1954" w:type="dxa"/>
          </w:tcPr>
          <w:p w:rsidR="00A742C7" w:rsidRDefault="00A742C7">
            <w:pPr>
              <w:pStyle w:val="ConsPlusNormal"/>
              <w:jc w:val="center"/>
            </w:pPr>
            <w:r>
              <w:t>за счет средств республиканского бюджета Республики Мордовия</w:t>
            </w:r>
          </w:p>
        </w:tc>
        <w:tc>
          <w:tcPr>
            <w:tcW w:w="1384" w:type="dxa"/>
          </w:tcPr>
          <w:p w:rsidR="00A742C7" w:rsidRDefault="00A742C7">
            <w:pPr>
              <w:pStyle w:val="ConsPlusNormal"/>
              <w:jc w:val="center"/>
            </w:pPr>
            <w:r>
              <w:t>за счет средств ОМС</w:t>
            </w:r>
          </w:p>
        </w:tc>
        <w:tc>
          <w:tcPr>
            <w:tcW w:w="0" w:type="auto"/>
            <w:vMerge/>
          </w:tcPr>
          <w:p w:rsidR="00A742C7" w:rsidRDefault="00A742C7">
            <w:pPr>
              <w:pStyle w:val="ConsPlusNormal"/>
            </w:pPr>
          </w:p>
        </w:tc>
      </w:tr>
      <w:tr w:rsidR="00A742C7">
        <w:tc>
          <w:tcPr>
            <w:tcW w:w="2899" w:type="dxa"/>
          </w:tcPr>
          <w:p w:rsidR="00A742C7" w:rsidRDefault="00A742C7">
            <w:pPr>
              <w:pStyle w:val="ConsPlusNormal"/>
            </w:pPr>
          </w:p>
        </w:tc>
        <w:tc>
          <w:tcPr>
            <w:tcW w:w="1084" w:type="dxa"/>
          </w:tcPr>
          <w:p w:rsidR="00A742C7" w:rsidRDefault="00A742C7">
            <w:pPr>
              <w:pStyle w:val="ConsPlusNormal"/>
              <w:jc w:val="center"/>
            </w:pPr>
            <w:r>
              <w:t>1</w:t>
            </w:r>
          </w:p>
        </w:tc>
        <w:tc>
          <w:tcPr>
            <w:tcW w:w="2644" w:type="dxa"/>
          </w:tcPr>
          <w:p w:rsidR="00A742C7" w:rsidRDefault="00A742C7">
            <w:pPr>
              <w:pStyle w:val="ConsPlusNormal"/>
              <w:jc w:val="center"/>
            </w:pPr>
            <w:r>
              <w:t>2</w:t>
            </w:r>
          </w:p>
        </w:tc>
        <w:tc>
          <w:tcPr>
            <w:tcW w:w="1759" w:type="dxa"/>
          </w:tcPr>
          <w:p w:rsidR="00A742C7" w:rsidRDefault="00A742C7">
            <w:pPr>
              <w:pStyle w:val="ConsPlusNormal"/>
              <w:jc w:val="center"/>
            </w:pPr>
            <w:r>
              <w:t>3</w:t>
            </w:r>
          </w:p>
        </w:tc>
        <w:tc>
          <w:tcPr>
            <w:tcW w:w="1759" w:type="dxa"/>
          </w:tcPr>
          <w:p w:rsidR="00A742C7" w:rsidRDefault="00A742C7">
            <w:pPr>
              <w:pStyle w:val="ConsPlusNormal"/>
              <w:jc w:val="center"/>
            </w:pPr>
            <w:r>
              <w:t>4</w:t>
            </w:r>
          </w:p>
        </w:tc>
        <w:tc>
          <w:tcPr>
            <w:tcW w:w="1954" w:type="dxa"/>
          </w:tcPr>
          <w:p w:rsidR="00A742C7" w:rsidRDefault="00A742C7">
            <w:pPr>
              <w:pStyle w:val="ConsPlusNormal"/>
              <w:jc w:val="center"/>
            </w:pPr>
            <w:r>
              <w:t>5</w:t>
            </w:r>
          </w:p>
        </w:tc>
        <w:tc>
          <w:tcPr>
            <w:tcW w:w="1024" w:type="dxa"/>
          </w:tcPr>
          <w:p w:rsidR="00A742C7" w:rsidRDefault="00A742C7">
            <w:pPr>
              <w:pStyle w:val="ConsPlusNormal"/>
              <w:jc w:val="center"/>
            </w:pPr>
            <w:r>
              <w:t>6</w:t>
            </w:r>
          </w:p>
        </w:tc>
        <w:tc>
          <w:tcPr>
            <w:tcW w:w="1954" w:type="dxa"/>
          </w:tcPr>
          <w:p w:rsidR="00A742C7" w:rsidRDefault="00A742C7">
            <w:pPr>
              <w:pStyle w:val="ConsPlusNormal"/>
              <w:jc w:val="center"/>
            </w:pPr>
            <w:r>
              <w:t>7</w:t>
            </w:r>
          </w:p>
        </w:tc>
        <w:tc>
          <w:tcPr>
            <w:tcW w:w="1384" w:type="dxa"/>
          </w:tcPr>
          <w:p w:rsidR="00A742C7" w:rsidRDefault="00A742C7">
            <w:pPr>
              <w:pStyle w:val="ConsPlusNormal"/>
              <w:jc w:val="center"/>
            </w:pPr>
            <w:r>
              <w:t>8</w:t>
            </w:r>
          </w:p>
        </w:tc>
        <w:tc>
          <w:tcPr>
            <w:tcW w:w="784" w:type="dxa"/>
          </w:tcPr>
          <w:p w:rsidR="00A742C7" w:rsidRDefault="00A742C7">
            <w:pPr>
              <w:pStyle w:val="ConsPlusNormal"/>
              <w:jc w:val="center"/>
            </w:pPr>
            <w:r>
              <w:t>9</w:t>
            </w:r>
          </w:p>
        </w:tc>
      </w:tr>
      <w:tr w:rsidR="00A742C7">
        <w:tc>
          <w:tcPr>
            <w:tcW w:w="2899" w:type="dxa"/>
          </w:tcPr>
          <w:p w:rsidR="00A742C7" w:rsidRDefault="00A742C7">
            <w:pPr>
              <w:pStyle w:val="ConsPlusNormal"/>
            </w:pPr>
            <w:r>
              <w:t>I. Медицинская помощь, предоставляемая за счет консолидированного бюджета Республики Мордовия, в том числе:</w:t>
            </w:r>
          </w:p>
        </w:tc>
        <w:tc>
          <w:tcPr>
            <w:tcW w:w="1084" w:type="dxa"/>
          </w:tcPr>
          <w:p w:rsidR="00A742C7" w:rsidRDefault="00A742C7">
            <w:pPr>
              <w:pStyle w:val="ConsPlusNormal"/>
              <w:jc w:val="center"/>
            </w:pPr>
            <w:r>
              <w:t>1</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4977,87</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3760548,30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20,66</w:t>
            </w:r>
          </w:p>
        </w:tc>
      </w:tr>
      <w:tr w:rsidR="00A742C7">
        <w:tc>
          <w:tcPr>
            <w:tcW w:w="2899" w:type="dxa"/>
          </w:tcPr>
          <w:p w:rsidR="00A742C7" w:rsidRDefault="00A742C7">
            <w:pPr>
              <w:pStyle w:val="ConsPlusNormal"/>
            </w:pPr>
            <w:r>
              <w:t>1. Скорая медицинская помощь, включая скорую специализированную медицинскую помощь, не входящая в территориальную программу ОМС, в том числе:</w:t>
            </w:r>
          </w:p>
        </w:tc>
        <w:tc>
          <w:tcPr>
            <w:tcW w:w="1084" w:type="dxa"/>
          </w:tcPr>
          <w:p w:rsidR="00A742C7" w:rsidRDefault="00A742C7">
            <w:pPr>
              <w:pStyle w:val="ConsPlusNormal"/>
              <w:jc w:val="center"/>
            </w:pPr>
            <w:r>
              <w:t>2</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0,0029</w:t>
            </w:r>
          </w:p>
        </w:tc>
        <w:tc>
          <w:tcPr>
            <w:tcW w:w="1759" w:type="dxa"/>
          </w:tcPr>
          <w:p w:rsidR="00A742C7" w:rsidRDefault="00A742C7">
            <w:pPr>
              <w:pStyle w:val="ConsPlusNormal"/>
              <w:jc w:val="center"/>
            </w:pPr>
            <w:r>
              <w:t>8047,44</w:t>
            </w:r>
          </w:p>
        </w:tc>
        <w:tc>
          <w:tcPr>
            <w:tcW w:w="1954" w:type="dxa"/>
          </w:tcPr>
          <w:p w:rsidR="00A742C7" w:rsidRDefault="00A742C7">
            <w:pPr>
              <w:pStyle w:val="ConsPlusNormal"/>
              <w:jc w:val="center"/>
            </w:pPr>
            <w:r>
              <w:t>23,33</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17623,90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не идентифицированным и не застрахованным в системе ОМС лицам</w:t>
            </w:r>
          </w:p>
        </w:tc>
        <w:tc>
          <w:tcPr>
            <w:tcW w:w="1084" w:type="dxa"/>
          </w:tcPr>
          <w:p w:rsidR="00A742C7" w:rsidRDefault="00A742C7">
            <w:pPr>
              <w:pStyle w:val="ConsPlusNormal"/>
              <w:jc w:val="center"/>
            </w:pPr>
            <w:r>
              <w:t>3</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скорая медицинская помощь при санитарно-авиационной эвакуации</w:t>
            </w:r>
          </w:p>
        </w:tc>
        <w:tc>
          <w:tcPr>
            <w:tcW w:w="1084" w:type="dxa"/>
          </w:tcPr>
          <w:p w:rsidR="00A742C7" w:rsidRDefault="00A742C7">
            <w:pPr>
              <w:pStyle w:val="ConsPlusNormal"/>
              <w:jc w:val="center"/>
            </w:pPr>
            <w:r>
              <w:t>4</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 Первичная медико-санитарная помощь, предоставляемая:</w:t>
            </w:r>
          </w:p>
        </w:tc>
        <w:tc>
          <w:tcPr>
            <w:tcW w:w="1084" w:type="dxa"/>
          </w:tcPr>
          <w:p w:rsidR="00A742C7" w:rsidRDefault="00A742C7">
            <w:pPr>
              <w:pStyle w:val="ConsPlusNormal"/>
              <w:jc w:val="center"/>
            </w:pPr>
            <w:r>
              <w:t>5</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w:t>
            </w:r>
          </w:p>
        </w:tc>
        <w:tc>
          <w:tcPr>
            <w:tcW w:w="1084" w:type="dxa"/>
          </w:tcPr>
          <w:p w:rsidR="00A742C7" w:rsidRDefault="00A742C7">
            <w:pPr>
              <w:pStyle w:val="ConsPlusNormal"/>
              <w:jc w:val="center"/>
            </w:pPr>
            <w:r>
              <w:t>6</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2.1.1 с профилактической и иными целями </w:t>
            </w:r>
            <w:hyperlink w:anchor="P4508">
              <w:r>
                <w:rPr>
                  <w:color w:val="0000FF"/>
                </w:rPr>
                <w:t>&lt;*&gt;</w:t>
              </w:r>
            </w:hyperlink>
            <w:r>
              <w:t>, в том числе:</w:t>
            </w:r>
          </w:p>
        </w:tc>
        <w:tc>
          <w:tcPr>
            <w:tcW w:w="1084" w:type="dxa"/>
          </w:tcPr>
          <w:p w:rsidR="00A742C7" w:rsidRDefault="00A742C7">
            <w:pPr>
              <w:pStyle w:val="ConsPlusNormal"/>
              <w:jc w:val="center"/>
            </w:pPr>
            <w:r>
              <w:t>7</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0,5267</w:t>
            </w:r>
          </w:p>
        </w:tc>
        <w:tc>
          <w:tcPr>
            <w:tcW w:w="1759" w:type="dxa"/>
          </w:tcPr>
          <w:p w:rsidR="00A742C7" w:rsidRDefault="00A742C7">
            <w:pPr>
              <w:pStyle w:val="ConsPlusNormal"/>
              <w:jc w:val="center"/>
            </w:pPr>
            <w:r>
              <w:t>712,84</w:t>
            </w:r>
          </w:p>
        </w:tc>
        <w:tc>
          <w:tcPr>
            <w:tcW w:w="1954" w:type="dxa"/>
          </w:tcPr>
          <w:p w:rsidR="00A742C7" w:rsidRDefault="00A742C7">
            <w:pPr>
              <w:pStyle w:val="ConsPlusNormal"/>
              <w:jc w:val="center"/>
            </w:pPr>
            <w:r>
              <w:t>375,45</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283634,96</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7.1</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2.1.2 в связи с заболеваниями - обращений </w:t>
            </w:r>
            <w:hyperlink w:anchor="P4509">
              <w:r>
                <w:rPr>
                  <w:color w:val="0000FF"/>
                </w:rPr>
                <w:t>&lt;**&gt;</w:t>
              </w:r>
            </w:hyperlink>
            <w:r>
              <w:t>, в том числе:</w:t>
            </w:r>
          </w:p>
        </w:tc>
        <w:tc>
          <w:tcPr>
            <w:tcW w:w="1084" w:type="dxa"/>
          </w:tcPr>
          <w:p w:rsidR="00A742C7" w:rsidRDefault="00A742C7">
            <w:pPr>
              <w:pStyle w:val="ConsPlusNormal"/>
              <w:jc w:val="center"/>
            </w:pPr>
            <w:r>
              <w:t>8</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0,1051</w:t>
            </w:r>
          </w:p>
        </w:tc>
        <w:tc>
          <w:tcPr>
            <w:tcW w:w="1759" w:type="dxa"/>
          </w:tcPr>
          <w:p w:rsidR="00A742C7" w:rsidRDefault="00A742C7">
            <w:pPr>
              <w:pStyle w:val="ConsPlusNormal"/>
              <w:jc w:val="center"/>
            </w:pPr>
            <w:r>
              <w:t>2034,6</w:t>
            </w:r>
          </w:p>
        </w:tc>
        <w:tc>
          <w:tcPr>
            <w:tcW w:w="1954" w:type="dxa"/>
          </w:tcPr>
          <w:p w:rsidR="00A742C7" w:rsidRDefault="00A742C7">
            <w:pPr>
              <w:pStyle w:val="ConsPlusNormal"/>
              <w:jc w:val="center"/>
            </w:pPr>
            <w:r>
              <w:t>213,86</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161557,64</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не идентифицированным </w:t>
            </w:r>
            <w:r>
              <w:lastRenderedPageBreak/>
              <w:t>и не застрахованным в системе ОМС лицам</w:t>
            </w:r>
          </w:p>
        </w:tc>
        <w:tc>
          <w:tcPr>
            <w:tcW w:w="1084" w:type="dxa"/>
          </w:tcPr>
          <w:p w:rsidR="00A742C7" w:rsidRDefault="00A742C7">
            <w:pPr>
              <w:pStyle w:val="ConsPlusNormal"/>
              <w:jc w:val="center"/>
            </w:pPr>
            <w:r>
              <w:lastRenderedPageBreak/>
              <w:t>8.1</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2.2 в условиях дневных стационаров, в том числе:</w:t>
            </w:r>
          </w:p>
        </w:tc>
        <w:tc>
          <w:tcPr>
            <w:tcW w:w="1084" w:type="dxa"/>
          </w:tcPr>
          <w:p w:rsidR="00A742C7" w:rsidRDefault="00A742C7">
            <w:pPr>
              <w:pStyle w:val="ConsPlusNormal"/>
              <w:jc w:val="center"/>
            </w:pPr>
            <w:r>
              <w:t>9</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9.1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 В условиях дневных стационаров (первичная медико-санитарная помощь, специализированная медицинская помощь) </w:t>
            </w:r>
            <w:hyperlink w:anchor="P4510">
              <w:r>
                <w:rPr>
                  <w:color w:val="0000FF"/>
                </w:rPr>
                <w:t>&lt;***&gt;</w:t>
              </w:r>
            </w:hyperlink>
            <w:r>
              <w:t>, в том числе:</w:t>
            </w:r>
          </w:p>
        </w:tc>
        <w:tc>
          <w:tcPr>
            <w:tcW w:w="1084" w:type="dxa"/>
          </w:tcPr>
          <w:p w:rsidR="00A742C7" w:rsidRDefault="00A742C7">
            <w:pPr>
              <w:pStyle w:val="ConsPlusNormal"/>
              <w:jc w:val="center"/>
            </w:pPr>
            <w:r>
              <w:t>10</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0,0021</w:t>
            </w:r>
          </w:p>
        </w:tc>
        <w:tc>
          <w:tcPr>
            <w:tcW w:w="1759" w:type="dxa"/>
          </w:tcPr>
          <w:p w:rsidR="00A742C7" w:rsidRDefault="00A742C7">
            <w:pPr>
              <w:pStyle w:val="ConsPlusNormal"/>
              <w:jc w:val="center"/>
            </w:pPr>
            <w:r>
              <w:t>16615,88</w:t>
            </w:r>
          </w:p>
        </w:tc>
        <w:tc>
          <w:tcPr>
            <w:tcW w:w="1954" w:type="dxa"/>
          </w:tcPr>
          <w:p w:rsidR="00A742C7" w:rsidRDefault="00A742C7">
            <w:pPr>
              <w:pStyle w:val="ConsPlusNormal"/>
              <w:jc w:val="center"/>
            </w:pPr>
            <w:r>
              <w:t>35,19</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26585,40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10.1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11</w:t>
            </w: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4.1 в условиях дневных стационаров </w:t>
            </w:r>
            <w:hyperlink w:anchor="P4510">
              <w:r>
                <w:rPr>
                  <w:color w:val="0000FF"/>
                </w:rPr>
                <w:t>&lt;***&gt;</w:t>
              </w:r>
            </w:hyperlink>
            <w:r>
              <w:t>, в том числе:</w:t>
            </w:r>
          </w:p>
        </w:tc>
        <w:tc>
          <w:tcPr>
            <w:tcW w:w="1084" w:type="dxa"/>
          </w:tcPr>
          <w:p w:rsidR="00A742C7" w:rsidRDefault="00A742C7">
            <w:pPr>
              <w:pStyle w:val="ConsPlusNormal"/>
              <w:jc w:val="center"/>
            </w:pPr>
            <w:r>
              <w:t>12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0,0021</w:t>
            </w:r>
          </w:p>
        </w:tc>
        <w:tc>
          <w:tcPr>
            <w:tcW w:w="1759" w:type="dxa"/>
          </w:tcPr>
          <w:p w:rsidR="00A742C7" w:rsidRDefault="00A742C7">
            <w:pPr>
              <w:pStyle w:val="ConsPlusNormal"/>
              <w:jc w:val="center"/>
            </w:pPr>
            <w:r>
              <w:t>16615,88</w:t>
            </w:r>
          </w:p>
        </w:tc>
        <w:tc>
          <w:tcPr>
            <w:tcW w:w="1954" w:type="dxa"/>
          </w:tcPr>
          <w:p w:rsidR="00A742C7" w:rsidRDefault="00A742C7">
            <w:pPr>
              <w:pStyle w:val="ConsPlusNormal"/>
              <w:jc w:val="center"/>
            </w:pPr>
            <w:r>
              <w:t>35,19</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26585,40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не идентифицированным и не застрахованным в системе ОМС лицам</w:t>
            </w:r>
          </w:p>
        </w:tc>
        <w:tc>
          <w:tcPr>
            <w:tcW w:w="1084" w:type="dxa"/>
          </w:tcPr>
          <w:p w:rsidR="00A742C7" w:rsidRDefault="00A742C7">
            <w:pPr>
              <w:pStyle w:val="ConsPlusNormal"/>
              <w:jc w:val="center"/>
            </w:pPr>
            <w:r>
              <w:t>12.1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в условиях круглосуточных стационаров, в том числе:</w:t>
            </w:r>
          </w:p>
        </w:tc>
        <w:tc>
          <w:tcPr>
            <w:tcW w:w="1084" w:type="dxa"/>
          </w:tcPr>
          <w:p w:rsidR="00A742C7" w:rsidRDefault="00A742C7">
            <w:pPr>
              <w:pStyle w:val="ConsPlusNormal"/>
              <w:jc w:val="center"/>
            </w:pPr>
            <w:r>
              <w:t>13</w:t>
            </w:r>
          </w:p>
        </w:tc>
        <w:tc>
          <w:tcPr>
            <w:tcW w:w="2644" w:type="dxa"/>
          </w:tcPr>
          <w:p w:rsidR="00A742C7" w:rsidRDefault="00A742C7">
            <w:pPr>
              <w:pStyle w:val="ConsPlusNormal"/>
              <w:jc w:val="center"/>
            </w:pPr>
            <w:r>
              <w:t>случай госпитализаций</w:t>
            </w:r>
          </w:p>
        </w:tc>
        <w:tc>
          <w:tcPr>
            <w:tcW w:w="1759" w:type="dxa"/>
          </w:tcPr>
          <w:p w:rsidR="00A742C7" w:rsidRDefault="00A742C7">
            <w:pPr>
              <w:pStyle w:val="ConsPlusNormal"/>
              <w:jc w:val="center"/>
            </w:pPr>
            <w:r>
              <w:t>0,0110</w:t>
            </w:r>
          </w:p>
        </w:tc>
        <w:tc>
          <w:tcPr>
            <w:tcW w:w="1759" w:type="dxa"/>
          </w:tcPr>
          <w:p w:rsidR="00A742C7" w:rsidRDefault="00A742C7">
            <w:pPr>
              <w:pStyle w:val="ConsPlusNormal"/>
              <w:jc w:val="center"/>
            </w:pPr>
            <w:r>
              <w:t>101065,03</w:t>
            </w:r>
          </w:p>
        </w:tc>
        <w:tc>
          <w:tcPr>
            <w:tcW w:w="1954" w:type="dxa"/>
          </w:tcPr>
          <w:p w:rsidR="00A742C7" w:rsidRDefault="00A742C7">
            <w:pPr>
              <w:pStyle w:val="ConsPlusNormal"/>
              <w:jc w:val="center"/>
            </w:pPr>
            <w:r>
              <w:t>1107,44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836616,30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13.1</w:t>
            </w: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 Паллиативная медицинская помощь </w:t>
            </w:r>
            <w:hyperlink w:anchor="P4511">
              <w:r>
                <w:rPr>
                  <w:color w:val="0000FF"/>
                </w:rPr>
                <w:t>&lt;*****&gt;</w:t>
              </w:r>
            </w:hyperlink>
            <w:r>
              <w:t>:</w:t>
            </w:r>
          </w:p>
        </w:tc>
        <w:tc>
          <w:tcPr>
            <w:tcW w:w="1084" w:type="dxa"/>
          </w:tcPr>
          <w:p w:rsidR="00A742C7" w:rsidRDefault="00A742C7">
            <w:pPr>
              <w:pStyle w:val="ConsPlusNormal"/>
              <w:jc w:val="center"/>
            </w:pPr>
            <w:r>
              <w:t>14</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5.1. первичная медицинская помощь, в том числе доврачебная и врачебная </w:t>
            </w:r>
            <w:hyperlink w:anchor="P4513">
              <w:r>
                <w:rPr>
                  <w:color w:val="0000FF"/>
                </w:rPr>
                <w:t>&lt;******&gt;</w:t>
              </w:r>
            </w:hyperlink>
            <w:r>
              <w:t>, всего, в том числе:</w:t>
            </w:r>
          </w:p>
        </w:tc>
        <w:tc>
          <w:tcPr>
            <w:tcW w:w="1084" w:type="dxa"/>
          </w:tcPr>
          <w:p w:rsidR="00A742C7" w:rsidRDefault="00A742C7">
            <w:pPr>
              <w:pStyle w:val="ConsPlusNormal"/>
              <w:jc w:val="center"/>
            </w:pPr>
            <w:r>
              <w:t>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0,0300</w:t>
            </w:r>
          </w:p>
        </w:tc>
        <w:tc>
          <w:tcPr>
            <w:tcW w:w="1759" w:type="dxa"/>
          </w:tcPr>
          <w:p w:rsidR="00A742C7" w:rsidRDefault="00A742C7">
            <w:pPr>
              <w:pStyle w:val="ConsPlusNormal"/>
            </w:pPr>
          </w:p>
        </w:tc>
        <w:tc>
          <w:tcPr>
            <w:tcW w:w="1954" w:type="dxa"/>
          </w:tcPr>
          <w:p w:rsidR="00A742C7" w:rsidRDefault="00A742C7">
            <w:pPr>
              <w:pStyle w:val="ConsPlusNormal"/>
              <w:jc w:val="center"/>
            </w:pPr>
            <w:r>
              <w:t>36,35</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27459,30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посещение по паллиативной медицинской помощи без учета посещений на дому патронажными бригадами</w:t>
            </w:r>
          </w:p>
        </w:tc>
        <w:tc>
          <w:tcPr>
            <w:tcW w:w="1084" w:type="dxa"/>
          </w:tcPr>
          <w:p w:rsidR="00A742C7" w:rsidRDefault="00A742C7">
            <w:pPr>
              <w:pStyle w:val="ConsPlusNormal"/>
              <w:jc w:val="center"/>
            </w:pPr>
            <w:r>
              <w:t>15.1</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0,0220</w:t>
            </w:r>
          </w:p>
        </w:tc>
        <w:tc>
          <w:tcPr>
            <w:tcW w:w="1759" w:type="dxa"/>
          </w:tcPr>
          <w:p w:rsidR="00A742C7" w:rsidRDefault="00A742C7">
            <w:pPr>
              <w:pStyle w:val="ConsPlusNormal"/>
              <w:jc w:val="center"/>
            </w:pPr>
            <w:r>
              <w:t>597,5</w:t>
            </w:r>
          </w:p>
        </w:tc>
        <w:tc>
          <w:tcPr>
            <w:tcW w:w="1954" w:type="dxa"/>
          </w:tcPr>
          <w:p w:rsidR="00A742C7" w:rsidRDefault="00A742C7">
            <w:pPr>
              <w:pStyle w:val="ConsPlusNormal"/>
              <w:jc w:val="center"/>
            </w:pPr>
            <w:r>
              <w:t>13,15</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9930,43</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посещения на дому выездными </w:t>
            </w:r>
            <w:r>
              <w:lastRenderedPageBreak/>
              <w:t>патронажными бригадами</w:t>
            </w:r>
          </w:p>
        </w:tc>
        <w:tc>
          <w:tcPr>
            <w:tcW w:w="1084" w:type="dxa"/>
          </w:tcPr>
          <w:p w:rsidR="00A742C7" w:rsidRDefault="00A742C7">
            <w:pPr>
              <w:pStyle w:val="ConsPlusNormal"/>
              <w:jc w:val="center"/>
            </w:pPr>
            <w:r>
              <w:lastRenderedPageBreak/>
              <w:t>15.2</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0,0080</w:t>
            </w:r>
          </w:p>
        </w:tc>
        <w:tc>
          <w:tcPr>
            <w:tcW w:w="1759" w:type="dxa"/>
          </w:tcPr>
          <w:p w:rsidR="00A742C7" w:rsidRDefault="00A742C7">
            <w:pPr>
              <w:pStyle w:val="ConsPlusNormal"/>
              <w:jc w:val="center"/>
            </w:pPr>
            <w:r>
              <w:t>2900,21</w:t>
            </w:r>
          </w:p>
        </w:tc>
        <w:tc>
          <w:tcPr>
            <w:tcW w:w="1954" w:type="dxa"/>
          </w:tcPr>
          <w:p w:rsidR="00A742C7" w:rsidRDefault="00A742C7">
            <w:pPr>
              <w:pStyle w:val="ConsPlusNormal"/>
              <w:jc w:val="center"/>
            </w:pPr>
            <w:r>
              <w:t>23,20</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17528,87</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5.2. оказываемая в стационарных условиях (включая койки паллиативной медицинской помощи и койки сестринского ухода)</w:t>
            </w:r>
          </w:p>
        </w:tc>
        <w:tc>
          <w:tcPr>
            <w:tcW w:w="1084" w:type="dxa"/>
          </w:tcPr>
          <w:p w:rsidR="00A742C7" w:rsidRDefault="00A742C7">
            <w:pPr>
              <w:pStyle w:val="ConsPlusNormal"/>
              <w:jc w:val="center"/>
            </w:pPr>
            <w:r>
              <w:t>16</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jc w:val="center"/>
            </w:pPr>
            <w:r>
              <w:t>0,0920</w:t>
            </w:r>
          </w:p>
        </w:tc>
        <w:tc>
          <w:tcPr>
            <w:tcW w:w="1759" w:type="dxa"/>
          </w:tcPr>
          <w:p w:rsidR="00A742C7" w:rsidRDefault="00A742C7">
            <w:pPr>
              <w:pStyle w:val="ConsPlusNormal"/>
              <w:jc w:val="center"/>
            </w:pPr>
            <w:r>
              <w:t>2392,55</w:t>
            </w:r>
          </w:p>
        </w:tc>
        <w:tc>
          <w:tcPr>
            <w:tcW w:w="1954" w:type="dxa"/>
          </w:tcPr>
          <w:p w:rsidR="00A742C7" w:rsidRDefault="00A742C7">
            <w:pPr>
              <w:pStyle w:val="ConsPlusNormal"/>
              <w:jc w:val="center"/>
            </w:pPr>
            <w:r>
              <w:t>220,12</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166287,30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оказываемая в условиях дневного стационара</w:t>
            </w:r>
          </w:p>
        </w:tc>
        <w:tc>
          <w:tcPr>
            <w:tcW w:w="1084" w:type="dxa"/>
          </w:tcPr>
          <w:p w:rsidR="00A742C7" w:rsidRDefault="00A742C7">
            <w:pPr>
              <w:pStyle w:val="ConsPlusNormal"/>
              <w:jc w:val="center"/>
            </w:pPr>
            <w:r>
              <w:t>16.1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 Иные государственные и муниципальные услуги (работы)</w:t>
            </w:r>
          </w:p>
        </w:tc>
        <w:tc>
          <w:tcPr>
            <w:tcW w:w="1084" w:type="dxa"/>
          </w:tcPr>
          <w:p w:rsidR="00A742C7" w:rsidRDefault="00A742C7">
            <w:pPr>
              <w:pStyle w:val="ConsPlusNormal"/>
              <w:jc w:val="center"/>
            </w:pPr>
            <w:r>
              <w:t>17</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2901,79</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2192168,00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7. Высокотехнологичная медицинская помощь, оказываемая в медицинских организациях субъекта РФ</w:t>
            </w:r>
          </w:p>
        </w:tc>
        <w:tc>
          <w:tcPr>
            <w:tcW w:w="1084" w:type="dxa"/>
          </w:tcPr>
          <w:p w:rsidR="00A742C7" w:rsidRDefault="00A742C7">
            <w:pPr>
              <w:pStyle w:val="ConsPlusNormal"/>
              <w:jc w:val="center"/>
            </w:pPr>
            <w:r>
              <w:t>18</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100,70</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76074,80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II. Средства консолидированного бюджета субъекта Российской Федерации на приобретение медицинского оборудования для </w:t>
            </w:r>
            <w:r>
              <w:lastRenderedPageBreak/>
              <w:t>медицинских организаций, работающих в системе ОМС</w:t>
            </w:r>
          </w:p>
        </w:tc>
        <w:tc>
          <w:tcPr>
            <w:tcW w:w="1084" w:type="dxa"/>
          </w:tcPr>
          <w:p w:rsidR="00A742C7" w:rsidRDefault="00A742C7">
            <w:pPr>
              <w:pStyle w:val="ConsPlusNormal"/>
              <w:jc w:val="center"/>
            </w:pPr>
            <w:r>
              <w:lastRenderedPageBreak/>
              <w:t>19</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pPr>
          </w:p>
        </w:tc>
      </w:tr>
      <w:tr w:rsidR="00A742C7">
        <w:tc>
          <w:tcPr>
            <w:tcW w:w="2899" w:type="dxa"/>
          </w:tcPr>
          <w:p w:rsidR="00A742C7" w:rsidRDefault="00A742C7">
            <w:pPr>
              <w:pStyle w:val="ConsPlusNormal"/>
            </w:pPr>
            <w:r>
              <w:t>III. Медицинская помощь в рамках территориальной программы ОМС:</w:t>
            </w:r>
          </w:p>
        </w:tc>
        <w:tc>
          <w:tcPr>
            <w:tcW w:w="1084" w:type="dxa"/>
          </w:tcPr>
          <w:p w:rsidR="00A742C7" w:rsidRDefault="00A742C7">
            <w:pPr>
              <w:pStyle w:val="ConsPlusNormal"/>
              <w:jc w:val="center"/>
            </w:pPr>
            <w:r>
              <w:t>20</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w:t>
            </w:r>
          </w:p>
        </w:tc>
        <w:tc>
          <w:tcPr>
            <w:tcW w:w="1024" w:type="dxa"/>
          </w:tcPr>
          <w:p w:rsidR="00A742C7" w:rsidRDefault="00A742C7">
            <w:pPr>
              <w:pStyle w:val="ConsPlusNormal"/>
              <w:jc w:val="center"/>
            </w:pPr>
            <w:r>
              <w:t>20925,90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14439379,90</w:t>
            </w:r>
          </w:p>
        </w:tc>
        <w:tc>
          <w:tcPr>
            <w:tcW w:w="784" w:type="dxa"/>
          </w:tcPr>
          <w:p w:rsidR="00A742C7" w:rsidRDefault="00A742C7">
            <w:pPr>
              <w:pStyle w:val="ConsPlusNormal"/>
              <w:jc w:val="center"/>
            </w:pPr>
            <w:r>
              <w:t>79,34</w:t>
            </w:r>
          </w:p>
        </w:tc>
      </w:tr>
      <w:tr w:rsidR="00A742C7">
        <w:tc>
          <w:tcPr>
            <w:tcW w:w="2899" w:type="dxa"/>
          </w:tcPr>
          <w:p w:rsidR="00A742C7" w:rsidRDefault="00A742C7">
            <w:pPr>
              <w:pStyle w:val="ConsPlusNormal"/>
            </w:pPr>
            <w:r>
              <w:t>1. Скорая, в том числе скорая специализированная, медицинская помощь (сумма строк 31 + 39 + 49)</w:t>
            </w:r>
          </w:p>
        </w:tc>
        <w:tc>
          <w:tcPr>
            <w:tcW w:w="1084" w:type="dxa"/>
          </w:tcPr>
          <w:p w:rsidR="00A742C7" w:rsidRDefault="00A742C7">
            <w:pPr>
              <w:pStyle w:val="ConsPlusNormal"/>
              <w:jc w:val="center"/>
            </w:pPr>
            <w:r>
              <w:t>21</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0,29</w:t>
            </w:r>
          </w:p>
        </w:tc>
        <w:tc>
          <w:tcPr>
            <w:tcW w:w="1759" w:type="dxa"/>
          </w:tcPr>
          <w:p w:rsidR="00A742C7" w:rsidRDefault="00A742C7">
            <w:pPr>
              <w:pStyle w:val="ConsPlusNormal"/>
              <w:jc w:val="center"/>
            </w:pPr>
            <w:r>
              <w:t>4292,90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1244,90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859039,20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22</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23</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(сумма строк 33.1 + 41.1 + 51.1), из них:</w:t>
            </w:r>
          </w:p>
        </w:tc>
        <w:tc>
          <w:tcPr>
            <w:tcW w:w="1084" w:type="dxa"/>
          </w:tcPr>
          <w:p w:rsidR="00A742C7" w:rsidRDefault="00A742C7">
            <w:pPr>
              <w:pStyle w:val="ConsPlusNormal"/>
              <w:jc w:val="center"/>
            </w:pPr>
            <w:r>
              <w:t>23.1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jc w:val="center"/>
            </w:pPr>
            <w:r>
              <w:t>3,143905</w:t>
            </w:r>
          </w:p>
        </w:tc>
        <w:tc>
          <w:tcPr>
            <w:tcW w:w="1759" w:type="dxa"/>
          </w:tcPr>
          <w:p w:rsidR="00A742C7" w:rsidRDefault="00A742C7">
            <w:pPr>
              <w:pStyle w:val="ConsPlusNormal"/>
              <w:jc w:val="center"/>
            </w:pPr>
            <w:r>
              <w:t>1035,80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3256,50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2247089,90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для проведения профилактических медицинских осмотров </w:t>
            </w:r>
            <w:r>
              <w:lastRenderedPageBreak/>
              <w:t>(сумма строк 33.1.1 + 41.1.1 + 51.1.1)</w:t>
            </w:r>
          </w:p>
        </w:tc>
        <w:tc>
          <w:tcPr>
            <w:tcW w:w="1084" w:type="dxa"/>
          </w:tcPr>
          <w:p w:rsidR="00A742C7" w:rsidRDefault="00A742C7">
            <w:pPr>
              <w:pStyle w:val="ConsPlusNormal"/>
              <w:jc w:val="center"/>
            </w:pPr>
            <w:r>
              <w:lastRenderedPageBreak/>
              <w:t>23.1.1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0,266791</w:t>
            </w:r>
          </w:p>
        </w:tc>
        <w:tc>
          <w:tcPr>
            <w:tcW w:w="1759" w:type="dxa"/>
          </w:tcPr>
          <w:p w:rsidR="00A742C7" w:rsidRDefault="00A742C7">
            <w:pPr>
              <w:pStyle w:val="ConsPlusNormal"/>
              <w:jc w:val="center"/>
            </w:pPr>
            <w:r>
              <w:t>2620,50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699,10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482413,60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(сумма строк 33.1.2 + 41.1.2 + 51.1.2), в том числе:</w:t>
            </w:r>
          </w:p>
        </w:tc>
        <w:tc>
          <w:tcPr>
            <w:tcW w:w="1084" w:type="dxa"/>
          </w:tcPr>
          <w:p w:rsidR="00A742C7" w:rsidRDefault="00A742C7">
            <w:pPr>
              <w:pStyle w:val="ConsPlusNormal"/>
              <w:jc w:val="center"/>
            </w:pPr>
            <w:r>
              <w:t>23.1.2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0,432393</w:t>
            </w:r>
          </w:p>
        </w:tc>
        <w:tc>
          <w:tcPr>
            <w:tcW w:w="1759" w:type="dxa"/>
          </w:tcPr>
          <w:p w:rsidR="00A742C7" w:rsidRDefault="00A742C7">
            <w:pPr>
              <w:pStyle w:val="ConsPlusNormal"/>
              <w:jc w:val="center"/>
            </w:pPr>
            <w:r>
              <w:t>3202,70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1384,80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955562,50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 (сумма строк 33.1.2.1 + 41.1.2.1 + 51.1.2.1)</w:t>
            </w:r>
          </w:p>
        </w:tc>
        <w:tc>
          <w:tcPr>
            <w:tcW w:w="1084" w:type="dxa"/>
          </w:tcPr>
          <w:p w:rsidR="00A742C7" w:rsidRDefault="00A742C7">
            <w:pPr>
              <w:pStyle w:val="ConsPlusNormal"/>
              <w:jc w:val="center"/>
            </w:pPr>
            <w:r>
              <w:t>23.1.2.1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0,050758</w:t>
            </w:r>
          </w:p>
        </w:tc>
        <w:tc>
          <w:tcPr>
            <w:tcW w:w="1759" w:type="dxa"/>
          </w:tcPr>
          <w:p w:rsidR="00A742C7" w:rsidRDefault="00A742C7">
            <w:pPr>
              <w:pStyle w:val="ConsPlusNormal"/>
              <w:jc w:val="center"/>
            </w:pPr>
            <w:r>
              <w:t>1384,80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70,30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48501,60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 (сумма строк 33.1.3 + 41.1.3 + 51.1.3)</w:t>
            </w:r>
          </w:p>
        </w:tc>
        <w:tc>
          <w:tcPr>
            <w:tcW w:w="1084" w:type="dxa"/>
          </w:tcPr>
          <w:p w:rsidR="00A742C7" w:rsidRDefault="00A742C7">
            <w:pPr>
              <w:pStyle w:val="ConsPlusNormal"/>
              <w:jc w:val="center"/>
            </w:pPr>
            <w:r>
              <w:t>23.1.3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0,134681</w:t>
            </w:r>
          </w:p>
        </w:tc>
        <w:tc>
          <w:tcPr>
            <w:tcW w:w="1759" w:type="dxa"/>
          </w:tcPr>
          <w:p w:rsidR="00A742C7" w:rsidRDefault="00A742C7">
            <w:pPr>
              <w:pStyle w:val="ConsPlusNormal"/>
              <w:jc w:val="center"/>
            </w:pPr>
            <w:r>
              <w:t>1842,70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248,20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171247,90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женщины</w:t>
            </w:r>
          </w:p>
        </w:tc>
        <w:tc>
          <w:tcPr>
            <w:tcW w:w="1084" w:type="dxa"/>
          </w:tcPr>
          <w:p w:rsidR="00A742C7" w:rsidRDefault="00A742C7">
            <w:pPr>
              <w:pStyle w:val="ConsPlusNormal"/>
              <w:jc w:val="center"/>
            </w:pPr>
            <w:r>
              <w:t>23.1.3.1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0,068994</w:t>
            </w:r>
          </w:p>
        </w:tc>
        <w:tc>
          <w:tcPr>
            <w:tcW w:w="1759" w:type="dxa"/>
          </w:tcPr>
          <w:p w:rsidR="00A742C7" w:rsidRDefault="00A742C7">
            <w:pPr>
              <w:pStyle w:val="ConsPlusNormal"/>
              <w:jc w:val="center"/>
            </w:pPr>
            <w:r>
              <w:t>2920,10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201,50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139018,70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23.1.3.2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0,065687</w:t>
            </w:r>
          </w:p>
        </w:tc>
        <w:tc>
          <w:tcPr>
            <w:tcW w:w="1759" w:type="dxa"/>
          </w:tcPr>
          <w:p w:rsidR="00A742C7" w:rsidRDefault="00A742C7">
            <w:pPr>
              <w:pStyle w:val="ConsPlusNormal"/>
              <w:jc w:val="center"/>
            </w:pPr>
            <w:r>
              <w:t>711,10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46,70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32231,00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 (сумма строк 33.1.4 + 41.1.4 + 51.1.4)</w:t>
            </w:r>
          </w:p>
        </w:tc>
        <w:tc>
          <w:tcPr>
            <w:tcW w:w="1084" w:type="dxa"/>
          </w:tcPr>
          <w:p w:rsidR="00A742C7" w:rsidRDefault="00A742C7">
            <w:pPr>
              <w:pStyle w:val="ConsPlusNormal"/>
              <w:jc w:val="center"/>
            </w:pPr>
            <w:r>
              <w:t>23.1.4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jc w:val="center"/>
            </w:pPr>
            <w:r>
              <w:t>2,276729</w:t>
            </w:r>
          </w:p>
        </w:tc>
        <w:tc>
          <w:tcPr>
            <w:tcW w:w="1759" w:type="dxa"/>
          </w:tcPr>
          <w:p w:rsidR="00A742C7" w:rsidRDefault="00A742C7">
            <w:pPr>
              <w:pStyle w:val="ConsPlusNormal"/>
              <w:jc w:val="center"/>
            </w:pPr>
            <w:r>
              <w:t>372,10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847,20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584568,20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 (сумма строк 33.1.5 + 41.1.5 + 51.1.5)</w:t>
            </w:r>
          </w:p>
        </w:tc>
        <w:tc>
          <w:tcPr>
            <w:tcW w:w="1084" w:type="dxa"/>
          </w:tcPr>
          <w:p w:rsidR="00A742C7" w:rsidRDefault="00A742C7">
            <w:pPr>
              <w:pStyle w:val="ConsPlusNormal"/>
              <w:jc w:val="center"/>
            </w:pPr>
            <w:r>
              <w:t>23.1.5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0,54</w:t>
            </w:r>
          </w:p>
        </w:tc>
        <w:tc>
          <w:tcPr>
            <w:tcW w:w="1759" w:type="dxa"/>
          </w:tcPr>
          <w:p w:rsidR="00A742C7" w:rsidRDefault="00A742C7">
            <w:pPr>
              <w:pStyle w:val="ConsPlusNormal"/>
              <w:jc w:val="center"/>
            </w:pPr>
            <w:r>
              <w:t>983,60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531,10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366502,10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2.1.6 в связи с заболеваниями (обращений), всего (сумма строк 33.1.6 + 41.1.6 + 51.1.6), из них:</w:t>
            </w:r>
          </w:p>
        </w:tc>
        <w:tc>
          <w:tcPr>
            <w:tcW w:w="1084" w:type="dxa"/>
          </w:tcPr>
          <w:p w:rsidR="00A742C7" w:rsidRDefault="00A742C7">
            <w:pPr>
              <w:pStyle w:val="ConsPlusNormal"/>
              <w:jc w:val="center"/>
            </w:pPr>
            <w:r>
              <w:t>23.1.6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1,224747</w:t>
            </w:r>
          </w:p>
        </w:tc>
        <w:tc>
          <w:tcPr>
            <w:tcW w:w="1759" w:type="dxa"/>
          </w:tcPr>
          <w:p w:rsidR="00A742C7" w:rsidRDefault="00A742C7">
            <w:pPr>
              <w:pStyle w:val="ConsPlusNormal"/>
              <w:jc w:val="center"/>
            </w:pPr>
            <w:r>
              <w:t>2064,70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2528,70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1744887,90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23.1.7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0,271574</w:t>
            </w:r>
          </w:p>
        </w:tc>
        <w:tc>
          <w:tcPr>
            <w:tcW w:w="1759" w:type="dxa"/>
          </w:tcPr>
          <w:p w:rsidR="00A742C7" w:rsidRDefault="00A742C7">
            <w:pPr>
              <w:pStyle w:val="ConsPlusNormal"/>
              <w:jc w:val="center"/>
            </w:pPr>
            <w:r>
              <w:t>2231,90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606,10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418241,50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 (сумма строк 33.1.7.1 + 41.1.7.1 + 51.1.7.1)</w:t>
            </w:r>
          </w:p>
        </w:tc>
        <w:tc>
          <w:tcPr>
            <w:tcW w:w="1084" w:type="dxa"/>
          </w:tcPr>
          <w:p w:rsidR="00A742C7" w:rsidRDefault="00A742C7">
            <w:pPr>
              <w:pStyle w:val="ConsPlusNormal"/>
              <w:jc w:val="center"/>
            </w:pPr>
            <w:r>
              <w:t>23.1.7.1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0,057732</w:t>
            </w:r>
          </w:p>
        </w:tc>
        <w:tc>
          <w:tcPr>
            <w:tcW w:w="1759" w:type="dxa"/>
          </w:tcPr>
          <w:p w:rsidR="00A742C7" w:rsidRDefault="00A742C7">
            <w:pPr>
              <w:pStyle w:val="ConsPlusNormal"/>
              <w:jc w:val="center"/>
            </w:pPr>
            <w:r>
              <w:t>3438,90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198,50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136993,60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 (сумма строк 33.1.7.2 + 41.1.7.2 + 51.1.7.2)</w:t>
            </w:r>
          </w:p>
        </w:tc>
        <w:tc>
          <w:tcPr>
            <w:tcW w:w="1084" w:type="dxa"/>
          </w:tcPr>
          <w:p w:rsidR="00A742C7" w:rsidRDefault="00A742C7">
            <w:pPr>
              <w:pStyle w:val="ConsPlusNormal"/>
              <w:jc w:val="center"/>
            </w:pPr>
            <w:r>
              <w:t>23.1.7.2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0,022033</w:t>
            </w:r>
          </w:p>
        </w:tc>
        <w:tc>
          <w:tcPr>
            <w:tcW w:w="1759" w:type="dxa"/>
          </w:tcPr>
          <w:p w:rsidR="00A742C7" w:rsidRDefault="00A742C7">
            <w:pPr>
              <w:pStyle w:val="ConsPlusNormal"/>
              <w:jc w:val="center"/>
            </w:pPr>
            <w:r>
              <w:t>4695,50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103,50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71387,10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 (сумма строк 33.1.7.3 + 41.1.7.3 + 51.1.7.3)</w:t>
            </w:r>
          </w:p>
        </w:tc>
        <w:tc>
          <w:tcPr>
            <w:tcW w:w="1084" w:type="dxa"/>
          </w:tcPr>
          <w:p w:rsidR="00A742C7" w:rsidRDefault="00A742C7">
            <w:pPr>
              <w:pStyle w:val="ConsPlusNormal"/>
              <w:jc w:val="center"/>
            </w:pPr>
            <w:r>
              <w:t>23.1.7.3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0,122408</w:t>
            </w:r>
          </w:p>
        </w:tc>
        <w:tc>
          <w:tcPr>
            <w:tcW w:w="1759" w:type="dxa"/>
          </w:tcPr>
          <w:p w:rsidR="00A742C7" w:rsidRDefault="00A742C7">
            <w:pPr>
              <w:pStyle w:val="ConsPlusNormal"/>
              <w:jc w:val="center"/>
            </w:pPr>
            <w:r>
              <w:t>694,40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58652,10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диагностическое исследование (сумма строк 33.1.7.4 + 41.1.7.4 </w:t>
            </w:r>
            <w:r>
              <w:lastRenderedPageBreak/>
              <w:t>+ 51.1.7.4)</w:t>
            </w:r>
          </w:p>
        </w:tc>
        <w:tc>
          <w:tcPr>
            <w:tcW w:w="1084" w:type="dxa"/>
          </w:tcPr>
          <w:p w:rsidR="00A742C7" w:rsidRDefault="00A742C7">
            <w:pPr>
              <w:pStyle w:val="ConsPlusNormal"/>
              <w:jc w:val="center"/>
            </w:pPr>
            <w:r>
              <w:lastRenderedPageBreak/>
              <w:t>23.1.7.4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0,03537</w:t>
            </w:r>
          </w:p>
        </w:tc>
        <w:tc>
          <w:tcPr>
            <w:tcW w:w="1759" w:type="dxa"/>
          </w:tcPr>
          <w:p w:rsidR="00A742C7" w:rsidRDefault="00A742C7">
            <w:pPr>
              <w:pStyle w:val="ConsPlusNormal"/>
              <w:jc w:val="center"/>
            </w:pPr>
            <w:r>
              <w:t>1273,30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31076,30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 (сумма строк 33.1.7.5 + 41.1.7.5 + 51.1.7.5)</w:t>
            </w:r>
          </w:p>
        </w:tc>
        <w:tc>
          <w:tcPr>
            <w:tcW w:w="1084" w:type="dxa"/>
          </w:tcPr>
          <w:p w:rsidR="00A742C7" w:rsidRDefault="00A742C7">
            <w:pPr>
              <w:pStyle w:val="ConsPlusNormal"/>
              <w:jc w:val="center"/>
            </w:pPr>
            <w:r>
              <w:t>23.1.7.5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0,001297</w:t>
            </w:r>
          </w:p>
        </w:tc>
        <w:tc>
          <w:tcPr>
            <w:tcW w:w="1759" w:type="dxa"/>
          </w:tcPr>
          <w:p w:rsidR="00A742C7" w:rsidRDefault="00A742C7">
            <w:pPr>
              <w:pStyle w:val="ConsPlusNormal"/>
              <w:jc w:val="center"/>
            </w:pPr>
            <w:r>
              <w:t>10693,20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13,90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9570,00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 (сумма строк 33.1.7.6 + 41.1.7.6 + 51.1.7.6)</w:t>
            </w:r>
          </w:p>
        </w:tc>
        <w:tc>
          <w:tcPr>
            <w:tcW w:w="1084" w:type="dxa"/>
          </w:tcPr>
          <w:p w:rsidR="00A742C7" w:rsidRDefault="00A742C7">
            <w:pPr>
              <w:pStyle w:val="ConsPlusNormal"/>
              <w:jc w:val="center"/>
            </w:pPr>
            <w:r>
              <w:t>23.1.7.6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0,027103</w:t>
            </w:r>
          </w:p>
        </w:tc>
        <w:tc>
          <w:tcPr>
            <w:tcW w:w="1759" w:type="dxa"/>
          </w:tcPr>
          <w:p w:rsidR="00A742C7" w:rsidRDefault="00A742C7">
            <w:pPr>
              <w:pStyle w:val="ConsPlusNormal"/>
              <w:jc w:val="center"/>
            </w:pPr>
            <w:r>
              <w:t>2637,10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71,50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49318,30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 (сумма строк 33.1.7.7 + 41.1.7.7 + 51.1.7.7)</w:t>
            </w:r>
          </w:p>
        </w:tc>
        <w:tc>
          <w:tcPr>
            <w:tcW w:w="1084" w:type="dxa"/>
          </w:tcPr>
          <w:p w:rsidR="00A742C7" w:rsidRDefault="00A742C7">
            <w:pPr>
              <w:pStyle w:val="ConsPlusNormal"/>
              <w:jc w:val="center"/>
            </w:pPr>
            <w:r>
              <w:t>23.1.7.7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0,002086</w:t>
            </w:r>
          </w:p>
        </w:tc>
        <w:tc>
          <w:tcPr>
            <w:tcW w:w="1759" w:type="dxa"/>
          </w:tcPr>
          <w:p w:rsidR="00A742C7" w:rsidRDefault="00A742C7">
            <w:pPr>
              <w:pStyle w:val="ConsPlusNormal"/>
              <w:jc w:val="center"/>
            </w:pPr>
            <w:r>
              <w:t>35414,40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73,90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50975,10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2.1.7.8 ОФЭКТ/КТ (сумма строк 33.1.7.8 + 41.1.7.8 + 51.1.7.8)</w:t>
            </w:r>
          </w:p>
        </w:tc>
        <w:tc>
          <w:tcPr>
            <w:tcW w:w="1084" w:type="dxa"/>
          </w:tcPr>
          <w:p w:rsidR="00A742C7" w:rsidRDefault="00A742C7">
            <w:pPr>
              <w:pStyle w:val="ConsPlusNormal"/>
              <w:jc w:val="center"/>
            </w:pPr>
            <w:r>
              <w:t>23.1.7.8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0,003622</w:t>
            </w:r>
          </w:p>
        </w:tc>
        <w:tc>
          <w:tcPr>
            <w:tcW w:w="1759" w:type="dxa"/>
          </w:tcPr>
          <w:p w:rsidR="00A742C7" w:rsidRDefault="00A742C7">
            <w:pPr>
              <w:pStyle w:val="ConsPlusNormal"/>
              <w:jc w:val="center"/>
            </w:pPr>
            <w:r>
              <w:t>4859,60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17,60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12145,40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2.1.7.9 школа для больных с хроническими заболеваниями (сумма строк 33.1.7.9 + 41.1.7.9 + 51.1.7.9), в том числе:</w:t>
            </w:r>
          </w:p>
        </w:tc>
        <w:tc>
          <w:tcPr>
            <w:tcW w:w="1084" w:type="dxa"/>
          </w:tcPr>
          <w:p w:rsidR="00A742C7" w:rsidRDefault="00A742C7">
            <w:pPr>
              <w:pStyle w:val="ConsPlusNormal"/>
              <w:jc w:val="center"/>
            </w:pPr>
            <w:r>
              <w:t>23.1.7.9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0,2102769</w:t>
            </w:r>
          </w:p>
        </w:tc>
        <w:tc>
          <w:tcPr>
            <w:tcW w:w="1759" w:type="dxa"/>
          </w:tcPr>
          <w:p w:rsidR="00A742C7" w:rsidRDefault="00A742C7">
            <w:pPr>
              <w:pStyle w:val="ConsPlusNormal"/>
              <w:jc w:val="center"/>
            </w:pPr>
            <w:r>
              <w:t>1430,40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300,80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207545,50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2.1.7.9.1 школа сахарного диабета (сумма строк 33.1.7.9.1 + 41.1.7.9.1 + 51.1.7.9.1)</w:t>
            </w:r>
          </w:p>
        </w:tc>
        <w:tc>
          <w:tcPr>
            <w:tcW w:w="1084" w:type="dxa"/>
          </w:tcPr>
          <w:p w:rsidR="00A742C7" w:rsidRDefault="00A742C7">
            <w:pPr>
              <w:pStyle w:val="ConsPlusNormal"/>
              <w:jc w:val="center"/>
            </w:pPr>
            <w:r>
              <w:t>23.1.7.9.1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0,005702</w:t>
            </w:r>
          </w:p>
        </w:tc>
        <w:tc>
          <w:tcPr>
            <w:tcW w:w="1759" w:type="dxa"/>
          </w:tcPr>
          <w:p w:rsidR="00A742C7" w:rsidRDefault="00A742C7">
            <w:pPr>
              <w:pStyle w:val="ConsPlusNormal"/>
              <w:jc w:val="center"/>
            </w:pPr>
            <w:r>
              <w:t>1324,40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5210,90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(сумма строк 33.1.8 + 41.1.8 + 51.1.8), в том числе по поводу:</w:t>
            </w:r>
          </w:p>
        </w:tc>
        <w:tc>
          <w:tcPr>
            <w:tcW w:w="1084" w:type="dxa"/>
          </w:tcPr>
          <w:p w:rsidR="00A742C7" w:rsidRDefault="00A742C7">
            <w:pPr>
              <w:pStyle w:val="ConsPlusNormal"/>
              <w:jc w:val="center"/>
            </w:pPr>
            <w:r>
              <w:t>23.1.8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0,261736</w:t>
            </w:r>
          </w:p>
        </w:tc>
        <w:tc>
          <w:tcPr>
            <w:tcW w:w="1759" w:type="dxa"/>
          </w:tcPr>
          <w:p w:rsidR="00A742C7" w:rsidRDefault="00A742C7">
            <w:pPr>
              <w:pStyle w:val="ConsPlusNormal"/>
              <w:jc w:val="center"/>
            </w:pPr>
            <w:r>
              <w:t>2661,10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696,50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480605,60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 (сумма строк 33.1.8.1 + 41.1.8.1 + 51.1.8.1)</w:t>
            </w:r>
          </w:p>
        </w:tc>
        <w:tc>
          <w:tcPr>
            <w:tcW w:w="1084" w:type="dxa"/>
          </w:tcPr>
          <w:p w:rsidR="00A742C7" w:rsidRDefault="00A742C7">
            <w:pPr>
              <w:pStyle w:val="ConsPlusNormal"/>
              <w:jc w:val="center"/>
            </w:pPr>
            <w:r>
              <w:t>23.1.8.1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0,04505</w:t>
            </w:r>
          </w:p>
        </w:tc>
        <w:tc>
          <w:tcPr>
            <w:tcW w:w="1759" w:type="dxa"/>
          </w:tcPr>
          <w:p w:rsidR="00A742C7" w:rsidRDefault="00A742C7">
            <w:pPr>
              <w:pStyle w:val="ConsPlusNormal"/>
              <w:jc w:val="center"/>
            </w:pPr>
            <w:r>
              <w:t>3757,10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169,30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116791,60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 (сумма строк 33.1.8.2 + 41.1.8.2 + 51.1.8.2)</w:t>
            </w:r>
          </w:p>
        </w:tc>
        <w:tc>
          <w:tcPr>
            <w:tcW w:w="1084" w:type="dxa"/>
          </w:tcPr>
          <w:p w:rsidR="00A742C7" w:rsidRDefault="00A742C7">
            <w:pPr>
              <w:pStyle w:val="ConsPlusNormal"/>
              <w:jc w:val="center"/>
            </w:pPr>
            <w:r>
              <w:t>23.1.8.2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0,0598</w:t>
            </w:r>
          </w:p>
        </w:tc>
        <w:tc>
          <w:tcPr>
            <w:tcW w:w="1759" w:type="dxa"/>
          </w:tcPr>
          <w:p w:rsidR="00A742C7" w:rsidRDefault="00A742C7">
            <w:pPr>
              <w:pStyle w:val="ConsPlusNormal"/>
              <w:jc w:val="center"/>
            </w:pPr>
            <w:r>
              <w:t>1418,50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58532,20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 (сумма строк 33.1.8.3 + 41.1.8.3 + 51.1.8.3)</w:t>
            </w:r>
          </w:p>
        </w:tc>
        <w:tc>
          <w:tcPr>
            <w:tcW w:w="1084" w:type="dxa"/>
          </w:tcPr>
          <w:p w:rsidR="00A742C7" w:rsidRDefault="00A742C7">
            <w:pPr>
              <w:pStyle w:val="ConsPlusNormal"/>
              <w:jc w:val="center"/>
            </w:pPr>
            <w:r>
              <w:t>23.1.8.3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0,12521</w:t>
            </w:r>
          </w:p>
        </w:tc>
        <w:tc>
          <w:tcPr>
            <w:tcW w:w="1759" w:type="dxa"/>
          </w:tcPr>
          <w:p w:rsidR="00A742C7" w:rsidRDefault="00A742C7">
            <w:pPr>
              <w:pStyle w:val="ConsPlusNormal"/>
              <w:jc w:val="center"/>
            </w:pPr>
            <w:r>
              <w:t>3154,30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394,90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272524,90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2.1.9. посещения с </w:t>
            </w:r>
            <w:r>
              <w:lastRenderedPageBreak/>
              <w:t>профилактическими целями центров здоровья (сумма строк 33.1.9 + 41.1.9 + 51.1.9)</w:t>
            </w:r>
          </w:p>
        </w:tc>
        <w:tc>
          <w:tcPr>
            <w:tcW w:w="1084" w:type="dxa"/>
          </w:tcPr>
          <w:p w:rsidR="00A742C7" w:rsidRDefault="00A742C7">
            <w:pPr>
              <w:pStyle w:val="ConsPlusNormal"/>
              <w:jc w:val="center"/>
            </w:pPr>
            <w:r>
              <w:lastRenderedPageBreak/>
              <w:t>23.1.9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0,0333105</w:t>
            </w:r>
          </w:p>
        </w:tc>
        <w:tc>
          <w:tcPr>
            <w:tcW w:w="1759" w:type="dxa"/>
          </w:tcPr>
          <w:p w:rsidR="00A742C7" w:rsidRDefault="00A742C7">
            <w:pPr>
              <w:pStyle w:val="ConsPlusNormal"/>
              <w:jc w:val="center"/>
            </w:pPr>
            <w:r>
              <w:t>2318,80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53297,70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(сумма строк 34 + 42 + 52), в том числе:</w:t>
            </w:r>
          </w:p>
        </w:tc>
        <w:tc>
          <w:tcPr>
            <w:tcW w:w="1084" w:type="dxa"/>
          </w:tcPr>
          <w:p w:rsidR="00A742C7" w:rsidRDefault="00A742C7">
            <w:pPr>
              <w:pStyle w:val="ConsPlusNormal"/>
              <w:jc w:val="center"/>
            </w:pPr>
            <w:r>
              <w:t>24</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0,067347</w:t>
            </w:r>
          </w:p>
        </w:tc>
        <w:tc>
          <w:tcPr>
            <w:tcW w:w="1759" w:type="dxa"/>
          </w:tcPr>
          <w:p w:rsidR="00A742C7" w:rsidRDefault="00A742C7">
            <w:pPr>
              <w:pStyle w:val="ConsPlusNormal"/>
              <w:jc w:val="center"/>
            </w:pPr>
            <w:r>
              <w:t>30277,70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2039,10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1407036,40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3.1. для оказания медицинской помощи по профилю "онкология" - всего: (сумма строк 34.1 + 42.1 + 52.1)</w:t>
            </w:r>
          </w:p>
        </w:tc>
        <w:tc>
          <w:tcPr>
            <w:tcW w:w="1084" w:type="dxa"/>
          </w:tcPr>
          <w:p w:rsidR="00A742C7" w:rsidRDefault="00A742C7">
            <w:pPr>
              <w:pStyle w:val="ConsPlusNormal"/>
              <w:jc w:val="center"/>
            </w:pPr>
            <w:r>
              <w:t>24.1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0,01308</w:t>
            </w:r>
          </w:p>
        </w:tc>
        <w:tc>
          <w:tcPr>
            <w:tcW w:w="1759" w:type="dxa"/>
          </w:tcPr>
          <w:p w:rsidR="00A742C7" w:rsidRDefault="00A742C7">
            <w:pPr>
              <w:pStyle w:val="ConsPlusNormal"/>
              <w:jc w:val="center"/>
            </w:pPr>
            <w:r>
              <w:t>76153,70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996,10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687326,30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 (сумма строк 34.2 + 42.2 + 52.2)</w:t>
            </w:r>
          </w:p>
        </w:tc>
        <w:tc>
          <w:tcPr>
            <w:tcW w:w="1084" w:type="dxa"/>
          </w:tcPr>
          <w:p w:rsidR="00A742C7" w:rsidRDefault="00A742C7">
            <w:pPr>
              <w:pStyle w:val="ConsPlusNormal"/>
              <w:jc w:val="center"/>
            </w:pPr>
            <w:r>
              <w:t>24.2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jc w:val="center"/>
            </w:pPr>
            <w:r>
              <w:t>0,000644</w:t>
            </w:r>
          </w:p>
        </w:tc>
        <w:tc>
          <w:tcPr>
            <w:tcW w:w="1759" w:type="dxa"/>
          </w:tcPr>
          <w:p w:rsidR="00A742C7" w:rsidRDefault="00A742C7">
            <w:pPr>
              <w:pStyle w:val="ConsPlusNormal"/>
              <w:jc w:val="center"/>
            </w:pPr>
            <w:r>
              <w:t>108861,20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70,10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48375,20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3.3. для оказания медицинской помощи </w:t>
            </w:r>
            <w:r>
              <w:lastRenderedPageBreak/>
              <w:t>больным с вирусным гепатитом C медицинскими организациями (сумма строк 34.3 + 42.3 + 52.3)</w:t>
            </w:r>
          </w:p>
        </w:tc>
        <w:tc>
          <w:tcPr>
            <w:tcW w:w="1084" w:type="dxa"/>
          </w:tcPr>
          <w:p w:rsidR="00A742C7" w:rsidRDefault="00A742C7">
            <w:pPr>
              <w:pStyle w:val="ConsPlusNormal"/>
              <w:jc w:val="center"/>
            </w:pPr>
            <w:r>
              <w:lastRenderedPageBreak/>
              <w:t>24.3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0,000695</w:t>
            </w:r>
          </w:p>
        </w:tc>
        <w:tc>
          <w:tcPr>
            <w:tcW w:w="1759" w:type="dxa"/>
          </w:tcPr>
          <w:p w:rsidR="00A742C7" w:rsidRDefault="00A742C7">
            <w:pPr>
              <w:pStyle w:val="ConsPlusNormal"/>
              <w:jc w:val="center"/>
            </w:pPr>
            <w:r>
              <w:t>113596,00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78,90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54476,90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(сумма строк 35 + 43 + 53), в том числе:</w:t>
            </w:r>
          </w:p>
        </w:tc>
        <w:tc>
          <w:tcPr>
            <w:tcW w:w="1084" w:type="dxa"/>
          </w:tcPr>
          <w:p w:rsidR="00A742C7" w:rsidRDefault="00A742C7">
            <w:pPr>
              <w:pStyle w:val="ConsPlusNormal"/>
              <w:jc w:val="center"/>
            </w:pPr>
            <w:r>
              <w:t>25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0,176499</w:t>
            </w:r>
          </w:p>
        </w:tc>
        <w:tc>
          <w:tcPr>
            <w:tcW w:w="1759" w:type="dxa"/>
          </w:tcPr>
          <w:p w:rsidR="00A742C7" w:rsidRDefault="00A742C7">
            <w:pPr>
              <w:pStyle w:val="ConsPlusNormal"/>
              <w:jc w:val="center"/>
            </w:pPr>
            <w:r>
              <w:t>51453,10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9081,40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6266398,20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 (сумма строк 35.1 + 43.1 + 53.1)</w:t>
            </w:r>
          </w:p>
        </w:tc>
        <w:tc>
          <w:tcPr>
            <w:tcW w:w="1084" w:type="dxa"/>
          </w:tcPr>
          <w:p w:rsidR="00A742C7" w:rsidRDefault="00A742C7">
            <w:pPr>
              <w:pStyle w:val="ConsPlusNormal"/>
              <w:jc w:val="center"/>
            </w:pPr>
            <w:r>
              <w:t>25.1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0,010265</w:t>
            </w:r>
          </w:p>
        </w:tc>
        <w:tc>
          <w:tcPr>
            <w:tcW w:w="1759" w:type="dxa"/>
          </w:tcPr>
          <w:p w:rsidR="00A742C7" w:rsidRDefault="00A742C7">
            <w:pPr>
              <w:pStyle w:val="ConsPlusNormal"/>
              <w:jc w:val="center"/>
            </w:pPr>
            <w:r>
              <w:t>96943,50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995,10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686660,20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стентирование для больных с инфарктом миокарда медицинскими организациями (сумма строк 35.2 + 43.2 + 53.2)</w:t>
            </w:r>
          </w:p>
        </w:tc>
        <w:tc>
          <w:tcPr>
            <w:tcW w:w="1084" w:type="dxa"/>
          </w:tcPr>
          <w:p w:rsidR="00A742C7" w:rsidRDefault="00A742C7">
            <w:pPr>
              <w:pStyle w:val="ConsPlusNormal"/>
              <w:jc w:val="center"/>
            </w:pPr>
            <w:r>
              <w:t>25.2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0,002327</w:t>
            </w:r>
          </w:p>
        </w:tc>
        <w:tc>
          <w:tcPr>
            <w:tcW w:w="1759" w:type="dxa"/>
          </w:tcPr>
          <w:p w:rsidR="00A742C7" w:rsidRDefault="00A742C7">
            <w:pPr>
              <w:pStyle w:val="ConsPlusNormal"/>
              <w:jc w:val="center"/>
            </w:pPr>
            <w:r>
              <w:t>193720,90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450,80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311054,90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4.3. имплантация </w:t>
            </w:r>
            <w:r>
              <w:lastRenderedPageBreak/>
              <w:t>частотно-адаптированного кардиостимулятора взрослым медицинскими организациями (сумма строк 35.3 + 43.3 + 53.3)</w:t>
            </w:r>
          </w:p>
        </w:tc>
        <w:tc>
          <w:tcPr>
            <w:tcW w:w="1084" w:type="dxa"/>
          </w:tcPr>
          <w:p w:rsidR="00A742C7" w:rsidRDefault="00A742C7">
            <w:pPr>
              <w:pStyle w:val="ConsPlusNormal"/>
              <w:jc w:val="center"/>
            </w:pPr>
            <w:r>
              <w:lastRenderedPageBreak/>
              <w:t>25.3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0,00043</w:t>
            </w:r>
          </w:p>
        </w:tc>
        <w:tc>
          <w:tcPr>
            <w:tcW w:w="1759" w:type="dxa"/>
          </w:tcPr>
          <w:p w:rsidR="00A742C7" w:rsidRDefault="00A742C7">
            <w:pPr>
              <w:pStyle w:val="ConsPlusNormal"/>
              <w:jc w:val="center"/>
            </w:pPr>
            <w:r>
              <w:t>254744,60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109,50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75585,40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 (сумма строк 35.4 + 43.4 + 53.4)</w:t>
            </w:r>
          </w:p>
        </w:tc>
        <w:tc>
          <w:tcPr>
            <w:tcW w:w="1084" w:type="dxa"/>
          </w:tcPr>
          <w:p w:rsidR="00A742C7" w:rsidRDefault="00A742C7">
            <w:pPr>
              <w:pStyle w:val="ConsPlusNormal"/>
              <w:jc w:val="center"/>
            </w:pPr>
            <w:r>
              <w:t>25.4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0,000189</w:t>
            </w:r>
          </w:p>
        </w:tc>
        <w:tc>
          <w:tcPr>
            <w:tcW w:w="1759" w:type="dxa"/>
          </w:tcPr>
          <w:p w:rsidR="00A742C7" w:rsidRDefault="00A742C7">
            <w:pPr>
              <w:pStyle w:val="ConsPlusNormal"/>
              <w:jc w:val="center"/>
            </w:pPr>
            <w:r>
              <w:t>306509,20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57,90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39973,30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 (сумма строк 35.5 + 43.5 + 53.5)</w:t>
            </w:r>
          </w:p>
        </w:tc>
        <w:tc>
          <w:tcPr>
            <w:tcW w:w="1084" w:type="dxa"/>
          </w:tcPr>
          <w:p w:rsidR="00A742C7" w:rsidRDefault="00A742C7">
            <w:pPr>
              <w:pStyle w:val="ConsPlusNormal"/>
              <w:jc w:val="center"/>
            </w:pPr>
            <w:r>
              <w:t>25.5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0,000472</w:t>
            </w:r>
          </w:p>
        </w:tc>
        <w:tc>
          <w:tcPr>
            <w:tcW w:w="1759" w:type="dxa"/>
          </w:tcPr>
          <w:p w:rsidR="00A742C7" w:rsidRDefault="00A742C7">
            <w:pPr>
              <w:pStyle w:val="ConsPlusNormal"/>
              <w:jc w:val="center"/>
            </w:pPr>
            <w:r>
              <w:t>199504,50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94,20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64976,90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 (сумма строк 35.6 + 43.6 + 53.6)</w:t>
            </w:r>
          </w:p>
        </w:tc>
        <w:tc>
          <w:tcPr>
            <w:tcW w:w="1084" w:type="dxa"/>
          </w:tcPr>
          <w:p w:rsidR="00A742C7" w:rsidRDefault="00A742C7">
            <w:pPr>
              <w:pStyle w:val="ConsPlusNormal"/>
              <w:jc w:val="center"/>
            </w:pPr>
            <w:r>
              <w:t>25.6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0,00562</w:t>
            </w:r>
          </w:p>
        </w:tc>
        <w:tc>
          <w:tcPr>
            <w:tcW w:w="1759" w:type="dxa"/>
          </w:tcPr>
          <w:p w:rsidR="00A742C7" w:rsidRDefault="00A742C7">
            <w:pPr>
              <w:pStyle w:val="ConsPlusNormal"/>
              <w:jc w:val="center"/>
            </w:pPr>
            <w:r>
              <w:t>227841,50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883554,50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26</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 (сумма строк 36.1 + 44.1 + 54.1)</w:t>
            </w:r>
          </w:p>
        </w:tc>
        <w:tc>
          <w:tcPr>
            <w:tcW w:w="1084" w:type="dxa"/>
          </w:tcPr>
          <w:p w:rsidR="00A742C7" w:rsidRDefault="00A742C7">
            <w:pPr>
              <w:pStyle w:val="ConsPlusNormal"/>
              <w:jc w:val="center"/>
            </w:pPr>
            <w:r>
              <w:t>26.1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jc w:val="center"/>
            </w:pPr>
            <w:r>
              <w:t>0,003241</w:t>
            </w:r>
          </w:p>
        </w:tc>
        <w:tc>
          <w:tcPr>
            <w:tcW w:w="1759" w:type="dxa"/>
          </w:tcPr>
          <w:p w:rsidR="00A742C7" w:rsidRDefault="00A742C7">
            <w:pPr>
              <w:pStyle w:val="ConsPlusNormal"/>
              <w:jc w:val="center"/>
            </w:pPr>
            <w:r>
              <w:t>25427,70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56865,70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5.2 В условиях дневных стационаров (первичная медико-санитарная помощь, специализированная медицинская помощь) (сумма строк 36.2 + 44.3 + 54.3)</w:t>
            </w:r>
          </w:p>
        </w:tc>
        <w:tc>
          <w:tcPr>
            <w:tcW w:w="1084" w:type="dxa"/>
          </w:tcPr>
          <w:p w:rsidR="00A742C7" w:rsidRDefault="00A742C7">
            <w:pPr>
              <w:pStyle w:val="ConsPlusNormal"/>
              <w:jc w:val="center"/>
            </w:pPr>
            <w:r>
              <w:t>26.2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0,002705</w:t>
            </w:r>
          </w:p>
        </w:tc>
        <w:tc>
          <w:tcPr>
            <w:tcW w:w="1759" w:type="dxa"/>
          </w:tcPr>
          <w:p w:rsidR="00A742C7" w:rsidRDefault="00A742C7">
            <w:pPr>
              <w:pStyle w:val="ConsPlusNormal"/>
              <w:jc w:val="center"/>
            </w:pPr>
            <w:r>
              <w:t>28039,20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75,80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52335,60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 (сумма строк 36.3+ 44.3 +54.3)</w:t>
            </w:r>
          </w:p>
        </w:tc>
        <w:tc>
          <w:tcPr>
            <w:tcW w:w="1084" w:type="dxa"/>
          </w:tcPr>
          <w:p w:rsidR="00A742C7" w:rsidRDefault="00A742C7">
            <w:pPr>
              <w:pStyle w:val="ConsPlusNormal"/>
              <w:jc w:val="center"/>
            </w:pPr>
            <w:r>
              <w:t>26.3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0,005643</w:t>
            </w:r>
          </w:p>
        </w:tc>
        <w:tc>
          <w:tcPr>
            <w:tcW w:w="1759" w:type="dxa"/>
          </w:tcPr>
          <w:p w:rsidR="00A742C7" w:rsidRDefault="00A742C7">
            <w:pPr>
              <w:pStyle w:val="ConsPlusNormal"/>
              <w:jc w:val="center"/>
            </w:pPr>
            <w:r>
              <w:t>54348,00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306,70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211620,50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 паллиативная медицинская помощь</w:t>
            </w:r>
          </w:p>
        </w:tc>
        <w:tc>
          <w:tcPr>
            <w:tcW w:w="1084" w:type="dxa"/>
          </w:tcPr>
          <w:p w:rsidR="00A742C7" w:rsidRDefault="00A742C7">
            <w:pPr>
              <w:pStyle w:val="ConsPlusNormal"/>
              <w:jc w:val="center"/>
            </w:pPr>
            <w:r>
              <w:t>27</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 первичная медицинская помощь, в том числе доврачебная и врачебная, всего (равно строке 63.1), в том числе:</w:t>
            </w:r>
          </w:p>
        </w:tc>
        <w:tc>
          <w:tcPr>
            <w:tcW w:w="1084" w:type="dxa"/>
          </w:tcPr>
          <w:p w:rsidR="00A742C7" w:rsidRDefault="00A742C7">
            <w:pPr>
              <w:pStyle w:val="ConsPlusNormal"/>
              <w:jc w:val="center"/>
            </w:pPr>
            <w:r>
              <w:t>27.1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6.1.1 посещение по паллиативной медицинской помощи без учета посещений </w:t>
            </w:r>
            <w:r>
              <w:lastRenderedPageBreak/>
              <w:t>на дому патронажными бригадами (равно строке 63.1.1)</w:t>
            </w:r>
          </w:p>
        </w:tc>
        <w:tc>
          <w:tcPr>
            <w:tcW w:w="1084" w:type="dxa"/>
          </w:tcPr>
          <w:p w:rsidR="00A742C7" w:rsidRDefault="00A742C7">
            <w:pPr>
              <w:pStyle w:val="ConsPlusNormal"/>
              <w:jc w:val="center"/>
            </w:pPr>
            <w:r>
              <w:lastRenderedPageBreak/>
              <w:t>27.1.1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6.1.2 посещения на дому выездными патронажными бригадами (равно строке 63.1.2)</w:t>
            </w:r>
          </w:p>
        </w:tc>
        <w:tc>
          <w:tcPr>
            <w:tcW w:w="1084" w:type="dxa"/>
          </w:tcPr>
          <w:p w:rsidR="00A742C7" w:rsidRDefault="00A742C7">
            <w:pPr>
              <w:pStyle w:val="ConsPlusNormal"/>
              <w:jc w:val="center"/>
            </w:pPr>
            <w:r>
              <w:t>27.1.2</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1084" w:type="dxa"/>
          </w:tcPr>
          <w:p w:rsidR="00A742C7" w:rsidRDefault="00A742C7">
            <w:pPr>
              <w:pStyle w:val="ConsPlusNormal"/>
              <w:jc w:val="center"/>
            </w:pPr>
            <w:r>
              <w:t>27.2</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6.3 оказываемая в условиях дневного стационара (равно строке 63.3)</w:t>
            </w:r>
          </w:p>
        </w:tc>
        <w:tc>
          <w:tcPr>
            <w:tcW w:w="1084" w:type="dxa"/>
          </w:tcPr>
          <w:p w:rsidR="00A742C7" w:rsidRDefault="00A742C7">
            <w:pPr>
              <w:pStyle w:val="ConsPlusNormal"/>
              <w:jc w:val="center"/>
            </w:pPr>
            <w:r>
              <w:t>27.3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7. Расходы на ведение дела СМО (сумма строк 37 + 46 + 55)</w:t>
            </w:r>
          </w:p>
        </w:tc>
        <w:tc>
          <w:tcPr>
            <w:tcW w:w="1084" w:type="dxa"/>
          </w:tcPr>
          <w:p w:rsidR="00A742C7" w:rsidRDefault="00A742C7">
            <w:pPr>
              <w:pStyle w:val="ConsPlusNormal"/>
              <w:jc w:val="center"/>
            </w:pPr>
            <w:r>
              <w:t>28</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pPr>
          </w:p>
        </w:tc>
        <w:tc>
          <w:tcPr>
            <w:tcW w:w="1024" w:type="dxa"/>
          </w:tcPr>
          <w:p w:rsidR="00A742C7" w:rsidRDefault="00A742C7">
            <w:pPr>
              <w:pStyle w:val="ConsPlusNormal"/>
              <w:jc w:val="center"/>
            </w:pPr>
            <w:r>
              <w:t>476,70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328757,30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8. Иные расходы (равно строке 65)</w:t>
            </w:r>
          </w:p>
        </w:tc>
        <w:tc>
          <w:tcPr>
            <w:tcW w:w="1084" w:type="dxa"/>
          </w:tcPr>
          <w:p w:rsidR="00A742C7" w:rsidRDefault="00A742C7">
            <w:pPr>
              <w:pStyle w:val="ConsPlusNormal"/>
              <w:jc w:val="center"/>
            </w:pPr>
            <w:r>
              <w:t>29</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из строки 20:</w:t>
            </w:r>
          </w:p>
        </w:tc>
        <w:tc>
          <w:tcPr>
            <w:tcW w:w="1084" w:type="dxa"/>
          </w:tcPr>
          <w:p w:rsidR="00A742C7" w:rsidRDefault="00A742C7">
            <w:pPr>
              <w:pStyle w:val="ConsPlusNormal"/>
            </w:pP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Медицинская помощь, </w:t>
            </w:r>
            <w:r>
              <w:lastRenderedPageBreak/>
              <w:t>предоставляемая в рамках базовой программы ОМС застрахованным лицам (за счет субвенции ФОМС)</w:t>
            </w:r>
          </w:p>
        </w:tc>
        <w:tc>
          <w:tcPr>
            <w:tcW w:w="1084" w:type="dxa"/>
          </w:tcPr>
          <w:p w:rsidR="00A742C7" w:rsidRDefault="00A742C7">
            <w:pPr>
              <w:pStyle w:val="ConsPlusNormal"/>
              <w:jc w:val="center"/>
            </w:pPr>
            <w:r>
              <w:lastRenderedPageBreak/>
              <w:t>30</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20925,90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14439379,90</w:t>
            </w:r>
          </w:p>
        </w:tc>
        <w:tc>
          <w:tcPr>
            <w:tcW w:w="784" w:type="dxa"/>
          </w:tcPr>
          <w:p w:rsidR="00A742C7" w:rsidRDefault="00A742C7">
            <w:pPr>
              <w:pStyle w:val="ConsPlusNormal"/>
              <w:jc w:val="center"/>
            </w:pPr>
            <w:r>
              <w:t>79,34</w:t>
            </w:r>
          </w:p>
        </w:tc>
      </w:tr>
      <w:tr w:rsidR="00A742C7">
        <w:tc>
          <w:tcPr>
            <w:tcW w:w="2899" w:type="dxa"/>
          </w:tcPr>
          <w:p w:rsidR="00A742C7" w:rsidRDefault="00A742C7">
            <w:pPr>
              <w:pStyle w:val="ConsPlusNormal"/>
            </w:pPr>
            <w:r>
              <w:t>1. Скорая, в том числе скорая специализированная, медицинская помощь</w:t>
            </w:r>
          </w:p>
        </w:tc>
        <w:tc>
          <w:tcPr>
            <w:tcW w:w="1084" w:type="dxa"/>
          </w:tcPr>
          <w:p w:rsidR="00A742C7" w:rsidRDefault="00A742C7">
            <w:pPr>
              <w:pStyle w:val="ConsPlusNormal"/>
              <w:jc w:val="center"/>
            </w:pPr>
            <w:r>
              <w:t>31</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0,29</w:t>
            </w:r>
          </w:p>
        </w:tc>
        <w:tc>
          <w:tcPr>
            <w:tcW w:w="1759" w:type="dxa"/>
          </w:tcPr>
          <w:p w:rsidR="00A742C7" w:rsidRDefault="00A742C7">
            <w:pPr>
              <w:pStyle w:val="ConsPlusNormal"/>
              <w:jc w:val="center"/>
            </w:pPr>
            <w:r>
              <w:t>4292,90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1244,90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859039,20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32</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33</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33.1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jc w:val="center"/>
            </w:pPr>
            <w:r>
              <w:t>3,1439045</w:t>
            </w:r>
          </w:p>
        </w:tc>
        <w:tc>
          <w:tcPr>
            <w:tcW w:w="1759" w:type="dxa"/>
          </w:tcPr>
          <w:p w:rsidR="00A742C7" w:rsidRDefault="00A742C7">
            <w:pPr>
              <w:pStyle w:val="ConsPlusNormal"/>
              <w:jc w:val="center"/>
            </w:pPr>
            <w:r>
              <w:t>1035,80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3256,50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2247089,90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33.1.1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0,266791</w:t>
            </w:r>
          </w:p>
        </w:tc>
        <w:tc>
          <w:tcPr>
            <w:tcW w:w="1759" w:type="dxa"/>
          </w:tcPr>
          <w:p w:rsidR="00A742C7" w:rsidRDefault="00A742C7">
            <w:pPr>
              <w:pStyle w:val="ConsPlusNormal"/>
              <w:jc w:val="center"/>
            </w:pPr>
            <w:r>
              <w:t>2620,50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699,10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482413,60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33.1.2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0,432393</w:t>
            </w:r>
          </w:p>
        </w:tc>
        <w:tc>
          <w:tcPr>
            <w:tcW w:w="1759" w:type="dxa"/>
          </w:tcPr>
          <w:p w:rsidR="00A742C7" w:rsidRDefault="00A742C7">
            <w:pPr>
              <w:pStyle w:val="ConsPlusNormal"/>
              <w:jc w:val="center"/>
            </w:pPr>
            <w:r>
              <w:t>3202,70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1384,80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955562,50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для проведения </w:t>
            </w:r>
            <w:r>
              <w:lastRenderedPageBreak/>
              <w:t>углубленной диспансеризации</w:t>
            </w:r>
          </w:p>
        </w:tc>
        <w:tc>
          <w:tcPr>
            <w:tcW w:w="1084" w:type="dxa"/>
          </w:tcPr>
          <w:p w:rsidR="00A742C7" w:rsidRDefault="00A742C7">
            <w:pPr>
              <w:pStyle w:val="ConsPlusNormal"/>
              <w:jc w:val="center"/>
            </w:pPr>
            <w:r>
              <w:lastRenderedPageBreak/>
              <w:t>33.1.2.1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0,050758</w:t>
            </w:r>
          </w:p>
        </w:tc>
        <w:tc>
          <w:tcPr>
            <w:tcW w:w="1759" w:type="dxa"/>
          </w:tcPr>
          <w:p w:rsidR="00A742C7" w:rsidRDefault="00A742C7">
            <w:pPr>
              <w:pStyle w:val="ConsPlusNormal"/>
              <w:jc w:val="center"/>
            </w:pPr>
            <w:r>
              <w:t>1384,80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70,30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48501,60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33.1.3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0,134681</w:t>
            </w:r>
          </w:p>
        </w:tc>
        <w:tc>
          <w:tcPr>
            <w:tcW w:w="1759" w:type="dxa"/>
          </w:tcPr>
          <w:p w:rsidR="00A742C7" w:rsidRDefault="00A742C7">
            <w:pPr>
              <w:pStyle w:val="ConsPlusNormal"/>
              <w:jc w:val="center"/>
            </w:pPr>
            <w:r>
              <w:t>1842,70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248,20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171247,90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женщины</w:t>
            </w:r>
          </w:p>
        </w:tc>
        <w:tc>
          <w:tcPr>
            <w:tcW w:w="1084" w:type="dxa"/>
          </w:tcPr>
          <w:p w:rsidR="00A742C7" w:rsidRDefault="00A742C7">
            <w:pPr>
              <w:pStyle w:val="ConsPlusNormal"/>
              <w:jc w:val="center"/>
            </w:pPr>
            <w:r>
              <w:t>33.1.3.1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0,068994</w:t>
            </w:r>
          </w:p>
        </w:tc>
        <w:tc>
          <w:tcPr>
            <w:tcW w:w="1759" w:type="dxa"/>
          </w:tcPr>
          <w:p w:rsidR="00A742C7" w:rsidRDefault="00A742C7">
            <w:pPr>
              <w:pStyle w:val="ConsPlusNormal"/>
              <w:jc w:val="center"/>
            </w:pPr>
            <w:r>
              <w:t>2920,10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201,50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139018,70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33.1.3.2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0,065687</w:t>
            </w:r>
          </w:p>
        </w:tc>
        <w:tc>
          <w:tcPr>
            <w:tcW w:w="1759" w:type="dxa"/>
          </w:tcPr>
          <w:p w:rsidR="00A742C7" w:rsidRDefault="00A742C7">
            <w:pPr>
              <w:pStyle w:val="ConsPlusNormal"/>
              <w:jc w:val="center"/>
            </w:pPr>
            <w:r>
              <w:t>711,10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46,70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32231,00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33.1.4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jc w:val="center"/>
            </w:pPr>
            <w:r>
              <w:t>2,276729</w:t>
            </w:r>
          </w:p>
        </w:tc>
        <w:tc>
          <w:tcPr>
            <w:tcW w:w="1759" w:type="dxa"/>
          </w:tcPr>
          <w:p w:rsidR="00A742C7" w:rsidRDefault="00A742C7">
            <w:pPr>
              <w:pStyle w:val="ConsPlusNormal"/>
              <w:jc w:val="center"/>
            </w:pPr>
            <w:r>
              <w:t>372,10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847,20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584568,20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33.1.5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0,54</w:t>
            </w:r>
          </w:p>
        </w:tc>
        <w:tc>
          <w:tcPr>
            <w:tcW w:w="1759" w:type="dxa"/>
          </w:tcPr>
          <w:p w:rsidR="00A742C7" w:rsidRDefault="00A742C7">
            <w:pPr>
              <w:pStyle w:val="ConsPlusNormal"/>
              <w:jc w:val="center"/>
            </w:pPr>
            <w:r>
              <w:t>983,60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531,10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366502,10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33.1.6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1,224747</w:t>
            </w:r>
          </w:p>
        </w:tc>
        <w:tc>
          <w:tcPr>
            <w:tcW w:w="1759" w:type="dxa"/>
          </w:tcPr>
          <w:p w:rsidR="00A742C7" w:rsidRDefault="00A742C7">
            <w:pPr>
              <w:pStyle w:val="ConsPlusNormal"/>
              <w:jc w:val="center"/>
            </w:pPr>
            <w:r>
              <w:t>2064,70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2528,70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1744887,90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33.1.7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0,271574</w:t>
            </w:r>
          </w:p>
        </w:tc>
        <w:tc>
          <w:tcPr>
            <w:tcW w:w="1759" w:type="dxa"/>
          </w:tcPr>
          <w:p w:rsidR="00A742C7" w:rsidRDefault="00A742C7">
            <w:pPr>
              <w:pStyle w:val="ConsPlusNormal"/>
              <w:jc w:val="center"/>
            </w:pPr>
            <w:r>
              <w:t>2231,90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606,10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418241,50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33.1.7.1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0,057732</w:t>
            </w:r>
          </w:p>
        </w:tc>
        <w:tc>
          <w:tcPr>
            <w:tcW w:w="1759" w:type="dxa"/>
          </w:tcPr>
          <w:p w:rsidR="00A742C7" w:rsidRDefault="00A742C7">
            <w:pPr>
              <w:pStyle w:val="ConsPlusNormal"/>
              <w:jc w:val="center"/>
            </w:pPr>
            <w:r>
              <w:t>3438,90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198,50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136993,60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2.1.7.2 магнитно-резонансная </w:t>
            </w:r>
            <w:r>
              <w:lastRenderedPageBreak/>
              <w:t>томография</w:t>
            </w:r>
          </w:p>
        </w:tc>
        <w:tc>
          <w:tcPr>
            <w:tcW w:w="1084" w:type="dxa"/>
          </w:tcPr>
          <w:p w:rsidR="00A742C7" w:rsidRDefault="00A742C7">
            <w:pPr>
              <w:pStyle w:val="ConsPlusNormal"/>
              <w:jc w:val="center"/>
            </w:pPr>
            <w:r>
              <w:lastRenderedPageBreak/>
              <w:t>33.1.7.2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0,022033</w:t>
            </w:r>
          </w:p>
        </w:tc>
        <w:tc>
          <w:tcPr>
            <w:tcW w:w="1759" w:type="dxa"/>
          </w:tcPr>
          <w:p w:rsidR="00A742C7" w:rsidRDefault="00A742C7">
            <w:pPr>
              <w:pStyle w:val="ConsPlusNormal"/>
              <w:jc w:val="center"/>
            </w:pPr>
            <w:r>
              <w:t>4695,50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103,50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71387,10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33.1.7.3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0,122408</w:t>
            </w:r>
          </w:p>
        </w:tc>
        <w:tc>
          <w:tcPr>
            <w:tcW w:w="1759" w:type="dxa"/>
          </w:tcPr>
          <w:p w:rsidR="00A742C7" w:rsidRDefault="00A742C7">
            <w:pPr>
              <w:pStyle w:val="ConsPlusNormal"/>
              <w:jc w:val="center"/>
            </w:pPr>
            <w:r>
              <w:t>694,40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58652,10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2.1.7.4 эндоскопическое диагностическое исследование</w:t>
            </w:r>
          </w:p>
        </w:tc>
        <w:tc>
          <w:tcPr>
            <w:tcW w:w="1084" w:type="dxa"/>
          </w:tcPr>
          <w:p w:rsidR="00A742C7" w:rsidRDefault="00A742C7">
            <w:pPr>
              <w:pStyle w:val="ConsPlusNormal"/>
              <w:jc w:val="center"/>
            </w:pPr>
            <w:r>
              <w:t>33.1.7.4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0,03537</w:t>
            </w:r>
          </w:p>
        </w:tc>
        <w:tc>
          <w:tcPr>
            <w:tcW w:w="1759" w:type="dxa"/>
          </w:tcPr>
          <w:p w:rsidR="00A742C7" w:rsidRDefault="00A742C7">
            <w:pPr>
              <w:pStyle w:val="ConsPlusNormal"/>
              <w:jc w:val="center"/>
            </w:pPr>
            <w:r>
              <w:t>1273,30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31076,30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33.1.7.5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0,001297</w:t>
            </w:r>
          </w:p>
        </w:tc>
        <w:tc>
          <w:tcPr>
            <w:tcW w:w="1759" w:type="dxa"/>
          </w:tcPr>
          <w:p w:rsidR="00A742C7" w:rsidRDefault="00A742C7">
            <w:pPr>
              <w:pStyle w:val="ConsPlusNormal"/>
              <w:jc w:val="center"/>
            </w:pPr>
            <w:r>
              <w:t>10693,20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13,90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9570,00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33.1.7.6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0,027103</w:t>
            </w:r>
          </w:p>
        </w:tc>
        <w:tc>
          <w:tcPr>
            <w:tcW w:w="1759" w:type="dxa"/>
          </w:tcPr>
          <w:p w:rsidR="00A742C7" w:rsidRDefault="00A742C7">
            <w:pPr>
              <w:pStyle w:val="ConsPlusNormal"/>
              <w:jc w:val="center"/>
            </w:pPr>
            <w:r>
              <w:t>2637,10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71,50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49318,30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33.1.7.7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0,002086</w:t>
            </w:r>
          </w:p>
        </w:tc>
        <w:tc>
          <w:tcPr>
            <w:tcW w:w="1759" w:type="dxa"/>
          </w:tcPr>
          <w:p w:rsidR="00A742C7" w:rsidRDefault="00A742C7">
            <w:pPr>
              <w:pStyle w:val="ConsPlusNormal"/>
              <w:jc w:val="center"/>
            </w:pPr>
            <w:r>
              <w:t>35414,40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73,90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50975,10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2.1.7.8 ОФЭКТ/КТ</w:t>
            </w:r>
          </w:p>
        </w:tc>
        <w:tc>
          <w:tcPr>
            <w:tcW w:w="1084" w:type="dxa"/>
          </w:tcPr>
          <w:p w:rsidR="00A742C7" w:rsidRDefault="00A742C7">
            <w:pPr>
              <w:pStyle w:val="ConsPlusNormal"/>
              <w:jc w:val="center"/>
            </w:pPr>
            <w:r>
              <w:t>33.1.7.8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0,003622</w:t>
            </w:r>
          </w:p>
        </w:tc>
        <w:tc>
          <w:tcPr>
            <w:tcW w:w="1759" w:type="dxa"/>
          </w:tcPr>
          <w:p w:rsidR="00A742C7" w:rsidRDefault="00A742C7">
            <w:pPr>
              <w:pStyle w:val="ConsPlusNormal"/>
              <w:jc w:val="center"/>
            </w:pPr>
            <w:r>
              <w:t>4859,60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17,60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12145,40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33.1.7.9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0,2102769</w:t>
            </w:r>
          </w:p>
        </w:tc>
        <w:tc>
          <w:tcPr>
            <w:tcW w:w="1759" w:type="dxa"/>
          </w:tcPr>
          <w:p w:rsidR="00A742C7" w:rsidRDefault="00A742C7">
            <w:pPr>
              <w:pStyle w:val="ConsPlusNormal"/>
              <w:jc w:val="center"/>
            </w:pPr>
            <w:r>
              <w:t>1430,40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300,80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207545,50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2.1.7.9.1 школа сахарного диабета</w:t>
            </w:r>
          </w:p>
        </w:tc>
        <w:tc>
          <w:tcPr>
            <w:tcW w:w="1084" w:type="dxa"/>
          </w:tcPr>
          <w:p w:rsidR="00A742C7" w:rsidRDefault="00A742C7">
            <w:pPr>
              <w:pStyle w:val="ConsPlusNormal"/>
              <w:jc w:val="center"/>
            </w:pPr>
            <w:r>
              <w:t>33.1.7.9.1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0,005702</w:t>
            </w:r>
          </w:p>
        </w:tc>
        <w:tc>
          <w:tcPr>
            <w:tcW w:w="1759" w:type="dxa"/>
          </w:tcPr>
          <w:p w:rsidR="00A742C7" w:rsidRDefault="00A742C7">
            <w:pPr>
              <w:pStyle w:val="ConsPlusNormal"/>
              <w:jc w:val="center"/>
            </w:pPr>
            <w:r>
              <w:t>1324,40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5210,90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33.1.8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0,261736</w:t>
            </w:r>
          </w:p>
        </w:tc>
        <w:tc>
          <w:tcPr>
            <w:tcW w:w="1759" w:type="dxa"/>
          </w:tcPr>
          <w:p w:rsidR="00A742C7" w:rsidRDefault="00A742C7">
            <w:pPr>
              <w:pStyle w:val="ConsPlusNormal"/>
              <w:jc w:val="center"/>
            </w:pPr>
            <w:r>
              <w:t>2661,10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696,50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480605,60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33.1.8.1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0,04505</w:t>
            </w:r>
          </w:p>
        </w:tc>
        <w:tc>
          <w:tcPr>
            <w:tcW w:w="1759" w:type="dxa"/>
          </w:tcPr>
          <w:p w:rsidR="00A742C7" w:rsidRDefault="00A742C7">
            <w:pPr>
              <w:pStyle w:val="ConsPlusNormal"/>
              <w:jc w:val="center"/>
            </w:pPr>
            <w:r>
              <w:t>3757,10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169,30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116791,60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33.1.8.2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0,0598</w:t>
            </w:r>
          </w:p>
        </w:tc>
        <w:tc>
          <w:tcPr>
            <w:tcW w:w="1759" w:type="dxa"/>
          </w:tcPr>
          <w:p w:rsidR="00A742C7" w:rsidRDefault="00A742C7">
            <w:pPr>
              <w:pStyle w:val="ConsPlusNormal"/>
              <w:jc w:val="center"/>
            </w:pPr>
            <w:r>
              <w:t>1418,50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58532,20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33.1.8.3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0,12521</w:t>
            </w:r>
          </w:p>
        </w:tc>
        <w:tc>
          <w:tcPr>
            <w:tcW w:w="1759" w:type="dxa"/>
          </w:tcPr>
          <w:p w:rsidR="00A742C7" w:rsidRDefault="00A742C7">
            <w:pPr>
              <w:pStyle w:val="ConsPlusNormal"/>
              <w:jc w:val="center"/>
            </w:pPr>
            <w:r>
              <w:t>3154,30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394,90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272524,90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33.1.9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0,0333105</w:t>
            </w:r>
          </w:p>
        </w:tc>
        <w:tc>
          <w:tcPr>
            <w:tcW w:w="1759" w:type="dxa"/>
          </w:tcPr>
          <w:p w:rsidR="00A742C7" w:rsidRDefault="00A742C7">
            <w:pPr>
              <w:pStyle w:val="ConsPlusNormal"/>
              <w:jc w:val="center"/>
            </w:pPr>
            <w:r>
              <w:t>2318,80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53297,70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 В условиях дневных стационаров (первичная медико-санитарная помощь, специализированная </w:t>
            </w:r>
            <w:r>
              <w:lastRenderedPageBreak/>
              <w:t>медицинская помощь), за исключением медицинской реабилитации, в том числе:</w:t>
            </w:r>
          </w:p>
        </w:tc>
        <w:tc>
          <w:tcPr>
            <w:tcW w:w="1084" w:type="dxa"/>
          </w:tcPr>
          <w:p w:rsidR="00A742C7" w:rsidRDefault="00A742C7">
            <w:pPr>
              <w:pStyle w:val="ConsPlusNormal"/>
              <w:jc w:val="center"/>
            </w:pPr>
            <w:r>
              <w:lastRenderedPageBreak/>
              <w:t>34</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0,067347</w:t>
            </w:r>
          </w:p>
        </w:tc>
        <w:tc>
          <w:tcPr>
            <w:tcW w:w="1759" w:type="dxa"/>
          </w:tcPr>
          <w:p w:rsidR="00A742C7" w:rsidRDefault="00A742C7">
            <w:pPr>
              <w:pStyle w:val="ConsPlusNormal"/>
              <w:jc w:val="center"/>
            </w:pPr>
            <w:r>
              <w:t>30277,70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2039,10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1407036,40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3.1. для оказания медицинской помощи по профилю "онкология" - всего:</w:t>
            </w:r>
          </w:p>
        </w:tc>
        <w:tc>
          <w:tcPr>
            <w:tcW w:w="1084" w:type="dxa"/>
          </w:tcPr>
          <w:p w:rsidR="00A742C7" w:rsidRDefault="00A742C7">
            <w:pPr>
              <w:pStyle w:val="ConsPlusNormal"/>
              <w:jc w:val="center"/>
            </w:pPr>
            <w:r>
              <w:t>34.1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0,01308</w:t>
            </w:r>
          </w:p>
        </w:tc>
        <w:tc>
          <w:tcPr>
            <w:tcW w:w="1759" w:type="dxa"/>
          </w:tcPr>
          <w:p w:rsidR="00A742C7" w:rsidRDefault="00A742C7">
            <w:pPr>
              <w:pStyle w:val="ConsPlusNormal"/>
              <w:jc w:val="center"/>
            </w:pPr>
            <w:r>
              <w:t>76153,70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996,10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687326,30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34.2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jc w:val="center"/>
            </w:pPr>
            <w:r>
              <w:t>0,000644</w:t>
            </w:r>
          </w:p>
        </w:tc>
        <w:tc>
          <w:tcPr>
            <w:tcW w:w="1759" w:type="dxa"/>
          </w:tcPr>
          <w:p w:rsidR="00A742C7" w:rsidRDefault="00A742C7">
            <w:pPr>
              <w:pStyle w:val="ConsPlusNormal"/>
              <w:jc w:val="center"/>
            </w:pPr>
            <w:r>
              <w:t>108861,20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70,10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48375,20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34.3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0,000695</w:t>
            </w:r>
          </w:p>
        </w:tc>
        <w:tc>
          <w:tcPr>
            <w:tcW w:w="1759" w:type="dxa"/>
          </w:tcPr>
          <w:p w:rsidR="00A742C7" w:rsidRDefault="00A742C7">
            <w:pPr>
              <w:pStyle w:val="ConsPlusNormal"/>
              <w:jc w:val="center"/>
            </w:pPr>
            <w:r>
              <w:t>113596,00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78,90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54476,90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 Специализированная, в том числе высокотехнологичная, медицинская помощь в условиях круглосуточного стационара, за исключением медицинской </w:t>
            </w:r>
            <w:r>
              <w:lastRenderedPageBreak/>
              <w:t>реабилитации, в том числе:</w:t>
            </w:r>
          </w:p>
        </w:tc>
        <w:tc>
          <w:tcPr>
            <w:tcW w:w="1084" w:type="dxa"/>
          </w:tcPr>
          <w:p w:rsidR="00A742C7" w:rsidRDefault="00A742C7">
            <w:pPr>
              <w:pStyle w:val="ConsPlusNormal"/>
              <w:jc w:val="center"/>
            </w:pPr>
            <w:r>
              <w:lastRenderedPageBreak/>
              <w:t>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0,176499</w:t>
            </w:r>
          </w:p>
        </w:tc>
        <w:tc>
          <w:tcPr>
            <w:tcW w:w="1759" w:type="dxa"/>
          </w:tcPr>
          <w:p w:rsidR="00A742C7" w:rsidRDefault="00A742C7">
            <w:pPr>
              <w:pStyle w:val="ConsPlusNormal"/>
              <w:jc w:val="center"/>
            </w:pPr>
            <w:r>
              <w:t>51453,10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9081,40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6266398,20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35.1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0,010265</w:t>
            </w:r>
          </w:p>
        </w:tc>
        <w:tc>
          <w:tcPr>
            <w:tcW w:w="1759" w:type="dxa"/>
          </w:tcPr>
          <w:p w:rsidR="00A742C7" w:rsidRDefault="00A742C7">
            <w:pPr>
              <w:pStyle w:val="ConsPlusNormal"/>
              <w:jc w:val="center"/>
            </w:pPr>
            <w:r>
              <w:t>96943,50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995,10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686660,20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стентирование для больных с инфарктом миокарда медицинскими организациями</w:t>
            </w:r>
          </w:p>
        </w:tc>
        <w:tc>
          <w:tcPr>
            <w:tcW w:w="1084" w:type="dxa"/>
          </w:tcPr>
          <w:p w:rsidR="00A742C7" w:rsidRDefault="00A742C7">
            <w:pPr>
              <w:pStyle w:val="ConsPlusNormal"/>
              <w:jc w:val="center"/>
            </w:pPr>
            <w:r>
              <w:t>35.2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0,002327</w:t>
            </w:r>
          </w:p>
        </w:tc>
        <w:tc>
          <w:tcPr>
            <w:tcW w:w="1759" w:type="dxa"/>
          </w:tcPr>
          <w:p w:rsidR="00A742C7" w:rsidRDefault="00A742C7">
            <w:pPr>
              <w:pStyle w:val="ConsPlusNormal"/>
              <w:jc w:val="center"/>
            </w:pPr>
            <w:r>
              <w:t>193720,90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450,80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311054,90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35.3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0,00043</w:t>
            </w:r>
          </w:p>
        </w:tc>
        <w:tc>
          <w:tcPr>
            <w:tcW w:w="1759" w:type="dxa"/>
          </w:tcPr>
          <w:p w:rsidR="00A742C7" w:rsidRDefault="00A742C7">
            <w:pPr>
              <w:pStyle w:val="ConsPlusNormal"/>
              <w:jc w:val="center"/>
            </w:pPr>
            <w:r>
              <w:t>254744,60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109,50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75585,40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35.4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0,000189</w:t>
            </w:r>
          </w:p>
        </w:tc>
        <w:tc>
          <w:tcPr>
            <w:tcW w:w="1759" w:type="dxa"/>
          </w:tcPr>
          <w:p w:rsidR="00A742C7" w:rsidRDefault="00A742C7">
            <w:pPr>
              <w:pStyle w:val="ConsPlusNormal"/>
              <w:jc w:val="center"/>
            </w:pPr>
            <w:r>
              <w:t>306509,20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57,90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39973,30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35.5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0,000472</w:t>
            </w:r>
          </w:p>
        </w:tc>
        <w:tc>
          <w:tcPr>
            <w:tcW w:w="1759" w:type="dxa"/>
          </w:tcPr>
          <w:p w:rsidR="00A742C7" w:rsidRDefault="00A742C7">
            <w:pPr>
              <w:pStyle w:val="ConsPlusNormal"/>
              <w:jc w:val="center"/>
            </w:pPr>
            <w:r>
              <w:t>199504,50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94,20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64976,90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4.2.2 </w:t>
            </w:r>
            <w:r>
              <w:lastRenderedPageBreak/>
              <w:t>высокотехнологичная медицинская помощь</w:t>
            </w:r>
          </w:p>
        </w:tc>
        <w:tc>
          <w:tcPr>
            <w:tcW w:w="1084" w:type="dxa"/>
          </w:tcPr>
          <w:p w:rsidR="00A742C7" w:rsidRDefault="00A742C7">
            <w:pPr>
              <w:pStyle w:val="ConsPlusNormal"/>
              <w:jc w:val="center"/>
            </w:pPr>
            <w:r>
              <w:lastRenderedPageBreak/>
              <w:t>35.6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0,00562</w:t>
            </w:r>
          </w:p>
        </w:tc>
        <w:tc>
          <w:tcPr>
            <w:tcW w:w="1759" w:type="dxa"/>
          </w:tcPr>
          <w:p w:rsidR="00A742C7" w:rsidRDefault="00A742C7">
            <w:pPr>
              <w:pStyle w:val="ConsPlusNormal"/>
              <w:jc w:val="center"/>
            </w:pPr>
            <w:r>
              <w:t>227841,50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883554,50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36</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36.1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jc w:val="center"/>
            </w:pPr>
            <w:r>
              <w:t>0,003241</w:t>
            </w:r>
          </w:p>
        </w:tc>
        <w:tc>
          <w:tcPr>
            <w:tcW w:w="1759" w:type="dxa"/>
          </w:tcPr>
          <w:p w:rsidR="00A742C7" w:rsidRDefault="00A742C7">
            <w:pPr>
              <w:pStyle w:val="ConsPlusNormal"/>
              <w:jc w:val="center"/>
            </w:pPr>
            <w:r>
              <w:t>25427,70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56865,70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5.2 В условиях дневных 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t>36.2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0,002705</w:t>
            </w:r>
          </w:p>
        </w:tc>
        <w:tc>
          <w:tcPr>
            <w:tcW w:w="1759" w:type="dxa"/>
          </w:tcPr>
          <w:p w:rsidR="00A742C7" w:rsidRDefault="00A742C7">
            <w:pPr>
              <w:pStyle w:val="ConsPlusNormal"/>
              <w:jc w:val="center"/>
            </w:pPr>
            <w:r>
              <w:t>28039,20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75,80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52335,60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36.3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0,005643</w:t>
            </w:r>
          </w:p>
        </w:tc>
        <w:tc>
          <w:tcPr>
            <w:tcW w:w="1759" w:type="dxa"/>
          </w:tcPr>
          <w:p w:rsidR="00A742C7" w:rsidRDefault="00A742C7">
            <w:pPr>
              <w:pStyle w:val="ConsPlusNormal"/>
              <w:jc w:val="center"/>
            </w:pPr>
            <w:r>
              <w:t>54348,00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306,70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211620,50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37</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476,70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328757,30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Медицинская помощь по видам и заболеваниям, не установленным базовой программой:</w:t>
            </w:r>
          </w:p>
        </w:tc>
        <w:tc>
          <w:tcPr>
            <w:tcW w:w="1084" w:type="dxa"/>
          </w:tcPr>
          <w:p w:rsidR="00A742C7" w:rsidRDefault="00A742C7">
            <w:pPr>
              <w:pStyle w:val="ConsPlusNormal"/>
              <w:jc w:val="center"/>
            </w:pPr>
            <w:r>
              <w:t>38</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Скорая, в том числе скорая </w:t>
            </w:r>
            <w:r>
              <w:lastRenderedPageBreak/>
              <w:t>специализированная, медицинская помощь</w:t>
            </w:r>
          </w:p>
        </w:tc>
        <w:tc>
          <w:tcPr>
            <w:tcW w:w="1084" w:type="dxa"/>
          </w:tcPr>
          <w:p w:rsidR="00A742C7" w:rsidRDefault="00A742C7">
            <w:pPr>
              <w:pStyle w:val="ConsPlusNormal"/>
              <w:jc w:val="center"/>
            </w:pPr>
            <w:r>
              <w:lastRenderedPageBreak/>
              <w:t>39</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40</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41</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41.1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41.1.1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41.1.2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w:t>
            </w:r>
          </w:p>
        </w:tc>
        <w:tc>
          <w:tcPr>
            <w:tcW w:w="1084" w:type="dxa"/>
          </w:tcPr>
          <w:p w:rsidR="00A742C7" w:rsidRDefault="00A742C7">
            <w:pPr>
              <w:pStyle w:val="ConsPlusNormal"/>
              <w:jc w:val="center"/>
            </w:pPr>
            <w:r>
              <w:t>41.1.2.1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41.1.3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женщины</w:t>
            </w:r>
          </w:p>
        </w:tc>
        <w:tc>
          <w:tcPr>
            <w:tcW w:w="1084" w:type="dxa"/>
          </w:tcPr>
          <w:p w:rsidR="00A742C7" w:rsidRDefault="00A742C7">
            <w:pPr>
              <w:pStyle w:val="ConsPlusNormal"/>
              <w:jc w:val="center"/>
            </w:pPr>
            <w:r>
              <w:t>41.1.3.1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41.1.3.2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41.1.4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41.1.5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41.1.6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41.1.7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41.1.7.1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w:t>
            </w:r>
          </w:p>
        </w:tc>
        <w:tc>
          <w:tcPr>
            <w:tcW w:w="1084" w:type="dxa"/>
          </w:tcPr>
          <w:p w:rsidR="00A742C7" w:rsidRDefault="00A742C7">
            <w:pPr>
              <w:pStyle w:val="ConsPlusNormal"/>
              <w:jc w:val="center"/>
            </w:pPr>
            <w:r>
              <w:t>41.1.7.2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41.1.7.3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w:t>
            </w:r>
            <w:r>
              <w:lastRenderedPageBreak/>
              <w:t>диагностическое исследование</w:t>
            </w:r>
          </w:p>
        </w:tc>
        <w:tc>
          <w:tcPr>
            <w:tcW w:w="1084" w:type="dxa"/>
          </w:tcPr>
          <w:p w:rsidR="00A742C7" w:rsidRDefault="00A742C7">
            <w:pPr>
              <w:pStyle w:val="ConsPlusNormal"/>
              <w:jc w:val="center"/>
            </w:pPr>
            <w:r>
              <w:lastRenderedPageBreak/>
              <w:t>41.1.7.4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41.1.7.5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41.1.7.6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41.1.7.7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2.1.7.8 ОФЭКТ/КТ</w:t>
            </w:r>
          </w:p>
        </w:tc>
        <w:tc>
          <w:tcPr>
            <w:tcW w:w="1084" w:type="dxa"/>
          </w:tcPr>
          <w:p w:rsidR="00A742C7" w:rsidRDefault="00A742C7">
            <w:pPr>
              <w:pStyle w:val="ConsPlusNormal"/>
              <w:jc w:val="center"/>
            </w:pPr>
            <w:r>
              <w:t>41.1.7.8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41.1.7.9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2.1.7.9.1 школа </w:t>
            </w:r>
            <w:r>
              <w:lastRenderedPageBreak/>
              <w:t>сахарного диабета</w:t>
            </w:r>
          </w:p>
        </w:tc>
        <w:tc>
          <w:tcPr>
            <w:tcW w:w="1084" w:type="dxa"/>
          </w:tcPr>
          <w:p w:rsidR="00A742C7" w:rsidRDefault="00A742C7">
            <w:pPr>
              <w:pStyle w:val="ConsPlusNormal"/>
              <w:jc w:val="center"/>
            </w:pPr>
            <w:r>
              <w:lastRenderedPageBreak/>
              <w:t>41.1.7.9.1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41.1.8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41.1.8.1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41.1.8.2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41.1.8.3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41.1.9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1084" w:type="dxa"/>
          </w:tcPr>
          <w:p w:rsidR="00A742C7" w:rsidRDefault="00A742C7">
            <w:pPr>
              <w:pStyle w:val="ConsPlusNormal"/>
              <w:jc w:val="center"/>
            </w:pPr>
            <w:r>
              <w:t>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3.1. для оказания медицинской помощи по профилю </w:t>
            </w:r>
            <w:r>
              <w:lastRenderedPageBreak/>
              <w:t>"онкология" - всего:</w:t>
            </w:r>
          </w:p>
        </w:tc>
        <w:tc>
          <w:tcPr>
            <w:tcW w:w="1084" w:type="dxa"/>
          </w:tcPr>
          <w:p w:rsidR="00A742C7" w:rsidRDefault="00A742C7">
            <w:pPr>
              <w:pStyle w:val="ConsPlusNormal"/>
              <w:jc w:val="center"/>
            </w:pPr>
            <w:r>
              <w:lastRenderedPageBreak/>
              <w:t>42.1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42.2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42.3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в том числе:</w:t>
            </w:r>
          </w:p>
        </w:tc>
        <w:tc>
          <w:tcPr>
            <w:tcW w:w="1084" w:type="dxa"/>
          </w:tcPr>
          <w:p w:rsidR="00A742C7" w:rsidRDefault="00A742C7">
            <w:pPr>
              <w:pStyle w:val="ConsPlusNormal"/>
              <w:jc w:val="center"/>
            </w:pPr>
            <w:r>
              <w:t>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43.1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 стентирование для больных с инфарктом </w:t>
            </w:r>
            <w:r>
              <w:lastRenderedPageBreak/>
              <w:t>миокарда медицинскими организациями</w:t>
            </w:r>
          </w:p>
        </w:tc>
        <w:tc>
          <w:tcPr>
            <w:tcW w:w="1084" w:type="dxa"/>
          </w:tcPr>
          <w:p w:rsidR="00A742C7" w:rsidRDefault="00A742C7">
            <w:pPr>
              <w:pStyle w:val="ConsPlusNormal"/>
              <w:jc w:val="center"/>
            </w:pPr>
            <w:r>
              <w:lastRenderedPageBreak/>
              <w:t>43.2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43.3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43.4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43.5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w:t>
            </w:r>
          </w:p>
        </w:tc>
        <w:tc>
          <w:tcPr>
            <w:tcW w:w="1084" w:type="dxa"/>
          </w:tcPr>
          <w:p w:rsidR="00A742C7" w:rsidRDefault="00A742C7">
            <w:pPr>
              <w:pStyle w:val="ConsPlusNormal"/>
              <w:jc w:val="center"/>
            </w:pPr>
            <w:r>
              <w:t>43.6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44</w:t>
            </w:r>
          </w:p>
        </w:tc>
        <w:tc>
          <w:tcPr>
            <w:tcW w:w="2644" w:type="dxa"/>
          </w:tcPr>
          <w:p w:rsidR="00A742C7" w:rsidRDefault="00A742C7">
            <w:pPr>
              <w:pStyle w:val="ConsPlusNormal"/>
              <w:jc w:val="center"/>
            </w:pPr>
            <w:r>
              <w:t>X</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44.1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5.2 В условиях дневных </w:t>
            </w:r>
            <w:r>
              <w:lastRenderedPageBreak/>
              <w:t>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lastRenderedPageBreak/>
              <w:t>44.2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44.3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45</w:t>
            </w:r>
          </w:p>
        </w:tc>
        <w:tc>
          <w:tcPr>
            <w:tcW w:w="2644" w:type="dxa"/>
          </w:tcPr>
          <w:p w:rsidR="00A742C7" w:rsidRDefault="00A742C7">
            <w:pPr>
              <w:pStyle w:val="ConsPlusNormal"/>
              <w:jc w:val="center"/>
            </w:pPr>
            <w:r>
              <w:t>X</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 первичная медицинская помощь, в том числе доврачебная и врачебная, всего (равно строке 63.1), в том числе:</w:t>
            </w:r>
          </w:p>
        </w:tc>
        <w:tc>
          <w:tcPr>
            <w:tcW w:w="1084" w:type="dxa"/>
          </w:tcPr>
          <w:p w:rsidR="00A742C7" w:rsidRDefault="00A742C7">
            <w:pPr>
              <w:pStyle w:val="ConsPlusNormal"/>
              <w:jc w:val="center"/>
            </w:pPr>
            <w:r>
              <w:t>45.1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6.1.1 посещение по паллиативной медицинской помощи без учета посещений на дому патронажными бригадами (равно строке 63.1.1)</w:t>
            </w:r>
          </w:p>
        </w:tc>
        <w:tc>
          <w:tcPr>
            <w:tcW w:w="1084" w:type="dxa"/>
          </w:tcPr>
          <w:p w:rsidR="00A742C7" w:rsidRDefault="00A742C7">
            <w:pPr>
              <w:pStyle w:val="ConsPlusNormal"/>
              <w:jc w:val="center"/>
            </w:pPr>
            <w:r>
              <w:t>45.1.1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6.1.2 посещения на дому выездными </w:t>
            </w:r>
            <w:r>
              <w:lastRenderedPageBreak/>
              <w:t>патронажными бригадами (равно строке 63.1.2)</w:t>
            </w:r>
          </w:p>
        </w:tc>
        <w:tc>
          <w:tcPr>
            <w:tcW w:w="1084" w:type="dxa"/>
          </w:tcPr>
          <w:p w:rsidR="00A742C7" w:rsidRDefault="00A742C7">
            <w:pPr>
              <w:pStyle w:val="ConsPlusNormal"/>
              <w:jc w:val="center"/>
            </w:pPr>
            <w:r>
              <w:lastRenderedPageBreak/>
              <w:t>45.1.2</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1084" w:type="dxa"/>
          </w:tcPr>
          <w:p w:rsidR="00A742C7" w:rsidRDefault="00A742C7">
            <w:pPr>
              <w:pStyle w:val="ConsPlusNormal"/>
              <w:jc w:val="center"/>
            </w:pPr>
            <w:r>
              <w:t>45.2</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6.3 оказываемая в условиях дневного стационара (равно строке 63.3)</w:t>
            </w:r>
          </w:p>
        </w:tc>
        <w:tc>
          <w:tcPr>
            <w:tcW w:w="1084" w:type="dxa"/>
          </w:tcPr>
          <w:p w:rsidR="00A742C7" w:rsidRDefault="00A742C7">
            <w:pPr>
              <w:pStyle w:val="ConsPlusNormal"/>
              <w:jc w:val="center"/>
            </w:pPr>
            <w:r>
              <w:t>45.3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7. Расходы на ведение дела СМО (сумма строк 49 + 64 + 79)</w:t>
            </w:r>
          </w:p>
        </w:tc>
        <w:tc>
          <w:tcPr>
            <w:tcW w:w="1084" w:type="dxa"/>
          </w:tcPr>
          <w:p w:rsidR="00A742C7" w:rsidRDefault="00A742C7">
            <w:pPr>
              <w:pStyle w:val="ConsPlusNormal"/>
              <w:jc w:val="center"/>
            </w:pPr>
            <w:r>
              <w:t>46</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8. Иные расходы (равно строке 65)</w:t>
            </w:r>
          </w:p>
        </w:tc>
        <w:tc>
          <w:tcPr>
            <w:tcW w:w="1084" w:type="dxa"/>
          </w:tcPr>
          <w:p w:rsidR="00A742C7" w:rsidRDefault="00A742C7">
            <w:pPr>
              <w:pStyle w:val="ConsPlusNormal"/>
              <w:jc w:val="center"/>
            </w:pPr>
            <w:r>
              <w:t>47</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3. Медицинская помощь по видам и заболеваниям, установленным базовой программой (дополнительное финансовое обеспечение):</w:t>
            </w:r>
          </w:p>
        </w:tc>
        <w:tc>
          <w:tcPr>
            <w:tcW w:w="1084" w:type="dxa"/>
          </w:tcPr>
          <w:p w:rsidR="00A742C7" w:rsidRDefault="00A742C7">
            <w:pPr>
              <w:pStyle w:val="ConsPlusNormal"/>
              <w:jc w:val="center"/>
            </w:pPr>
            <w:r>
              <w:t>48</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Скорая, в том числе </w:t>
            </w:r>
            <w:r>
              <w:lastRenderedPageBreak/>
              <w:t>скорая специализированная, медицинская помощь</w:t>
            </w:r>
          </w:p>
        </w:tc>
        <w:tc>
          <w:tcPr>
            <w:tcW w:w="1084" w:type="dxa"/>
          </w:tcPr>
          <w:p w:rsidR="00A742C7" w:rsidRDefault="00A742C7">
            <w:pPr>
              <w:pStyle w:val="ConsPlusNormal"/>
              <w:jc w:val="center"/>
            </w:pPr>
            <w:r>
              <w:lastRenderedPageBreak/>
              <w:t>49</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50</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51</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51.1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51.1.1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51.1.2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w:t>
            </w:r>
          </w:p>
        </w:tc>
        <w:tc>
          <w:tcPr>
            <w:tcW w:w="1084" w:type="dxa"/>
          </w:tcPr>
          <w:p w:rsidR="00A742C7" w:rsidRDefault="00A742C7">
            <w:pPr>
              <w:pStyle w:val="ConsPlusNormal"/>
              <w:jc w:val="center"/>
            </w:pPr>
            <w:r>
              <w:t>51.1.2.1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51.1.3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женщины</w:t>
            </w:r>
          </w:p>
        </w:tc>
        <w:tc>
          <w:tcPr>
            <w:tcW w:w="1084" w:type="dxa"/>
          </w:tcPr>
          <w:p w:rsidR="00A742C7" w:rsidRDefault="00A742C7">
            <w:pPr>
              <w:pStyle w:val="ConsPlusNormal"/>
              <w:jc w:val="center"/>
            </w:pPr>
            <w:r>
              <w:t>51.1.3.1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51.1.3.2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51.1.4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51.1.5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51.1.6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51.1.7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51.1.7.1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w:t>
            </w:r>
          </w:p>
        </w:tc>
        <w:tc>
          <w:tcPr>
            <w:tcW w:w="1084" w:type="dxa"/>
          </w:tcPr>
          <w:p w:rsidR="00A742C7" w:rsidRDefault="00A742C7">
            <w:pPr>
              <w:pStyle w:val="ConsPlusNormal"/>
              <w:jc w:val="center"/>
            </w:pPr>
            <w:r>
              <w:t>51.1.7.2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51.1.7.3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w:t>
            </w:r>
            <w:r>
              <w:lastRenderedPageBreak/>
              <w:t>диагностическое исследование</w:t>
            </w:r>
          </w:p>
        </w:tc>
        <w:tc>
          <w:tcPr>
            <w:tcW w:w="1084" w:type="dxa"/>
          </w:tcPr>
          <w:p w:rsidR="00A742C7" w:rsidRDefault="00A742C7">
            <w:pPr>
              <w:pStyle w:val="ConsPlusNormal"/>
              <w:jc w:val="center"/>
            </w:pPr>
            <w:r>
              <w:lastRenderedPageBreak/>
              <w:t>51.1.7.4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51.1.7.5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51.1.7.6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51.1.7.7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2.1.7.8 ОФЭКТ/КТ</w:t>
            </w:r>
          </w:p>
        </w:tc>
        <w:tc>
          <w:tcPr>
            <w:tcW w:w="1084" w:type="dxa"/>
          </w:tcPr>
          <w:p w:rsidR="00A742C7" w:rsidRDefault="00A742C7">
            <w:pPr>
              <w:pStyle w:val="ConsPlusNormal"/>
              <w:jc w:val="center"/>
            </w:pPr>
            <w:r>
              <w:t>51.1.7.8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51.1.7.9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2.1.7.9.1 школа </w:t>
            </w:r>
            <w:r>
              <w:lastRenderedPageBreak/>
              <w:t>сахарного диабета</w:t>
            </w:r>
          </w:p>
        </w:tc>
        <w:tc>
          <w:tcPr>
            <w:tcW w:w="1084" w:type="dxa"/>
          </w:tcPr>
          <w:p w:rsidR="00A742C7" w:rsidRDefault="00A742C7">
            <w:pPr>
              <w:pStyle w:val="ConsPlusNormal"/>
              <w:jc w:val="center"/>
            </w:pPr>
            <w:r>
              <w:lastRenderedPageBreak/>
              <w:t>51.1.7.9.1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51.1.8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51.1.8.1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51.1.8.2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51.1.8.3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51.1.9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1084" w:type="dxa"/>
          </w:tcPr>
          <w:p w:rsidR="00A742C7" w:rsidRDefault="00A742C7">
            <w:pPr>
              <w:pStyle w:val="ConsPlusNormal"/>
              <w:jc w:val="center"/>
            </w:pPr>
            <w:r>
              <w:t>52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3.1. для оказания медицинской помощи по профилю </w:t>
            </w:r>
            <w:r>
              <w:lastRenderedPageBreak/>
              <w:t>"онкология" - всего:</w:t>
            </w:r>
          </w:p>
        </w:tc>
        <w:tc>
          <w:tcPr>
            <w:tcW w:w="1084" w:type="dxa"/>
          </w:tcPr>
          <w:p w:rsidR="00A742C7" w:rsidRDefault="00A742C7">
            <w:pPr>
              <w:pStyle w:val="ConsPlusNormal"/>
              <w:jc w:val="center"/>
            </w:pPr>
            <w:r>
              <w:lastRenderedPageBreak/>
              <w:t>52.1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52.2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52.3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в том числе:</w:t>
            </w:r>
          </w:p>
        </w:tc>
        <w:tc>
          <w:tcPr>
            <w:tcW w:w="1084" w:type="dxa"/>
          </w:tcPr>
          <w:p w:rsidR="00A742C7" w:rsidRDefault="00A742C7">
            <w:pPr>
              <w:pStyle w:val="ConsPlusNormal"/>
              <w:jc w:val="center"/>
            </w:pPr>
            <w:r>
              <w:t>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53.1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 стентирование для больных с инфарктом </w:t>
            </w:r>
            <w:r>
              <w:lastRenderedPageBreak/>
              <w:t>миокарда медицинскими организациями</w:t>
            </w:r>
          </w:p>
        </w:tc>
        <w:tc>
          <w:tcPr>
            <w:tcW w:w="1084" w:type="dxa"/>
          </w:tcPr>
          <w:p w:rsidR="00A742C7" w:rsidRDefault="00A742C7">
            <w:pPr>
              <w:pStyle w:val="ConsPlusNormal"/>
              <w:jc w:val="center"/>
            </w:pPr>
            <w:r>
              <w:lastRenderedPageBreak/>
              <w:t>53.2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53.3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53.4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53.5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w:t>
            </w:r>
          </w:p>
        </w:tc>
        <w:tc>
          <w:tcPr>
            <w:tcW w:w="1084" w:type="dxa"/>
          </w:tcPr>
          <w:p w:rsidR="00A742C7" w:rsidRDefault="00A742C7">
            <w:pPr>
              <w:pStyle w:val="ConsPlusNormal"/>
              <w:jc w:val="center"/>
            </w:pPr>
            <w:r>
              <w:t>53.6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54</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54.1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5.2 В условиях дневных </w:t>
            </w:r>
            <w:r>
              <w:lastRenderedPageBreak/>
              <w:t>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lastRenderedPageBreak/>
              <w:t>54.2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54.3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55</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ИТОГО (сумма строк 01 + 19 + 20)</w:t>
            </w:r>
          </w:p>
        </w:tc>
        <w:tc>
          <w:tcPr>
            <w:tcW w:w="1084" w:type="dxa"/>
          </w:tcPr>
          <w:p w:rsidR="00A742C7" w:rsidRDefault="00A742C7">
            <w:pPr>
              <w:pStyle w:val="ConsPlusNormal"/>
              <w:jc w:val="center"/>
            </w:pPr>
            <w:r>
              <w:t>56</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4977,87</w:t>
            </w:r>
          </w:p>
        </w:tc>
        <w:tc>
          <w:tcPr>
            <w:tcW w:w="1024" w:type="dxa"/>
          </w:tcPr>
          <w:p w:rsidR="00A742C7" w:rsidRDefault="00A742C7">
            <w:pPr>
              <w:pStyle w:val="ConsPlusNormal"/>
              <w:jc w:val="center"/>
            </w:pPr>
            <w:r>
              <w:t>20925,90</w:t>
            </w:r>
          </w:p>
        </w:tc>
        <w:tc>
          <w:tcPr>
            <w:tcW w:w="1954" w:type="dxa"/>
          </w:tcPr>
          <w:p w:rsidR="00A742C7" w:rsidRDefault="00A742C7">
            <w:pPr>
              <w:pStyle w:val="ConsPlusNormal"/>
              <w:jc w:val="center"/>
            </w:pPr>
            <w:r>
              <w:t>3760548,30</w:t>
            </w:r>
          </w:p>
        </w:tc>
        <w:tc>
          <w:tcPr>
            <w:tcW w:w="1384" w:type="dxa"/>
          </w:tcPr>
          <w:p w:rsidR="00A742C7" w:rsidRDefault="00A742C7">
            <w:pPr>
              <w:pStyle w:val="ConsPlusNormal"/>
              <w:jc w:val="center"/>
            </w:pPr>
            <w:r>
              <w:t>14439379,90</w:t>
            </w:r>
          </w:p>
        </w:tc>
        <w:tc>
          <w:tcPr>
            <w:tcW w:w="784" w:type="dxa"/>
          </w:tcPr>
          <w:p w:rsidR="00A742C7" w:rsidRDefault="00A742C7">
            <w:pPr>
              <w:pStyle w:val="ConsPlusNormal"/>
              <w:jc w:val="center"/>
            </w:pPr>
            <w:r>
              <w:t>100,00</w:t>
            </w:r>
          </w:p>
        </w:tc>
      </w:tr>
    </w:tbl>
    <w:p w:rsidR="00A742C7" w:rsidRDefault="00A742C7">
      <w:pPr>
        <w:pStyle w:val="ConsPlusNormal"/>
        <w:sectPr w:rsidR="00A742C7">
          <w:pgSz w:w="16838" w:h="11905" w:orient="landscape"/>
          <w:pgMar w:top="1701" w:right="397" w:bottom="850" w:left="397" w:header="0" w:footer="0" w:gutter="0"/>
          <w:cols w:space="720"/>
          <w:titlePg/>
        </w:sectPr>
      </w:pPr>
    </w:p>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17" w:name="P4508"/>
      <w:bookmarkEnd w:id="17"/>
      <w:r>
        <w:t>&lt;*&gt; Нормативы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18" w:name="P4509"/>
      <w:bookmarkEnd w:id="18"/>
      <w:r>
        <w:t>&lt;**&gt;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19" w:name="P4510"/>
      <w:bookmarkEnd w:id="19"/>
      <w:r>
        <w:t>&lt;***&gt; Нормативы объема специализированной медицинской помощи в дневном стационаре.</w:t>
      </w:r>
    </w:p>
    <w:p w:rsidR="00A742C7" w:rsidRDefault="00A742C7">
      <w:pPr>
        <w:pStyle w:val="ConsPlusNormal"/>
        <w:spacing w:before="220"/>
        <w:ind w:firstLine="540"/>
        <w:jc w:val="both"/>
      </w:pPr>
      <w:bookmarkStart w:id="20" w:name="P4511"/>
      <w:bookmarkEnd w:id="20"/>
      <w:r>
        <w:t>&lt;****&gt; Нормативы для паллиативной медицинской помощи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A742C7" w:rsidRDefault="00A742C7">
      <w:pPr>
        <w:pStyle w:val="ConsPlusNormal"/>
        <w:spacing w:before="220"/>
        <w:ind w:firstLine="540"/>
        <w:jc w:val="both"/>
      </w:pPr>
      <w:r>
        <w:t>&lt;*****&gt; Посещения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A742C7" w:rsidRDefault="00A742C7">
      <w:pPr>
        <w:pStyle w:val="ConsPlusNormal"/>
        <w:spacing w:before="220"/>
        <w:ind w:firstLine="540"/>
        <w:jc w:val="both"/>
      </w:pPr>
      <w:bookmarkStart w:id="21" w:name="P4513"/>
      <w:bookmarkEnd w:id="21"/>
      <w:r>
        <w:t>&lt;******&gt;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проживающих в организациях социального обслуживания (детских домах-интернатах), предоставляющих социальные услуги в стационарной форме.</w:t>
      </w:r>
    </w:p>
    <w:p w:rsidR="00A742C7" w:rsidRDefault="00A742C7">
      <w:pPr>
        <w:pStyle w:val="ConsPlusNormal"/>
        <w:spacing w:before="220"/>
        <w:ind w:firstLine="540"/>
        <w:jc w:val="both"/>
      </w:pPr>
      <w:r>
        <w:t>Средний норматив финансовых затрат на одно комплексное посещение в рамках диспансеризации граждан репродуктивного возраста по оценке репродуктивного здоровья составляет в 2024 году - 3650,1 рубля, в 2025 году - 3876,1 рубля, в 2026 году - 4104 рубля.</w:t>
      </w:r>
    </w:p>
    <w:p w:rsidR="00A742C7" w:rsidRDefault="00A742C7">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2024 году - 2288,8 рубля, в 2025 году - 2430,7 рубля, в 2026 году - 2574,1 рубля.</w:t>
      </w:r>
    </w:p>
    <w:p w:rsidR="00A742C7" w:rsidRDefault="00A742C7">
      <w:pPr>
        <w:pStyle w:val="ConsPlusNormal"/>
        <w:spacing w:before="220"/>
        <w:ind w:firstLine="540"/>
        <w:jc w:val="both"/>
      </w:pPr>
      <w:r>
        <w:t>&lt;*******&gt; Средние нормативы объема медицинской помощи в дневном стационаре для расчета нормативов территориальных программ обязательного медицинского страхования включают случаи оказания первичной медико-санитарной помощи и специализированной медицинской помощи и составляют на 2025 - 2026 годы - 0,070478 случая лечения на 1 застрахованное лицо. Нормативы финансовых затрат на единицу объема медицинской помощи в дневном стационаре составляют на 2025 год - 28043,5 рубля, на 2026 год - 29399,6 рубля.</w:t>
      </w:r>
    </w:p>
    <w:p w:rsidR="00A742C7" w:rsidRDefault="00A742C7">
      <w:pPr>
        <w:pStyle w:val="ConsPlusNormal"/>
        <w:jc w:val="both"/>
      </w:pPr>
    </w:p>
    <w:p w:rsidR="00A742C7" w:rsidRDefault="00A742C7">
      <w:pPr>
        <w:pStyle w:val="ConsPlusTitle"/>
        <w:jc w:val="center"/>
        <w:outlineLvl w:val="2"/>
      </w:pPr>
      <w:r>
        <w:t>Утвержденная стоимость</w:t>
      </w:r>
    </w:p>
    <w:p w:rsidR="00A742C7" w:rsidRDefault="00A742C7">
      <w:pPr>
        <w:pStyle w:val="ConsPlusTitle"/>
        <w:jc w:val="center"/>
      </w:pPr>
      <w:r>
        <w:t>территориальной программы государственных гарантий</w:t>
      </w:r>
    </w:p>
    <w:p w:rsidR="00A742C7" w:rsidRDefault="00A742C7">
      <w:pPr>
        <w:pStyle w:val="ConsPlusTitle"/>
        <w:jc w:val="center"/>
      </w:pPr>
      <w:r>
        <w:t>бесплатного оказания гражданам медицинской помощи</w:t>
      </w:r>
    </w:p>
    <w:p w:rsidR="00A742C7" w:rsidRDefault="00A742C7">
      <w:pPr>
        <w:pStyle w:val="ConsPlusTitle"/>
        <w:jc w:val="center"/>
      </w:pPr>
      <w:r>
        <w:t>по условиям ее оказания на 2026 год</w:t>
      </w:r>
    </w:p>
    <w:p w:rsidR="00A742C7" w:rsidRDefault="00A742C7">
      <w:pPr>
        <w:pStyle w:val="ConsPlusNormal"/>
        <w:jc w:val="both"/>
      </w:pPr>
    </w:p>
    <w:p w:rsidR="00A742C7" w:rsidRDefault="00A742C7">
      <w:pPr>
        <w:pStyle w:val="ConsPlusNormal"/>
        <w:sectPr w:rsidR="00A742C7">
          <w:pgSz w:w="11905" w:h="16838"/>
          <w:pgMar w:top="1134" w:right="850" w:bottom="1134" w:left="1701" w:header="0" w:footer="0" w:gutter="0"/>
          <w:cols w:space="720"/>
          <w:titlePg/>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2378"/>
        <w:gridCol w:w="1029"/>
        <w:gridCol w:w="2549"/>
        <w:gridCol w:w="1672"/>
        <w:gridCol w:w="1672"/>
        <w:gridCol w:w="1854"/>
        <w:gridCol w:w="971"/>
        <w:gridCol w:w="1854"/>
        <w:gridCol w:w="1310"/>
        <w:gridCol w:w="745"/>
      </w:tblGrid>
      <w:tr w:rsidR="00A742C7">
        <w:tc>
          <w:tcPr>
            <w:tcW w:w="2899" w:type="dxa"/>
            <w:vMerge w:val="restart"/>
          </w:tcPr>
          <w:p w:rsidR="00A742C7" w:rsidRDefault="00A742C7">
            <w:pPr>
              <w:pStyle w:val="ConsPlusNormal"/>
              <w:jc w:val="center"/>
            </w:pPr>
            <w:r>
              <w:lastRenderedPageBreak/>
              <w:t>Виды и условия оказания медицинской помощи</w:t>
            </w:r>
          </w:p>
        </w:tc>
        <w:tc>
          <w:tcPr>
            <w:tcW w:w="1084" w:type="dxa"/>
            <w:vMerge w:val="restart"/>
          </w:tcPr>
          <w:p w:rsidR="00A742C7" w:rsidRDefault="00A742C7">
            <w:pPr>
              <w:pStyle w:val="ConsPlusNormal"/>
              <w:jc w:val="center"/>
            </w:pPr>
            <w:r>
              <w:t>N строки</w:t>
            </w:r>
          </w:p>
        </w:tc>
        <w:tc>
          <w:tcPr>
            <w:tcW w:w="2644" w:type="dxa"/>
            <w:vMerge w:val="restart"/>
          </w:tcPr>
          <w:p w:rsidR="00A742C7" w:rsidRDefault="00A742C7">
            <w:pPr>
              <w:pStyle w:val="ConsPlusNormal"/>
              <w:jc w:val="center"/>
            </w:pPr>
            <w:r>
              <w:t>Единица измерения</w:t>
            </w:r>
          </w:p>
        </w:tc>
        <w:tc>
          <w:tcPr>
            <w:tcW w:w="1759" w:type="dxa"/>
            <w:vMerge w:val="restart"/>
          </w:tcPr>
          <w:p w:rsidR="00A742C7" w:rsidRDefault="00A742C7">
            <w:pPr>
              <w:pStyle w:val="ConsPlusNormal"/>
              <w:jc w:val="center"/>
            </w:pPr>
            <w:r>
              <w:t>Объем медицинской помощи в расчете на одного жителя (норматив объемов предоставления медицинской помощи в расчете на одно застрахованное лицо)</w:t>
            </w:r>
          </w:p>
        </w:tc>
        <w:tc>
          <w:tcPr>
            <w:tcW w:w="1759" w:type="dxa"/>
            <w:vMerge w:val="restart"/>
          </w:tcPr>
          <w:p w:rsidR="00A742C7" w:rsidRDefault="00A742C7">
            <w:pPr>
              <w:pStyle w:val="ConsPlusNormal"/>
              <w:jc w:val="center"/>
            </w:pPr>
            <w:r>
              <w:t>Стоимость единицы объема медицинской помощи (норматив финансовых затрат на единицу объема предоставления медицинской помощи)</w:t>
            </w:r>
          </w:p>
        </w:tc>
        <w:tc>
          <w:tcPr>
            <w:tcW w:w="2978" w:type="dxa"/>
            <w:gridSpan w:val="2"/>
          </w:tcPr>
          <w:p w:rsidR="00A742C7" w:rsidRDefault="00A742C7">
            <w:pPr>
              <w:pStyle w:val="ConsPlusNormal"/>
              <w:jc w:val="center"/>
            </w:pPr>
            <w:r>
              <w:t>Подушевые нормативы финансирования территориальной программы</w:t>
            </w:r>
          </w:p>
        </w:tc>
        <w:tc>
          <w:tcPr>
            <w:tcW w:w="4122" w:type="dxa"/>
            <w:gridSpan w:val="3"/>
          </w:tcPr>
          <w:p w:rsidR="00A742C7" w:rsidRDefault="00A742C7">
            <w:pPr>
              <w:pStyle w:val="ConsPlusNormal"/>
              <w:jc w:val="center"/>
            </w:pPr>
            <w:r>
              <w:t>Стоимость территориальной программы по источникам ее финансового обеспечения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2978" w:type="dxa"/>
            <w:gridSpan w:val="2"/>
          </w:tcPr>
          <w:p w:rsidR="00A742C7" w:rsidRDefault="00A742C7">
            <w:pPr>
              <w:pStyle w:val="ConsPlusNormal"/>
              <w:jc w:val="center"/>
            </w:pPr>
            <w:r>
              <w:t>руб.</w:t>
            </w:r>
          </w:p>
        </w:tc>
        <w:tc>
          <w:tcPr>
            <w:tcW w:w="3338" w:type="dxa"/>
            <w:gridSpan w:val="2"/>
          </w:tcPr>
          <w:p w:rsidR="00A742C7" w:rsidRDefault="00A742C7">
            <w:pPr>
              <w:pStyle w:val="ConsPlusNormal"/>
              <w:jc w:val="center"/>
            </w:pPr>
            <w:r>
              <w:t>тыс. руб.</w:t>
            </w:r>
          </w:p>
        </w:tc>
        <w:tc>
          <w:tcPr>
            <w:tcW w:w="784" w:type="dxa"/>
            <w:vMerge w:val="restart"/>
          </w:tcPr>
          <w:p w:rsidR="00A742C7" w:rsidRDefault="00A742C7">
            <w:pPr>
              <w:pStyle w:val="ConsPlusNormal"/>
              <w:jc w:val="center"/>
            </w:pPr>
            <w:r>
              <w:t>в % к итогу</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1954" w:type="dxa"/>
          </w:tcPr>
          <w:p w:rsidR="00A742C7" w:rsidRDefault="00A742C7">
            <w:pPr>
              <w:pStyle w:val="ConsPlusNormal"/>
              <w:jc w:val="center"/>
            </w:pPr>
            <w:r>
              <w:t>за счет средств республиканского бюджета Республики Мордовия</w:t>
            </w:r>
          </w:p>
        </w:tc>
        <w:tc>
          <w:tcPr>
            <w:tcW w:w="1024" w:type="dxa"/>
          </w:tcPr>
          <w:p w:rsidR="00A742C7" w:rsidRDefault="00A742C7">
            <w:pPr>
              <w:pStyle w:val="ConsPlusNormal"/>
              <w:jc w:val="center"/>
            </w:pPr>
            <w:r>
              <w:t>за счет средств ОМС</w:t>
            </w:r>
          </w:p>
        </w:tc>
        <w:tc>
          <w:tcPr>
            <w:tcW w:w="1954" w:type="dxa"/>
          </w:tcPr>
          <w:p w:rsidR="00A742C7" w:rsidRDefault="00A742C7">
            <w:pPr>
              <w:pStyle w:val="ConsPlusNormal"/>
              <w:jc w:val="center"/>
            </w:pPr>
            <w:r>
              <w:t>за счет средств республиканского бюджета Республики Мордовия</w:t>
            </w:r>
          </w:p>
        </w:tc>
        <w:tc>
          <w:tcPr>
            <w:tcW w:w="1384" w:type="dxa"/>
          </w:tcPr>
          <w:p w:rsidR="00A742C7" w:rsidRDefault="00A742C7">
            <w:pPr>
              <w:pStyle w:val="ConsPlusNormal"/>
              <w:jc w:val="center"/>
            </w:pPr>
            <w:r>
              <w:t>за счет средств ОМС</w:t>
            </w:r>
          </w:p>
        </w:tc>
        <w:tc>
          <w:tcPr>
            <w:tcW w:w="0" w:type="auto"/>
            <w:vMerge/>
          </w:tcPr>
          <w:p w:rsidR="00A742C7" w:rsidRDefault="00A742C7">
            <w:pPr>
              <w:pStyle w:val="ConsPlusNormal"/>
            </w:pPr>
          </w:p>
        </w:tc>
      </w:tr>
      <w:tr w:rsidR="00A742C7">
        <w:tc>
          <w:tcPr>
            <w:tcW w:w="2899" w:type="dxa"/>
          </w:tcPr>
          <w:p w:rsidR="00A742C7" w:rsidRDefault="00A742C7">
            <w:pPr>
              <w:pStyle w:val="ConsPlusNormal"/>
            </w:pPr>
          </w:p>
        </w:tc>
        <w:tc>
          <w:tcPr>
            <w:tcW w:w="1084" w:type="dxa"/>
          </w:tcPr>
          <w:p w:rsidR="00A742C7" w:rsidRDefault="00A742C7">
            <w:pPr>
              <w:pStyle w:val="ConsPlusNormal"/>
              <w:jc w:val="center"/>
            </w:pPr>
            <w:r>
              <w:t>1</w:t>
            </w:r>
          </w:p>
        </w:tc>
        <w:tc>
          <w:tcPr>
            <w:tcW w:w="2644" w:type="dxa"/>
          </w:tcPr>
          <w:p w:rsidR="00A742C7" w:rsidRDefault="00A742C7">
            <w:pPr>
              <w:pStyle w:val="ConsPlusNormal"/>
              <w:jc w:val="center"/>
            </w:pPr>
            <w:r>
              <w:t>2</w:t>
            </w:r>
          </w:p>
        </w:tc>
        <w:tc>
          <w:tcPr>
            <w:tcW w:w="1759" w:type="dxa"/>
          </w:tcPr>
          <w:p w:rsidR="00A742C7" w:rsidRDefault="00A742C7">
            <w:pPr>
              <w:pStyle w:val="ConsPlusNormal"/>
              <w:jc w:val="center"/>
            </w:pPr>
            <w:r>
              <w:t>3</w:t>
            </w:r>
          </w:p>
        </w:tc>
        <w:tc>
          <w:tcPr>
            <w:tcW w:w="1759" w:type="dxa"/>
          </w:tcPr>
          <w:p w:rsidR="00A742C7" w:rsidRDefault="00A742C7">
            <w:pPr>
              <w:pStyle w:val="ConsPlusNormal"/>
              <w:jc w:val="center"/>
            </w:pPr>
            <w:r>
              <w:t>4</w:t>
            </w:r>
          </w:p>
        </w:tc>
        <w:tc>
          <w:tcPr>
            <w:tcW w:w="1954" w:type="dxa"/>
          </w:tcPr>
          <w:p w:rsidR="00A742C7" w:rsidRDefault="00A742C7">
            <w:pPr>
              <w:pStyle w:val="ConsPlusNormal"/>
              <w:jc w:val="center"/>
            </w:pPr>
            <w:r>
              <w:t>5</w:t>
            </w:r>
          </w:p>
        </w:tc>
        <w:tc>
          <w:tcPr>
            <w:tcW w:w="1024" w:type="dxa"/>
          </w:tcPr>
          <w:p w:rsidR="00A742C7" w:rsidRDefault="00A742C7">
            <w:pPr>
              <w:pStyle w:val="ConsPlusNormal"/>
              <w:jc w:val="center"/>
            </w:pPr>
            <w:r>
              <w:t>6</w:t>
            </w:r>
          </w:p>
        </w:tc>
        <w:tc>
          <w:tcPr>
            <w:tcW w:w="1954" w:type="dxa"/>
          </w:tcPr>
          <w:p w:rsidR="00A742C7" w:rsidRDefault="00A742C7">
            <w:pPr>
              <w:pStyle w:val="ConsPlusNormal"/>
              <w:jc w:val="center"/>
            </w:pPr>
            <w:r>
              <w:t>7</w:t>
            </w:r>
          </w:p>
        </w:tc>
        <w:tc>
          <w:tcPr>
            <w:tcW w:w="1384" w:type="dxa"/>
          </w:tcPr>
          <w:p w:rsidR="00A742C7" w:rsidRDefault="00A742C7">
            <w:pPr>
              <w:pStyle w:val="ConsPlusNormal"/>
              <w:jc w:val="center"/>
            </w:pPr>
            <w:r>
              <w:t>8</w:t>
            </w:r>
          </w:p>
        </w:tc>
        <w:tc>
          <w:tcPr>
            <w:tcW w:w="784" w:type="dxa"/>
          </w:tcPr>
          <w:p w:rsidR="00A742C7" w:rsidRDefault="00A742C7">
            <w:pPr>
              <w:pStyle w:val="ConsPlusNormal"/>
              <w:jc w:val="center"/>
            </w:pPr>
            <w:r>
              <w:t>9</w:t>
            </w:r>
          </w:p>
        </w:tc>
      </w:tr>
      <w:tr w:rsidR="00A742C7">
        <w:tc>
          <w:tcPr>
            <w:tcW w:w="2899" w:type="dxa"/>
          </w:tcPr>
          <w:p w:rsidR="00A742C7" w:rsidRDefault="00A742C7">
            <w:pPr>
              <w:pStyle w:val="ConsPlusNormal"/>
            </w:pPr>
            <w:r>
              <w:t>I. Медицинская помощь, предоставляемая за счет консолидированного бюджета Республики Мордовия, в том числе:</w:t>
            </w:r>
          </w:p>
        </w:tc>
        <w:tc>
          <w:tcPr>
            <w:tcW w:w="1084" w:type="dxa"/>
          </w:tcPr>
          <w:p w:rsidR="00A742C7" w:rsidRDefault="00A742C7">
            <w:pPr>
              <w:pStyle w:val="ConsPlusNormal"/>
              <w:jc w:val="center"/>
            </w:pPr>
            <w:r>
              <w:t>1</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5212,66</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3937918,40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20,18</w:t>
            </w:r>
          </w:p>
        </w:tc>
      </w:tr>
      <w:tr w:rsidR="00A742C7">
        <w:tc>
          <w:tcPr>
            <w:tcW w:w="2899" w:type="dxa"/>
          </w:tcPr>
          <w:p w:rsidR="00A742C7" w:rsidRDefault="00A742C7">
            <w:pPr>
              <w:pStyle w:val="ConsPlusNormal"/>
            </w:pPr>
            <w:r>
              <w:t>1. Скорая медицинская помощь, включая скорую специализированную медицинскую помощь, не входящая в территориальную программу ОМС, в том числе:</w:t>
            </w:r>
          </w:p>
        </w:tc>
        <w:tc>
          <w:tcPr>
            <w:tcW w:w="1084" w:type="dxa"/>
          </w:tcPr>
          <w:p w:rsidR="00A742C7" w:rsidRDefault="00A742C7">
            <w:pPr>
              <w:pStyle w:val="ConsPlusNormal"/>
              <w:jc w:val="center"/>
            </w:pPr>
            <w:r>
              <w:t>2</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0,0029</w:t>
            </w:r>
          </w:p>
        </w:tc>
        <w:tc>
          <w:tcPr>
            <w:tcW w:w="1759" w:type="dxa"/>
          </w:tcPr>
          <w:p w:rsidR="00A742C7" w:rsidRDefault="00A742C7">
            <w:pPr>
              <w:pStyle w:val="ConsPlusNormal"/>
              <w:jc w:val="center"/>
            </w:pPr>
            <w:r>
              <w:t>8360,96</w:t>
            </w:r>
          </w:p>
        </w:tc>
        <w:tc>
          <w:tcPr>
            <w:tcW w:w="1954" w:type="dxa"/>
          </w:tcPr>
          <w:p w:rsidR="00A742C7" w:rsidRDefault="00A742C7">
            <w:pPr>
              <w:pStyle w:val="ConsPlusNormal"/>
              <w:jc w:val="center"/>
            </w:pPr>
            <w:r>
              <w:t>24,24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18310,50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не идентифицированным и не застрахованным в системе ОМС лицам</w:t>
            </w:r>
          </w:p>
        </w:tc>
        <w:tc>
          <w:tcPr>
            <w:tcW w:w="1084" w:type="dxa"/>
          </w:tcPr>
          <w:p w:rsidR="00A742C7" w:rsidRDefault="00A742C7">
            <w:pPr>
              <w:pStyle w:val="ConsPlusNormal"/>
              <w:jc w:val="center"/>
            </w:pPr>
            <w:r>
              <w:t>3</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скорая медицинская помощь при санитарно-авиационной эвакуации</w:t>
            </w:r>
          </w:p>
        </w:tc>
        <w:tc>
          <w:tcPr>
            <w:tcW w:w="1084" w:type="dxa"/>
          </w:tcPr>
          <w:p w:rsidR="00A742C7" w:rsidRDefault="00A742C7">
            <w:pPr>
              <w:pStyle w:val="ConsPlusNormal"/>
              <w:jc w:val="center"/>
            </w:pPr>
            <w:r>
              <w:t>4</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 Первичная медико-санитарная помощь, предоставляемая:</w:t>
            </w:r>
          </w:p>
        </w:tc>
        <w:tc>
          <w:tcPr>
            <w:tcW w:w="1084" w:type="dxa"/>
          </w:tcPr>
          <w:p w:rsidR="00A742C7" w:rsidRDefault="00A742C7">
            <w:pPr>
              <w:pStyle w:val="ConsPlusNormal"/>
              <w:jc w:val="center"/>
            </w:pPr>
            <w:r>
              <w:t>5</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w:t>
            </w:r>
          </w:p>
        </w:tc>
        <w:tc>
          <w:tcPr>
            <w:tcW w:w="1084" w:type="dxa"/>
          </w:tcPr>
          <w:p w:rsidR="00A742C7" w:rsidRDefault="00A742C7">
            <w:pPr>
              <w:pStyle w:val="ConsPlusNormal"/>
              <w:jc w:val="center"/>
            </w:pPr>
            <w:r>
              <w:t>6</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2.1.1 с профилактической и иными целями </w:t>
            </w:r>
            <w:hyperlink w:anchor="P6829">
              <w:r>
                <w:rPr>
                  <w:color w:val="0000FF"/>
                </w:rPr>
                <w:t>&lt;*&gt;</w:t>
              </w:r>
            </w:hyperlink>
            <w:r>
              <w:t>, в том числе:</w:t>
            </w:r>
          </w:p>
        </w:tc>
        <w:tc>
          <w:tcPr>
            <w:tcW w:w="1084" w:type="dxa"/>
          </w:tcPr>
          <w:p w:rsidR="00A742C7" w:rsidRDefault="00A742C7">
            <w:pPr>
              <w:pStyle w:val="ConsPlusNormal"/>
              <w:jc w:val="center"/>
            </w:pPr>
            <w:r>
              <w:t>7</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0,5267</w:t>
            </w:r>
          </w:p>
        </w:tc>
        <w:tc>
          <w:tcPr>
            <w:tcW w:w="1759" w:type="dxa"/>
          </w:tcPr>
          <w:p w:rsidR="00A742C7" w:rsidRDefault="00A742C7">
            <w:pPr>
              <w:pStyle w:val="ConsPlusNormal"/>
              <w:jc w:val="center"/>
            </w:pPr>
            <w:r>
              <w:t>724,54</w:t>
            </w:r>
          </w:p>
        </w:tc>
        <w:tc>
          <w:tcPr>
            <w:tcW w:w="1954" w:type="dxa"/>
          </w:tcPr>
          <w:p w:rsidR="00A742C7" w:rsidRDefault="00A742C7">
            <w:pPr>
              <w:pStyle w:val="ConsPlusNormal"/>
              <w:jc w:val="center"/>
            </w:pPr>
            <w:r>
              <w:t>381,62</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288292,58</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7.1</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2.1.2 в связи с заболеваниями - обращений </w:t>
            </w:r>
            <w:hyperlink w:anchor="P6830">
              <w:r>
                <w:rPr>
                  <w:color w:val="0000FF"/>
                </w:rPr>
                <w:t>&lt;**&gt;</w:t>
              </w:r>
            </w:hyperlink>
            <w:r>
              <w:t>, в том числе:</w:t>
            </w:r>
          </w:p>
        </w:tc>
        <w:tc>
          <w:tcPr>
            <w:tcW w:w="1084" w:type="dxa"/>
          </w:tcPr>
          <w:p w:rsidR="00A742C7" w:rsidRDefault="00A742C7">
            <w:pPr>
              <w:pStyle w:val="ConsPlusNormal"/>
              <w:jc w:val="center"/>
            </w:pPr>
            <w:r>
              <w:t>8</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0,1051</w:t>
            </w:r>
          </w:p>
        </w:tc>
        <w:tc>
          <w:tcPr>
            <w:tcW w:w="1759" w:type="dxa"/>
          </w:tcPr>
          <w:p w:rsidR="00A742C7" w:rsidRDefault="00A742C7">
            <w:pPr>
              <w:pStyle w:val="ConsPlusNormal"/>
              <w:jc w:val="center"/>
            </w:pPr>
            <w:r>
              <w:t>2094,23</w:t>
            </w:r>
          </w:p>
        </w:tc>
        <w:tc>
          <w:tcPr>
            <w:tcW w:w="1954" w:type="dxa"/>
          </w:tcPr>
          <w:p w:rsidR="00A742C7" w:rsidRDefault="00A742C7">
            <w:pPr>
              <w:pStyle w:val="ConsPlusNormal"/>
              <w:jc w:val="center"/>
            </w:pPr>
            <w:r>
              <w:t>220,12</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166292,52</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не идентифицированным </w:t>
            </w:r>
            <w:r>
              <w:lastRenderedPageBreak/>
              <w:t>и не застрахованным в системе ОМС лицам</w:t>
            </w:r>
          </w:p>
        </w:tc>
        <w:tc>
          <w:tcPr>
            <w:tcW w:w="1084" w:type="dxa"/>
          </w:tcPr>
          <w:p w:rsidR="00A742C7" w:rsidRDefault="00A742C7">
            <w:pPr>
              <w:pStyle w:val="ConsPlusNormal"/>
              <w:jc w:val="center"/>
            </w:pPr>
            <w:r>
              <w:lastRenderedPageBreak/>
              <w:t>8.1</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2.2 в условиях дневных стационаров, в том числе:</w:t>
            </w:r>
          </w:p>
        </w:tc>
        <w:tc>
          <w:tcPr>
            <w:tcW w:w="1084" w:type="dxa"/>
          </w:tcPr>
          <w:p w:rsidR="00A742C7" w:rsidRDefault="00A742C7">
            <w:pPr>
              <w:pStyle w:val="ConsPlusNormal"/>
              <w:jc w:val="center"/>
            </w:pPr>
            <w:r>
              <w:t>9</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9.1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 В условиях дневных стационаров (первичная медико-санитарная помощь, специализированная медицинская помощь) </w:t>
            </w:r>
            <w:hyperlink w:anchor="P6831">
              <w:r>
                <w:rPr>
                  <w:color w:val="0000FF"/>
                </w:rPr>
                <w:t>&lt;***&gt;</w:t>
              </w:r>
            </w:hyperlink>
            <w:r>
              <w:t>, в том числе:</w:t>
            </w:r>
          </w:p>
        </w:tc>
        <w:tc>
          <w:tcPr>
            <w:tcW w:w="1084" w:type="dxa"/>
          </w:tcPr>
          <w:p w:rsidR="00A742C7" w:rsidRDefault="00A742C7">
            <w:pPr>
              <w:pStyle w:val="ConsPlusNormal"/>
              <w:jc w:val="center"/>
            </w:pPr>
            <w:r>
              <w:t>10</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0,0021</w:t>
            </w:r>
          </w:p>
        </w:tc>
        <w:tc>
          <w:tcPr>
            <w:tcW w:w="1759" w:type="dxa"/>
          </w:tcPr>
          <w:p w:rsidR="00A742C7" w:rsidRDefault="00A742C7">
            <w:pPr>
              <w:pStyle w:val="ConsPlusNormal"/>
              <w:jc w:val="center"/>
            </w:pPr>
            <w:r>
              <w:t>17227,69</w:t>
            </w:r>
          </w:p>
        </w:tc>
        <w:tc>
          <w:tcPr>
            <w:tcW w:w="1954" w:type="dxa"/>
          </w:tcPr>
          <w:p w:rsidR="00A742C7" w:rsidRDefault="00A742C7">
            <w:pPr>
              <w:pStyle w:val="ConsPlusNormal"/>
              <w:jc w:val="center"/>
            </w:pPr>
            <w:r>
              <w:t>36,49</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27564,30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10.1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11</w:t>
            </w: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4.1 в условиях дневных стационаров </w:t>
            </w:r>
            <w:hyperlink w:anchor="P6831">
              <w:r>
                <w:rPr>
                  <w:color w:val="0000FF"/>
                </w:rPr>
                <w:t>&lt;***&gt;</w:t>
              </w:r>
            </w:hyperlink>
            <w:r>
              <w:t>, в том числе:</w:t>
            </w:r>
          </w:p>
        </w:tc>
        <w:tc>
          <w:tcPr>
            <w:tcW w:w="1084" w:type="dxa"/>
          </w:tcPr>
          <w:p w:rsidR="00A742C7" w:rsidRDefault="00A742C7">
            <w:pPr>
              <w:pStyle w:val="ConsPlusNormal"/>
              <w:jc w:val="center"/>
            </w:pPr>
            <w:r>
              <w:t>12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0,0021</w:t>
            </w:r>
          </w:p>
        </w:tc>
        <w:tc>
          <w:tcPr>
            <w:tcW w:w="1759" w:type="dxa"/>
          </w:tcPr>
          <w:p w:rsidR="00A742C7" w:rsidRDefault="00A742C7">
            <w:pPr>
              <w:pStyle w:val="ConsPlusNormal"/>
              <w:jc w:val="center"/>
            </w:pPr>
            <w:r>
              <w:t>17227,69</w:t>
            </w:r>
          </w:p>
        </w:tc>
        <w:tc>
          <w:tcPr>
            <w:tcW w:w="1954" w:type="dxa"/>
          </w:tcPr>
          <w:p w:rsidR="00A742C7" w:rsidRDefault="00A742C7">
            <w:pPr>
              <w:pStyle w:val="ConsPlusNormal"/>
              <w:jc w:val="center"/>
            </w:pPr>
            <w:r>
              <w:t>36,49</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27564,30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не идентифицированным и не застрахованным в системе ОМС лицам</w:t>
            </w:r>
          </w:p>
        </w:tc>
        <w:tc>
          <w:tcPr>
            <w:tcW w:w="1084" w:type="dxa"/>
          </w:tcPr>
          <w:p w:rsidR="00A742C7" w:rsidRDefault="00A742C7">
            <w:pPr>
              <w:pStyle w:val="ConsPlusNormal"/>
              <w:jc w:val="center"/>
            </w:pPr>
            <w:r>
              <w:t>12.1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в условиях круглосуточных стационаров, в том числе:</w:t>
            </w:r>
          </w:p>
        </w:tc>
        <w:tc>
          <w:tcPr>
            <w:tcW w:w="1084" w:type="dxa"/>
          </w:tcPr>
          <w:p w:rsidR="00A742C7" w:rsidRDefault="00A742C7">
            <w:pPr>
              <w:pStyle w:val="ConsPlusNormal"/>
              <w:jc w:val="center"/>
            </w:pPr>
            <w:r>
              <w:t>13</w:t>
            </w:r>
          </w:p>
        </w:tc>
        <w:tc>
          <w:tcPr>
            <w:tcW w:w="2644" w:type="dxa"/>
          </w:tcPr>
          <w:p w:rsidR="00A742C7" w:rsidRDefault="00A742C7">
            <w:pPr>
              <w:pStyle w:val="ConsPlusNormal"/>
              <w:jc w:val="center"/>
            </w:pPr>
            <w:r>
              <w:t>случай госпитализаций</w:t>
            </w:r>
          </w:p>
        </w:tc>
        <w:tc>
          <w:tcPr>
            <w:tcW w:w="1759" w:type="dxa"/>
          </w:tcPr>
          <w:p w:rsidR="00A742C7" w:rsidRDefault="00A742C7">
            <w:pPr>
              <w:pStyle w:val="ConsPlusNormal"/>
              <w:jc w:val="center"/>
            </w:pPr>
            <w:r>
              <w:t>0,0110</w:t>
            </w:r>
          </w:p>
        </w:tc>
        <w:tc>
          <w:tcPr>
            <w:tcW w:w="1759" w:type="dxa"/>
          </w:tcPr>
          <w:p w:rsidR="00A742C7" w:rsidRDefault="00A742C7">
            <w:pPr>
              <w:pStyle w:val="ConsPlusNormal"/>
              <w:jc w:val="center"/>
            </w:pPr>
            <w:r>
              <w:t>103160,58</w:t>
            </w:r>
          </w:p>
        </w:tc>
        <w:tc>
          <w:tcPr>
            <w:tcW w:w="1954" w:type="dxa"/>
          </w:tcPr>
          <w:p w:rsidR="00A742C7" w:rsidRDefault="00A742C7">
            <w:pPr>
              <w:pStyle w:val="ConsPlusNormal"/>
              <w:jc w:val="center"/>
            </w:pPr>
            <w:r>
              <w:t>1130,40</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853963,30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13.1</w:t>
            </w: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 Паллиативная медицинская помощь </w:t>
            </w:r>
            <w:hyperlink w:anchor="P6833">
              <w:r>
                <w:rPr>
                  <w:color w:val="0000FF"/>
                </w:rPr>
                <w:t>&lt;*****&gt;</w:t>
              </w:r>
            </w:hyperlink>
            <w:r>
              <w:t>:</w:t>
            </w:r>
          </w:p>
        </w:tc>
        <w:tc>
          <w:tcPr>
            <w:tcW w:w="1084" w:type="dxa"/>
          </w:tcPr>
          <w:p w:rsidR="00A742C7" w:rsidRDefault="00A742C7">
            <w:pPr>
              <w:pStyle w:val="ConsPlusNormal"/>
              <w:jc w:val="center"/>
            </w:pPr>
            <w:r>
              <w:t>14</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5.1. первичная медицинская помощь, в том числе доврачебная и врачебная </w:t>
            </w:r>
            <w:hyperlink w:anchor="P6834">
              <w:r>
                <w:rPr>
                  <w:color w:val="0000FF"/>
                </w:rPr>
                <w:t>&lt;******&gt;</w:t>
              </w:r>
            </w:hyperlink>
            <w:r>
              <w:t>, всего, в том числе:</w:t>
            </w:r>
          </w:p>
        </w:tc>
        <w:tc>
          <w:tcPr>
            <w:tcW w:w="1084" w:type="dxa"/>
          </w:tcPr>
          <w:p w:rsidR="00A742C7" w:rsidRDefault="00A742C7">
            <w:pPr>
              <w:pStyle w:val="ConsPlusNormal"/>
              <w:jc w:val="center"/>
            </w:pPr>
            <w:r>
              <w:t>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0,0300</w:t>
            </w:r>
          </w:p>
        </w:tc>
        <w:tc>
          <w:tcPr>
            <w:tcW w:w="1759" w:type="dxa"/>
          </w:tcPr>
          <w:p w:rsidR="00A742C7" w:rsidRDefault="00A742C7">
            <w:pPr>
              <w:pStyle w:val="ConsPlusNormal"/>
            </w:pPr>
          </w:p>
        </w:tc>
        <w:tc>
          <w:tcPr>
            <w:tcW w:w="1954" w:type="dxa"/>
          </w:tcPr>
          <w:p w:rsidR="00A742C7" w:rsidRDefault="00A742C7">
            <w:pPr>
              <w:pStyle w:val="ConsPlusNormal"/>
              <w:jc w:val="center"/>
            </w:pPr>
            <w:r>
              <w:t>32,47</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24532,90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посещение по паллиативной медицинской помощи без учета посещений на дому патронажными бригадами</w:t>
            </w:r>
          </w:p>
        </w:tc>
        <w:tc>
          <w:tcPr>
            <w:tcW w:w="1084" w:type="dxa"/>
          </w:tcPr>
          <w:p w:rsidR="00A742C7" w:rsidRDefault="00A742C7">
            <w:pPr>
              <w:pStyle w:val="ConsPlusNormal"/>
              <w:jc w:val="center"/>
            </w:pPr>
            <w:r>
              <w:t>15.1</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0,0220</w:t>
            </w:r>
          </w:p>
        </w:tc>
        <w:tc>
          <w:tcPr>
            <w:tcW w:w="1759" w:type="dxa"/>
          </w:tcPr>
          <w:p w:rsidR="00A742C7" w:rsidRDefault="00A742C7">
            <w:pPr>
              <w:pStyle w:val="ConsPlusNormal"/>
              <w:jc w:val="center"/>
            </w:pPr>
            <w:r>
              <w:t>542,6</w:t>
            </w:r>
          </w:p>
        </w:tc>
        <w:tc>
          <w:tcPr>
            <w:tcW w:w="1954" w:type="dxa"/>
          </w:tcPr>
          <w:p w:rsidR="00A742C7" w:rsidRDefault="00A742C7">
            <w:pPr>
              <w:pStyle w:val="ConsPlusNormal"/>
              <w:jc w:val="center"/>
            </w:pPr>
            <w:r>
              <w:t>11,94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9018,04</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посещения на дому выездными </w:t>
            </w:r>
            <w:r>
              <w:lastRenderedPageBreak/>
              <w:t>патронажными бригадами</w:t>
            </w:r>
          </w:p>
        </w:tc>
        <w:tc>
          <w:tcPr>
            <w:tcW w:w="1084" w:type="dxa"/>
          </w:tcPr>
          <w:p w:rsidR="00A742C7" w:rsidRDefault="00A742C7">
            <w:pPr>
              <w:pStyle w:val="ConsPlusNormal"/>
              <w:jc w:val="center"/>
            </w:pPr>
            <w:r>
              <w:lastRenderedPageBreak/>
              <w:t>15.2</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0,0080</w:t>
            </w:r>
          </w:p>
        </w:tc>
        <w:tc>
          <w:tcPr>
            <w:tcW w:w="1759" w:type="dxa"/>
          </w:tcPr>
          <w:p w:rsidR="00A742C7" w:rsidRDefault="00A742C7">
            <w:pPr>
              <w:pStyle w:val="ConsPlusNormal"/>
              <w:jc w:val="center"/>
            </w:pPr>
            <w:r>
              <w:t>2566,99</w:t>
            </w:r>
          </w:p>
        </w:tc>
        <w:tc>
          <w:tcPr>
            <w:tcW w:w="1954" w:type="dxa"/>
          </w:tcPr>
          <w:p w:rsidR="00A742C7" w:rsidRDefault="00A742C7">
            <w:pPr>
              <w:pStyle w:val="ConsPlusNormal"/>
              <w:jc w:val="center"/>
            </w:pPr>
            <w:r>
              <w:t>20,54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15514,86</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5.2. оказываемая в стационарных условиях (включая койки паллиативной медицинской помощи и койки сестринского ухода)</w:t>
            </w:r>
          </w:p>
        </w:tc>
        <w:tc>
          <w:tcPr>
            <w:tcW w:w="1084" w:type="dxa"/>
          </w:tcPr>
          <w:p w:rsidR="00A742C7" w:rsidRDefault="00A742C7">
            <w:pPr>
              <w:pStyle w:val="ConsPlusNormal"/>
              <w:jc w:val="center"/>
            </w:pPr>
            <w:r>
              <w:t>16</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jc w:val="center"/>
            </w:pPr>
            <w:r>
              <w:t>0,0920</w:t>
            </w:r>
          </w:p>
        </w:tc>
        <w:tc>
          <w:tcPr>
            <w:tcW w:w="1759" w:type="dxa"/>
          </w:tcPr>
          <w:p w:rsidR="00A742C7" w:rsidRDefault="00A742C7">
            <w:pPr>
              <w:pStyle w:val="ConsPlusNormal"/>
              <w:jc w:val="center"/>
            </w:pPr>
            <w:r>
              <w:t>2408,52</w:t>
            </w:r>
          </w:p>
        </w:tc>
        <w:tc>
          <w:tcPr>
            <w:tcW w:w="1954" w:type="dxa"/>
          </w:tcPr>
          <w:p w:rsidR="00A742C7" w:rsidRDefault="00A742C7">
            <w:pPr>
              <w:pStyle w:val="ConsPlusNormal"/>
              <w:jc w:val="center"/>
            </w:pPr>
            <w:r>
              <w:t>221,58</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167396,70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оказываемая в условиях дневного стационара</w:t>
            </w:r>
          </w:p>
        </w:tc>
        <w:tc>
          <w:tcPr>
            <w:tcW w:w="1084" w:type="dxa"/>
          </w:tcPr>
          <w:p w:rsidR="00A742C7" w:rsidRDefault="00A742C7">
            <w:pPr>
              <w:pStyle w:val="ConsPlusNormal"/>
              <w:jc w:val="center"/>
            </w:pPr>
            <w:r>
              <w:t>16.1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 Иные государственные и муниципальные услуги (работы)</w:t>
            </w:r>
          </w:p>
        </w:tc>
        <w:tc>
          <w:tcPr>
            <w:tcW w:w="1084" w:type="dxa"/>
          </w:tcPr>
          <w:p w:rsidR="00A742C7" w:rsidRDefault="00A742C7">
            <w:pPr>
              <w:pStyle w:val="ConsPlusNormal"/>
              <w:jc w:val="center"/>
            </w:pPr>
            <w:r>
              <w:t>17</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3097,51</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2340023,70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7. Высокотехнологичная медицинская помощь, оказываемая в медицинских организациях субъекта РФ</w:t>
            </w:r>
          </w:p>
        </w:tc>
        <w:tc>
          <w:tcPr>
            <w:tcW w:w="1084" w:type="dxa"/>
          </w:tcPr>
          <w:p w:rsidR="00A742C7" w:rsidRDefault="00A742C7">
            <w:pPr>
              <w:pStyle w:val="ConsPlusNormal"/>
              <w:jc w:val="center"/>
            </w:pPr>
            <w:r>
              <w:t>18</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100,70</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76074,80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II. Средства консолидированного бюджета субъекта Российской Федерации на приобретение медицинского оборудования для </w:t>
            </w:r>
            <w:r>
              <w:lastRenderedPageBreak/>
              <w:t>медицинских организаций, работающих в системе ОМС</w:t>
            </w:r>
          </w:p>
        </w:tc>
        <w:tc>
          <w:tcPr>
            <w:tcW w:w="1084" w:type="dxa"/>
          </w:tcPr>
          <w:p w:rsidR="00A742C7" w:rsidRDefault="00A742C7">
            <w:pPr>
              <w:pStyle w:val="ConsPlusNormal"/>
              <w:jc w:val="center"/>
            </w:pPr>
            <w:r>
              <w:lastRenderedPageBreak/>
              <w:t>19</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pPr>
          </w:p>
        </w:tc>
      </w:tr>
      <w:tr w:rsidR="00A742C7">
        <w:tc>
          <w:tcPr>
            <w:tcW w:w="2899" w:type="dxa"/>
          </w:tcPr>
          <w:p w:rsidR="00A742C7" w:rsidRDefault="00A742C7">
            <w:pPr>
              <w:pStyle w:val="ConsPlusNormal"/>
            </w:pPr>
            <w:r>
              <w:t>III. Медицинская помощь в рамках территориальной программы ОМС:</w:t>
            </w:r>
          </w:p>
        </w:tc>
        <w:tc>
          <w:tcPr>
            <w:tcW w:w="1084" w:type="dxa"/>
          </w:tcPr>
          <w:p w:rsidR="00A742C7" w:rsidRDefault="00A742C7">
            <w:pPr>
              <w:pStyle w:val="ConsPlusNormal"/>
              <w:jc w:val="center"/>
            </w:pPr>
            <w:r>
              <w:t>20</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w:t>
            </w:r>
          </w:p>
        </w:tc>
        <w:tc>
          <w:tcPr>
            <w:tcW w:w="1024" w:type="dxa"/>
          </w:tcPr>
          <w:p w:rsidR="00A742C7" w:rsidRDefault="00A742C7">
            <w:pPr>
              <w:pStyle w:val="ConsPlusNormal"/>
              <w:jc w:val="center"/>
            </w:pPr>
            <w:r>
              <w:t>22572,70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15575728,30</w:t>
            </w:r>
          </w:p>
        </w:tc>
        <w:tc>
          <w:tcPr>
            <w:tcW w:w="784" w:type="dxa"/>
          </w:tcPr>
          <w:p w:rsidR="00A742C7" w:rsidRDefault="00A742C7">
            <w:pPr>
              <w:pStyle w:val="ConsPlusNormal"/>
              <w:jc w:val="center"/>
            </w:pPr>
            <w:r>
              <w:t>79,82</w:t>
            </w:r>
          </w:p>
        </w:tc>
      </w:tr>
      <w:tr w:rsidR="00A742C7">
        <w:tc>
          <w:tcPr>
            <w:tcW w:w="2899" w:type="dxa"/>
          </w:tcPr>
          <w:p w:rsidR="00A742C7" w:rsidRDefault="00A742C7">
            <w:pPr>
              <w:pStyle w:val="ConsPlusNormal"/>
            </w:pPr>
            <w:r>
              <w:t>1. Скорая, в том числе скорая специализированная, медицинская помощь (сумма строк 31 + 39 + 49)</w:t>
            </w:r>
          </w:p>
        </w:tc>
        <w:tc>
          <w:tcPr>
            <w:tcW w:w="1084" w:type="dxa"/>
          </w:tcPr>
          <w:p w:rsidR="00A742C7" w:rsidRDefault="00A742C7">
            <w:pPr>
              <w:pStyle w:val="ConsPlusNormal"/>
              <w:jc w:val="center"/>
            </w:pPr>
            <w:r>
              <w:t>21</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0,29</w:t>
            </w:r>
          </w:p>
        </w:tc>
        <w:tc>
          <w:tcPr>
            <w:tcW w:w="1759" w:type="dxa"/>
          </w:tcPr>
          <w:p w:rsidR="00A742C7" w:rsidRDefault="00A742C7">
            <w:pPr>
              <w:pStyle w:val="ConsPlusNormal"/>
              <w:jc w:val="center"/>
            </w:pPr>
            <w:r>
              <w:t>4680,50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1357,30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936600,60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22</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23</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(сумма строк 33.1 + 41.1 + 51.1), из них:</w:t>
            </w:r>
          </w:p>
        </w:tc>
        <w:tc>
          <w:tcPr>
            <w:tcW w:w="1084" w:type="dxa"/>
          </w:tcPr>
          <w:p w:rsidR="00A742C7" w:rsidRDefault="00A742C7">
            <w:pPr>
              <w:pStyle w:val="ConsPlusNormal"/>
              <w:jc w:val="center"/>
            </w:pPr>
            <w:r>
              <w:t>23.1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jc w:val="center"/>
            </w:pPr>
            <w:r>
              <w:t>3,158197</w:t>
            </w:r>
          </w:p>
        </w:tc>
        <w:tc>
          <w:tcPr>
            <w:tcW w:w="1759" w:type="dxa"/>
          </w:tcPr>
          <w:p w:rsidR="00A742C7" w:rsidRDefault="00A742C7">
            <w:pPr>
              <w:pStyle w:val="ConsPlusNormal"/>
              <w:jc w:val="center"/>
            </w:pPr>
            <w:r>
              <w:t>1131,90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3574,90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2466736,00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для проведения профилактических медицинских осмотров </w:t>
            </w:r>
            <w:r>
              <w:lastRenderedPageBreak/>
              <w:t>(сумма строк 33.1.1 + 41.1.1 + 51.1.1)</w:t>
            </w:r>
          </w:p>
        </w:tc>
        <w:tc>
          <w:tcPr>
            <w:tcW w:w="1084" w:type="dxa"/>
          </w:tcPr>
          <w:p w:rsidR="00A742C7" w:rsidRDefault="00A742C7">
            <w:pPr>
              <w:pStyle w:val="ConsPlusNormal"/>
              <w:jc w:val="center"/>
            </w:pPr>
            <w:r>
              <w:lastRenderedPageBreak/>
              <w:t>23.1.1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0,266791</w:t>
            </w:r>
          </w:p>
        </w:tc>
        <w:tc>
          <w:tcPr>
            <w:tcW w:w="1759" w:type="dxa"/>
          </w:tcPr>
          <w:p w:rsidR="00A742C7" w:rsidRDefault="00A742C7">
            <w:pPr>
              <w:pStyle w:val="ConsPlusNormal"/>
              <w:jc w:val="center"/>
            </w:pPr>
            <w:r>
              <w:t>2853,10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761,20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525233,40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(сумма строк 33.1.2 + 41.1.2 + 51.1.2), в том числе:</w:t>
            </w:r>
          </w:p>
        </w:tc>
        <w:tc>
          <w:tcPr>
            <w:tcW w:w="1084" w:type="dxa"/>
          </w:tcPr>
          <w:p w:rsidR="00A742C7" w:rsidRDefault="00A742C7">
            <w:pPr>
              <w:pStyle w:val="ConsPlusNormal"/>
              <w:jc w:val="center"/>
            </w:pPr>
            <w:r>
              <w:t>23.1.2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0,432393</w:t>
            </w:r>
          </w:p>
        </w:tc>
        <w:tc>
          <w:tcPr>
            <w:tcW w:w="1759" w:type="dxa"/>
          </w:tcPr>
          <w:p w:rsidR="00A742C7" w:rsidRDefault="00A742C7">
            <w:pPr>
              <w:pStyle w:val="ConsPlusNormal"/>
              <w:jc w:val="center"/>
            </w:pPr>
            <w:r>
              <w:t>3487,00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1507,80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1040386,70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 (сумма строк 33.1.2.1 + 41.1.2.1 + 51.1.2.1)</w:t>
            </w:r>
          </w:p>
        </w:tc>
        <w:tc>
          <w:tcPr>
            <w:tcW w:w="1084" w:type="dxa"/>
          </w:tcPr>
          <w:p w:rsidR="00A742C7" w:rsidRDefault="00A742C7">
            <w:pPr>
              <w:pStyle w:val="ConsPlusNormal"/>
              <w:jc w:val="center"/>
            </w:pPr>
            <w:r>
              <w:t>23.1.2.1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0,050758</w:t>
            </w:r>
          </w:p>
        </w:tc>
        <w:tc>
          <w:tcPr>
            <w:tcW w:w="1759" w:type="dxa"/>
          </w:tcPr>
          <w:p w:rsidR="00A742C7" w:rsidRDefault="00A742C7">
            <w:pPr>
              <w:pStyle w:val="ConsPlusNormal"/>
              <w:jc w:val="center"/>
            </w:pPr>
            <w:r>
              <w:t>1507,70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76,50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52806,00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 (сумма строк 33.1.3 + 41.1.3 + 51.1.3)</w:t>
            </w:r>
          </w:p>
        </w:tc>
        <w:tc>
          <w:tcPr>
            <w:tcW w:w="1084" w:type="dxa"/>
          </w:tcPr>
          <w:p w:rsidR="00A742C7" w:rsidRDefault="00A742C7">
            <w:pPr>
              <w:pStyle w:val="ConsPlusNormal"/>
              <w:jc w:val="center"/>
            </w:pPr>
            <w:r>
              <w:t>23.1.3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0,147308</w:t>
            </w:r>
          </w:p>
        </w:tc>
        <w:tc>
          <w:tcPr>
            <w:tcW w:w="1759" w:type="dxa"/>
          </w:tcPr>
          <w:p w:rsidR="00A742C7" w:rsidRDefault="00A742C7">
            <w:pPr>
              <w:pStyle w:val="ConsPlusNormal"/>
              <w:jc w:val="center"/>
            </w:pPr>
            <w:r>
              <w:t>2006,30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295,50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203932,50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женщины</w:t>
            </w:r>
          </w:p>
        </w:tc>
        <w:tc>
          <w:tcPr>
            <w:tcW w:w="1084" w:type="dxa"/>
          </w:tcPr>
          <w:p w:rsidR="00A742C7" w:rsidRDefault="00A742C7">
            <w:pPr>
              <w:pStyle w:val="ConsPlusNormal"/>
              <w:jc w:val="center"/>
            </w:pPr>
            <w:r>
              <w:t>23.1.3.1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0,075463</w:t>
            </w:r>
          </w:p>
        </w:tc>
        <w:tc>
          <w:tcPr>
            <w:tcW w:w="1759" w:type="dxa"/>
          </w:tcPr>
          <w:p w:rsidR="00A742C7" w:rsidRDefault="00A742C7">
            <w:pPr>
              <w:pStyle w:val="ConsPlusNormal"/>
              <w:jc w:val="center"/>
            </w:pPr>
            <w:r>
              <w:t>3179,30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239,90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165550,20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23.1.3.2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0,071845</w:t>
            </w:r>
          </w:p>
        </w:tc>
        <w:tc>
          <w:tcPr>
            <w:tcW w:w="1759" w:type="dxa"/>
          </w:tcPr>
          <w:p w:rsidR="00A742C7" w:rsidRDefault="00A742C7">
            <w:pPr>
              <w:pStyle w:val="ConsPlusNormal"/>
              <w:jc w:val="center"/>
            </w:pPr>
            <w:r>
              <w:t>774,20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55,60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38380,80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 (сумма строк 33.1.4 + 41.1.4 + 51.1.4)</w:t>
            </w:r>
          </w:p>
        </w:tc>
        <w:tc>
          <w:tcPr>
            <w:tcW w:w="1084" w:type="dxa"/>
          </w:tcPr>
          <w:p w:rsidR="00A742C7" w:rsidRDefault="00A742C7">
            <w:pPr>
              <w:pStyle w:val="ConsPlusNormal"/>
              <w:jc w:val="center"/>
            </w:pPr>
            <w:r>
              <w:t>23.1.4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jc w:val="center"/>
            </w:pPr>
            <w:r>
              <w:t>2,276729</w:t>
            </w:r>
          </w:p>
        </w:tc>
        <w:tc>
          <w:tcPr>
            <w:tcW w:w="1759" w:type="dxa"/>
          </w:tcPr>
          <w:p w:rsidR="00A742C7" w:rsidRDefault="00A742C7">
            <w:pPr>
              <w:pStyle w:val="ConsPlusNormal"/>
              <w:jc w:val="center"/>
            </w:pPr>
            <w:r>
              <w:t>405,00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922,10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636254,00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 (сумма строк 33.1.5 + 41.1.5 + 51.1.5)</w:t>
            </w:r>
          </w:p>
        </w:tc>
        <w:tc>
          <w:tcPr>
            <w:tcW w:w="1084" w:type="dxa"/>
          </w:tcPr>
          <w:p w:rsidR="00A742C7" w:rsidRDefault="00A742C7">
            <w:pPr>
              <w:pStyle w:val="ConsPlusNormal"/>
              <w:jc w:val="center"/>
            </w:pPr>
            <w:r>
              <w:t>23.1.5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0,54</w:t>
            </w:r>
          </w:p>
        </w:tc>
        <w:tc>
          <w:tcPr>
            <w:tcW w:w="1759" w:type="dxa"/>
          </w:tcPr>
          <w:p w:rsidR="00A742C7" w:rsidRDefault="00A742C7">
            <w:pPr>
              <w:pStyle w:val="ConsPlusNormal"/>
              <w:jc w:val="center"/>
            </w:pPr>
            <w:r>
              <w:t>1070,90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578,30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399031,20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2.1.6 в связи с заболеваниями (обращений), всего (сумма строк 33.1.6 + 41.1.6 + 51.1.6), из них:</w:t>
            </w:r>
          </w:p>
        </w:tc>
        <w:tc>
          <w:tcPr>
            <w:tcW w:w="1084" w:type="dxa"/>
          </w:tcPr>
          <w:p w:rsidR="00A742C7" w:rsidRDefault="00A742C7">
            <w:pPr>
              <w:pStyle w:val="ConsPlusNormal"/>
              <w:jc w:val="center"/>
            </w:pPr>
            <w:r>
              <w:t>23.1.6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1,224747</w:t>
            </w:r>
          </w:p>
        </w:tc>
        <w:tc>
          <w:tcPr>
            <w:tcW w:w="1759" w:type="dxa"/>
          </w:tcPr>
          <w:p w:rsidR="00A742C7" w:rsidRDefault="00A742C7">
            <w:pPr>
              <w:pStyle w:val="ConsPlusNormal"/>
              <w:jc w:val="center"/>
            </w:pPr>
            <w:r>
              <w:t>2398,70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2937,80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2027152,90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23.1.7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0,372923</w:t>
            </w:r>
          </w:p>
        </w:tc>
        <w:tc>
          <w:tcPr>
            <w:tcW w:w="1759" w:type="dxa"/>
          </w:tcPr>
          <w:p w:rsidR="00A742C7" w:rsidRDefault="00A742C7">
            <w:pPr>
              <w:pStyle w:val="ConsPlusNormal"/>
              <w:jc w:val="center"/>
            </w:pPr>
            <w:r>
              <w:t>2212,50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825,10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569333,40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 (сумма строк 33.1.7.1 + 41.1.7.1 + 51.1.7.1)</w:t>
            </w:r>
          </w:p>
        </w:tc>
        <w:tc>
          <w:tcPr>
            <w:tcW w:w="1084" w:type="dxa"/>
          </w:tcPr>
          <w:p w:rsidR="00A742C7" w:rsidRDefault="00A742C7">
            <w:pPr>
              <w:pStyle w:val="ConsPlusNormal"/>
              <w:jc w:val="center"/>
            </w:pPr>
            <w:r>
              <w:t>23.1.7.1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0,060619</w:t>
            </w:r>
          </w:p>
        </w:tc>
        <w:tc>
          <w:tcPr>
            <w:tcW w:w="1759" w:type="dxa"/>
          </w:tcPr>
          <w:p w:rsidR="00A742C7" w:rsidRDefault="00A742C7">
            <w:pPr>
              <w:pStyle w:val="ConsPlusNormal"/>
              <w:jc w:val="center"/>
            </w:pPr>
            <w:r>
              <w:t>3744,10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227,00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156610,30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 (сумма строк 33.1.7.2 + 41.1.7.2 + 51.1.7.2)</w:t>
            </w:r>
          </w:p>
        </w:tc>
        <w:tc>
          <w:tcPr>
            <w:tcW w:w="1084" w:type="dxa"/>
          </w:tcPr>
          <w:p w:rsidR="00A742C7" w:rsidRDefault="00A742C7">
            <w:pPr>
              <w:pStyle w:val="ConsPlusNormal"/>
              <w:jc w:val="center"/>
            </w:pPr>
            <w:r>
              <w:t>23.1.7.2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0,023135</w:t>
            </w:r>
          </w:p>
        </w:tc>
        <w:tc>
          <w:tcPr>
            <w:tcW w:w="1759" w:type="dxa"/>
          </w:tcPr>
          <w:p w:rsidR="00A742C7" w:rsidRDefault="00A742C7">
            <w:pPr>
              <w:pStyle w:val="ConsPlusNormal"/>
              <w:jc w:val="center"/>
            </w:pPr>
            <w:r>
              <w:t>5112,20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81609,70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 (сумма строк 33.1.7.3 + 41.1.7.3 + 51.1.7.3)</w:t>
            </w:r>
          </w:p>
        </w:tc>
        <w:tc>
          <w:tcPr>
            <w:tcW w:w="1084" w:type="dxa"/>
          </w:tcPr>
          <w:p w:rsidR="00A742C7" w:rsidRDefault="00A742C7">
            <w:pPr>
              <w:pStyle w:val="ConsPlusNormal"/>
              <w:jc w:val="center"/>
            </w:pPr>
            <w:r>
              <w:t>23.1.7.3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0,128528</w:t>
            </w:r>
          </w:p>
        </w:tc>
        <w:tc>
          <w:tcPr>
            <w:tcW w:w="1759" w:type="dxa"/>
          </w:tcPr>
          <w:p w:rsidR="00A742C7" w:rsidRDefault="00A742C7">
            <w:pPr>
              <w:pStyle w:val="ConsPlusNormal"/>
              <w:jc w:val="center"/>
            </w:pPr>
            <w:r>
              <w:t>756,00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67047,70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диагностическое исследование (сумма строк 33.1.7.4 + 41.1.7.4 </w:t>
            </w:r>
            <w:r>
              <w:lastRenderedPageBreak/>
              <w:t>+ 51.1.7.4)</w:t>
            </w:r>
          </w:p>
        </w:tc>
        <w:tc>
          <w:tcPr>
            <w:tcW w:w="1084" w:type="dxa"/>
          </w:tcPr>
          <w:p w:rsidR="00A742C7" w:rsidRDefault="00A742C7">
            <w:pPr>
              <w:pStyle w:val="ConsPlusNormal"/>
              <w:jc w:val="center"/>
            </w:pPr>
            <w:r>
              <w:lastRenderedPageBreak/>
              <w:t>23.1.7.4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0,037139</w:t>
            </w:r>
          </w:p>
        </w:tc>
        <w:tc>
          <w:tcPr>
            <w:tcW w:w="1759" w:type="dxa"/>
          </w:tcPr>
          <w:p w:rsidR="00A742C7" w:rsidRDefault="00A742C7">
            <w:pPr>
              <w:pStyle w:val="ConsPlusNormal"/>
              <w:jc w:val="center"/>
            </w:pPr>
            <w:r>
              <w:t>1386,30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51,50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35526,40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 (сумма строк 33.1.7.5 + 41.1.7.5 + 51.1.7.5)</w:t>
            </w:r>
          </w:p>
        </w:tc>
        <w:tc>
          <w:tcPr>
            <w:tcW w:w="1084" w:type="dxa"/>
          </w:tcPr>
          <w:p w:rsidR="00A742C7" w:rsidRDefault="00A742C7">
            <w:pPr>
              <w:pStyle w:val="ConsPlusNormal"/>
              <w:jc w:val="center"/>
            </w:pPr>
            <w:r>
              <w:t>23.1.7.5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0,001362</w:t>
            </w:r>
          </w:p>
        </w:tc>
        <w:tc>
          <w:tcPr>
            <w:tcW w:w="1759" w:type="dxa"/>
          </w:tcPr>
          <w:p w:rsidR="00A742C7" w:rsidRDefault="00A742C7">
            <w:pPr>
              <w:pStyle w:val="ConsPlusNormal"/>
              <w:jc w:val="center"/>
            </w:pPr>
            <w:r>
              <w:t>11642,30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15,90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10941,60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 (сумма строк 33.1.7.6 + 41.1.7.6 + 51.1.7.6)</w:t>
            </w:r>
          </w:p>
        </w:tc>
        <w:tc>
          <w:tcPr>
            <w:tcW w:w="1084" w:type="dxa"/>
          </w:tcPr>
          <w:p w:rsidR="00A742C7" w:rsidRDefault="00A742C7">
            <w:pPr>
              <w:pStyle w:val="ConsPlusNormal"/>
              <w:jc w:val="center"/>
            </w:pPr>
            <w:r>
              <w:t>23.1.7.6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0,028458</w:t>
            </w:r>
          </w:p>
        </w:tc>
        <w:tc>
          <w:tcPr>
            <w:tcW w:w="1759" w:type="dxa"/>
          </w:tcPr>
          <w:p w:rsidR="00A742C7" w:rsidRDefault="00A742C7">
            <w:pPr>
              <w:pStyle w:val="ConsPlusNormal"/>
              <w:jc w:val="center"/>
            </w:pPr>
            <w:r>
              <w:t>2871,20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56380,90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 (сумма строк 33.1.7.7 + 41.1.7.7 + 51.1.7.7)</w:t>
            </w:r>
          </w:p>
        </w:tc>
        <w:tc>
          <w:tcPr>
            <w:tcW w:w="1084" w:type="dxa"/>
          </w:tcPr>
          <w:p w:rsidR="00A742C7" w:rsidRDefault="00A742C7">
            <w:pPr>
              <w:pStyle w:val="ConsPlusNormal"/>
              <w:jc w:val="center"/>
            </w:pPr>
            <w:r>
              <w:t>23.1.7.7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0,002086</w:t>
            </w:r>
          </w:p>
        </w:tc>
        <w:tc>
          <w:tcPr>
            <w:tcW w:w="1759" w:type="dxa"/>
          </w:tcPr>
          <w:p w:rsidR="00A742C7" w:rsidRDefault="00A742C7">
            <w:pPr>
              <w:pStyle w:val="ConsPlusNormal"/>
              <w:jc w:val="center"/>
            </w:pPr>
            <w:r>
              <w:t>37146,40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77,50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53468,20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2.1.7.8 ОФЭКТ/КТ (сумма строк 33.1.7.8 + 41.1.7.8 + 51.1.7.8)</w:t>
            </w:r>
          </w:p>
        </w:tc>
        <w:tc>
          <w:tcPr>
            <w:tcW w:w="1084" w:type="dxa"/>
          </w:tcPr>
          <w:p w:rsidR="00A742C7" w:rsidRDefault="00A742C7">
            <w:pPr>
              <w:pStyle w:val="ConsPlusNormal"/>
              <w:jc w:val="center"/>
            </w:pPr>
            <w:r>
              <w:t>23.1.7.8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0,003622</w:t>
            </w:r>
          </w:p>
        </w:tc>
        <w:tc>
          <w:tcPr>
            <w:tcW w:w="1759" w:type="dxa"/>
          </w:tcPr>
          <w:p w:rsidR="00A742C7" w:rsidRDefault="00A742C7">
            <w:pPr>
              <w:pStyle w:val="ConsPlusNormal"/>
              <w:jc w:val="center"/>
            </w:pPr>
            <w:r>
              <w:t>5290,90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19,20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13223,40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2.1.7.9 школа для больных с хроническими заболеваниями (сумма строк 33.1.7.9 + 41.1.7.9 + 51.1.7.9), в том числе:</w:t>
            </w:r>
          </w:p>
        </w:tc>
        <w:tc>
          <w:tcPr>
            <w:tcW w:w="1084" w:type="dxa"/>
          </w:tcPr>
          <w:p w:rsidR="00A742C7" w:rsidRDefault="00A742C7">
            <w:pPr>
              <w:pStyle w:val="ConsPlusNormal"/>
              <w:jc w:val="center"/>
            </w:pPr>
            <w:r>
              <w:t>23.1.7.9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0,208591</w:t>
            </w:r>
          </w:p>
        </w:tc>
        <w:tc>
          <w:tcPr>
            <w:tcW w:w="1759" w:type="dxa"/>
          </w:tcPr>
          <w:p w:rsidR="00A742C7" w:rsidRDefault="00A742C7">
            <w:pPr>
              <w:pStyle w:val="ConsPlusNormal"/>
              <w:jc w:val="center"/>
            </w:pPr>
            <w:r>
              <w:t>1557,30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324,80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224146,50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2.1.7.9.1 школа сахарного диабета (сумма строк 33.1.7.9.1 + 41.1.7.9.1 + 51.1.7.9.1)</w:t>
            </w:r>
          </w:p>
        </w:tc>
        <w:tc>
          <w:tcPr>
            <w:tcW w:w="1084" w:type="dxa"/>
          </w:tcPr>
          <w:p w:rsidR="00A742C7" w:rsidRDefault="00A742C7">
            <w:pPr>
              <w:pStyle w:val="ConsPlusNormal"/>
              <w:jc w:val="center"/>
            </w:pPr>
            <w:r>
              <w:t>23.1.7.9.1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0,005702</w:t>
            </w:r>
          </w:p>
        </w:tc>
        <w:tc>
          <w:tcPr>
            <w:tcW w:w="1759" w:type="dxa"/>
          </w:tcPr>
          <w:p w:rsidR="00A742C7" w:rsidRDefault="00A742C7">
            <w:pPr>
              <w:pStyle w:val="ConsPlusNormal"/>
              <w:jc w:val="center"/>
            </w:pPr>
            <w:r>
              <w:t>1441,90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5673,20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(сумма строк 33.1.8 + 41.1.8 + 51.1.8), в том числе по поводу:</w:t>
            </w:r>
          </w:p>
        </w:tc>
        <w:tc>
          <w:tcPr>
            <w:tcW w:w="1084" w:type="dxa"/>
          </w:tcPr>
          <w:p w:rsidR="00A742C7" w:rsidRDefault="00A742C7">
            <w:pPr>
              <w:pStyle w:val="ConsPlusNormal"/>
              <w:jc w:val="center"/>
            </w:pPr>
            <w:r>
              <w:t>23.1.8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0,261736</w:t>
            </w:r>
          </w:p>
        </w:tc>
        <w:tc>
          <w:tcPr>
            <w:tcW w:w="1759" w:type="dxa"/>
          </w:tcPr>
          <w:p w:rsidR="00A742C7" w:rsidRDefault="00A742C7">
            <w:pPr>
              <w:pStyle w:val="ConsPlusNormal"/>
              <w:jc w:val="center"/>
            </w:pPr>
            <w:r>
              <w:t>2897,30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758,30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523264,30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 (сумма строк 33.1.8.1 + 41.1.8.1 + 51.1.8.1)</w:t>
            </w:r>
          </w:p>
        </w:tc>
        <w:tc>
          <w:tcPr>
            <w:tcW w:w="1084" w:type="dxa"/>
          </w:tcPr>
          <w:p w:rsidR="00A742C7" w:rsidRDefault="00A742C7">
            <w:pPr>
              <w:pStyle w:val="ConsPlusNormal"/>
              <w:jc w:val="center"/>
            </w:pPr>
            <w:r>
              <w:t>23.1.8.1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0,045050</w:t>
            </w:r>
          </w:p>
        </w:tc>
        <w:tc>
          <w:tcPr>
            <w:tcW w:w="1759" w:type="dxa"/>
          </w:tcPr>
          <w:p w:rsidR="00A742C7" w:rsidRDefault="00A742C7">
            <w:pPr>
              <w:pStyle w:val="ConsPlusNormal"/>
              <w:jc w:val="center"/>
            </w:pPr>
            <w:r>
              <w:t>4090,60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184,30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127158,70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 (сумма строк 33.1.8.2 + 41.1.8.2 + 51.1.8.2)</w:t>
            </w:r>
          </w:p>
        </w:tc>
        <w:tc>
          <w:tcPr>
            <w:tcW w:w="1084" w:type="dxa"/>
          </w:tcPr>
          <w:p w:rsidR="00A742C7" w:rsidRDefault="00A742C7">
            <w:pPr>
              <w:pStyle w:val="ConsPlusNormal"/>
              <w:jc w:val="center"/>
            </w:pPr>
            <w:r>
              <w:t>23.1.8.2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0,059800</w:t>
            </w:r>
          </w:p>
        </w:tc>
        <w:tc>
          <w:tcPr>
            <w:tcW w:w="1759" w:type="dxa"/>
          </w:tcPr>
          <w:p w:rsidR="00A742C7" w:rsidRDefault="00A742C7">
            <w:pPr>
              <w:pStyle w:val="ConsPlusNormal"/>
              <w:jc w:val="center"/>
            </w:pPr>
            <w:r>
              <w:t>1544,40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92,40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63727,20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 (сумма строк 33.1.8.3 + 41.1.8.3 + 51.1.8.3)</w:t>
            </w:r>
          </w:p>
        </w:tc>
        <w:tc>
          <w:tcPr>
            <w:tcW w:w="1084" w:type="dxa"/>
          </w:tcPr>
          <w:p w:rsidR="00A742C7" w:rsidRDefault="00A742C7">
            <w:pPr>
              <w:pStyle w:val="ConsPlusNormal"/>
              <w:jc w:val="center"/>
            </w:pPr>
            <w:r>
              <w:t>23.1.8.3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0,125210</w:t>
            </w:r>
          </w:p>
        </w:tc>
        <w:tc>
          <w:tcPr>
            <w:tcW w:w="1759" w:type="dxa"/>
          </w:tcPr>
          <w:p w:rsidR="00A742C7" w:rsidRDefault="00A742C7">
            <w:pPr>
              <w:pStyle w:val="ConsPlusNormal"/>
              <w:jc w:val="center"/>
            </w:pPr>
            <w:r>
              <w:t>3434,30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430,00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296716,30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2.1.9. посещения с </w:t>
            </w:r>
            <w:r>
              <w:lastRenderedPageBreak/>
              <w:t>профилактическими целями центров здоровья (сумма строк 33.1.9 + 41.1.9 + 51.1.9)</w:t>
            </w:r>
          </w:p>
        </w:tc>
        <w:tc>
          <w:tcPr>
            <w:tcW w:w="1084" w:type="dxa"/>
          </w:tcPr>
          <w:p w:rsidR="00A742C7" w:rsidRDefault="00A742C7">
            <w:pPr>
              <w:pStyle w:val="ConsPlusNormal"/>
              <w:jc w:val="center"/>
            </w:pPr>
            <w:r>
              <w:lastRenderedPageBreak/>
              <w:t>23.1.9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0,034976</w:t>
            </w:r>
          </w:p>
        </w:tc>
        <w:tc>
          <w:tcPr>
            <w:tcW w:w="1759" w:type="dxa"/>
          </w:tcPr>
          <w:p w:rsidR="00A742C7" w:rsidRDefault="00A742C7">
            <w:pPr>
              <w:pStyle w:val="ConsPlusNormal"/>
              <w:jc w:val="center"/>
            </w:pPr>
            <w:r>
              <w:t>2524,60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60929,40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(сумма строк 34 + 42 + 52), в том числе:</w:t>
            </w:r>
          </w:p>
        </w:tc>
        <w:tc>
          <w:tcPr>
            <w:tcW w:w="1084" w:type="dxa"/>
          </w:tcPr>
          <w:p w:rsidR="00A742C7" w:rsidRDefault="00A742C7">
            <w:pPr>
              <w:pStyle w:val="ConsPlusNormal"/>
              <w:jc w:val="center"/>
            </w:pPr>
            <w:r>
              <w:t>24</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0,067347</w:t>
            </w:r>
          </w:p>
        </w:tc>
        <w:tc>
          <w:tcPr>
            <w:tcW w:w="1759" w:type="dxa"/>
          </w:tcPr>
          <w:p w:rsidR="00A742C7" w:rsidRDefault="00A742C7">
            <w:pPr>
              <w:pStyle w:val="ConsPlusNormal"/>
              <w:jc w:val="center"/>
            </w:pPr>
            <w:r>
              <w:t>32103,60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2162,10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1491887,90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3.1. для оказания медицинской помощи по профилю "онкология" - всего: (сумма строк 34.1 + 42.1 + 52.1)</w:t>
            </w:r>
          </w:p>
        </w:tc>
        <w:tc>
          <w:tcPr>
            <w:tcW w:w="1084" w:type="dxa"/>
          </w:tcPr>
          <w:p w:rsidR="00A742C7" w:rsidRDefault="00A742C7">
            <w:pPr>
              <w:pStyle w:val="ConsPlusNormal"/>
              <w:jc w:val="center"/>
            </w:pPr>
            <w:r>
              <w:t>24.1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0,013080</w:t>
            </w:r>
          </w:p>
        </w:tc>
        <w:tc>
          <w:tcPr>
            <w:tcW w:w="1759" w:type="dxa"/>
          </w:tcPr>
          <w:p w:rsidR="00A742C7" w:rsidRDefault="00A742C7">
            <w:pPr>
              <w:pStyle w:val="ConsPlusNormal"/>
              <w:jc w:val="center"/>
            </w:pPr>
            <w:r>
              <w:t>80858,50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1057,60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729789,50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 (сумма строк 34.2 + 42.2 + 52.2)</w:t>
            </w:r>
          </w:p>
        </w:tc>
        <w:tc>
          <w:tcPr>
            <w:tcW w:w="1084" w:type="dxa"/>
          </w:tcPr>
          <w:p w:rsidR="00A742C7" w:rsidRDefault="00A742C7">
            <w:pPr>
              <w:pStyle w:val="ConsPlusNormal"/>
              <w:jc w:val="center"/>
            </w:pPr>
            <w:r>
              <w:t>24.2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jc w:val="center"/>
            </w:pPr>
            <w:r>
              <w:t>0,000644</w:t>
            </w:r>
          </w:p>
        </w:tc>
        <w:tc>
          <w:tcPr>
            <w:tcW w:w="1759" w:type="dxa"/>
          </w:tcPr>
          <w:p w:rsidR="00A742C7" w:rsidRDefault="00A742C7">
            <w:pPr>
              <w:pStyle w:val="ConsPlusNormal"/>
              <w:jc w:val="center"/>
            </w:pPr>
            <w:r>
              <w:t>112726,40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72,60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50092,80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3.3. для оказания медицинской помощи </w:t>
            </w:r>
            <w:r>
              <w:lastRenderedPageBreak/>
              <w:t>больным с вирусным гепатитом C медицинскими организациями (сумма строк 34.3 + 42.3 + 52.3)</w:t>
            </w:r>
          </w:p>
        </w:tc>
        <w:tc>
          <w:tcPr>
            <w:tcW w:w="1084" w:type="dxa"/>
          </w:tcPr>
          <w:p w:rsidR="00A742C7" w:rsidRDefault="00A742C7">
            <w:pPr>
              <w:pStyle w:val="ConsPlusNormal"/>
              <w:jc w:val="center"/>
            </w:pPr>
            <w:r>
              <w:lastRenderedPageBreak/>
              <w:t>24.3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0,000695</w:t>
            </w:r>
          </w:p>
        </w:tc>
        <w:tc>
          <w:tcPr>
            <w:tcW w:w="1759" w:type="dxa"/>
          </w:tcPr>
          <w:p w:rsidR="00A742C7" w:rsidRDefault="00A742C7">
            <w:pPr>
              <w:pStyle w:val="ConsPlusNormal"/>
              <w:jc w:val="center"/>
            </w:pPr>
            <w:r>
              <w:t>118934,40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57037,00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(сумма строк 35 + 43 + 53), в том числе:</w:t>
            </w:r>
          </w:p>
        </w:tc>
        <w:tc>
          <w:tcPr>
            <w:tcW w:w="1084" w:type="dxa"/>
          </w:tcPr>
          <w:p w:rsidR="00A742C7" w:rsidRDefault="00A742C7">
            <w:pPr>
              <w:pStyle w:val="ConsPlusNormal"/>
              <w:jc w:val="center"/>
            </w:pPr>
            <w:r>
              <w:t>25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0,174699</w:t>
            </w:r>
          </w:p>
        </w:tc>
        <w:tc>
          <w:tcPr>
            <w:tcW w:w="1759" w:type="dxa"/>
          </w:tcPr>
          <w:p w:rsidR="00A742C7" w:rsidRDefault="00A742C7">
            <w:pPr>
              <w:pStyle w:val="ConsPlusNormal"/>
              <w:jc w:val="center"/>
            </w:pPr>
            <w:r>
              <w:t>55418,60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9681,60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6680518,40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 (сумма строк 35.1 + 43.1 + 53.1)</w:t>
            </w:r>
          </w:p>
        </w:tc>
        <w:tc>
          <w:tcPr>
            <w:tcW w:w="1084" w:type="dxa"/>
          </w:tcPr>
          <w:p w:rsidR="00A742C7" w:rsidRDefault="00A742C7">
            <w:pPr>
              <w:pStyle w:val="ConsPlusNormal"/>
              <w:jc w:val="center"/>
            </w:pPr>
            <w:r>
              <w:t>25.1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0,010265</w:t>
            </w:r>
          </w:p>
        </w:tc>
        <w:tc>
          <w:tcPr>
            <w:tcW w:w="1759" w:type="dxa"/>
          </w:tcPr>
          <w:p w:rsidR="00A742C7" w:rsidRDefault="00A742C7">
            <w:pPr>
              <w:pStyle w:val="ConsPlusNormal"/>
              <w:jc w:val="center"/>
            </w:pPr>
            <w:r>
              <w:t>104621,20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1073,90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741042,00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стентирование для больных с инфарктом миокарда медицинскими организациями (сумма строк 35.2 + 43.2 + 53.2)</w:t>
            </w:r>
          </w:p>
        </w:tc>
        <w:tc>
          <w:tcPr>
            <w:tcW w:w="1084" w:type="dxa"/>
          </w:tcPr>
          <w:p w:rsidR="00A742C7" w:rsidRDefault="00A742C7">
            <w:pPr>
              <w:pStyle w:val="ConsPlusNormal"/>
              <w:jc w:val="center"/>
            </w:pPr>
            <w:r>
              <w:t>25.2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0,002327</w:t>
            </w:r>
          </w:p>
        </w:tc>
        <w:tc>
          <w:tcPr>
            <w:tcW w:w="1759" w:type="dxa"/>
          </w:tcPr>
          <w:p w:rsidR="00A742C7" w:rsidRDefault="00A742C7">
            <w:pPr>
              <w:pStyle w:val="ConsPlusNormal"/>
              <w:jc w:val="center"/>
            </w:pPr>
            <w:r>
              <w:t>207340,70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482,50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332924,00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4.3. имплантация </w:t>
            </w:r>
            <w:r>
              <w:lastRenderedPageBreak/>
              <w:t>частотно-адаптированного кардиостимулятора взрослым медицинскими организациями (сумма строк 35.3 + 43.3 + 53.3)</w:t>
            </w:r>
          </w:p>
        </w:tc>
        <w:tc>
          <w:tcPr>
            <w:tcW w:w="1084" w:type="dxa"/>
          </w:tcPr>
          <w:p w:rsidR="00A742C7" w:rsidRDefault="00A742C7">
            <w:pPr>
              <w:pStyle w:val="ConsPlusNormal"/>
              <w:jc w:val="center"/>
            </w:pPr>
            <w:r>
              <w:lastRenderedPageBreak/>
              <w:t>25.3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0,000430</w:t>
            </w:r>
          </w:p>
        </w:tc>
        <w:tc>
          <w:tcPr>
            <w:tcW w:w="1759" w:type="dxa"/>
          </w:tcPr>
          <w:p w:rsidR="00A742C7" w:rsidRDefault="00A742C7">
            <w:pPr>
              <w:pStyle w:val="ConsPlusNormal"/>
              <w:jc w:val="center"/>
            </w:pPr>
            <w:r>
              <w:t>270682,00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116,40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80314,10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 (сумма строк 35.4 + 43.4 + 53.4)</w:t>
            </w:r>
          </w:p>
        </w:tc>
        <w:tc>
          <w:tcPr>
            <w:tcW w:w="1084" w:type="dxa"/>
          </w:tcPr>
          <w:p w:rsidR="00A742C7" w:rsidRDefault="00A742C7">
            <w:pPr>
              <w:pStyle w:val="ConsPlusNormal"/>
              <w:jc w:val="center"/>
            </w:pPr>
            <w:r>
              <w:t>25.4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0,000189</w:t>
            </w:r>
          </w:p>
        </w:tc>
        <w:tc>
          <w:tcPr>
            <w:tcW w:w="1759" w:type="dxa"/>
          </w:tcPr>
          <w:p w:rsidR="00A742C7" w:rsidRDefault="00A742C7">
            <w:pPr>
              <w:pStyle w:val="ConsPlusNormal"/>
              <w:jc w:val="center"/>
            </w:pPr>
            <w:r>
              <w:t>325685,10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61,60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42474,10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 (сумма строк 35.5 + 43.5 + 53.5)</w:t>
            </w:r>
          </w:p>
        </w:tc>
        <w:tc>
          <w:tcPr>
            <w:tcW w:w="1084" w:type="dxa"/>
          </w:tcPr>
          <w:p w:rsidR="00A742C7" w:rsidRDefault="00A742C7">
            <w:pPr>
              <w:pStyle w:val="ConsPlusNormal"/>
              <w:jc w:val="center"/>
            </w:pPr>
            <w:r>
              <w:t>25.5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0,000472</w:t>
            </w:r>
          </w:p>
        </w:tc>
        <w:tc>
          <w:tcPr>
            <w:tcW w:w="1759" w:type="dxa"/>
          </w:tcPr>
          <w:p w:rsidR="00A742C7" w:rsidRDefault="00A742C7">
            <w:pPr>
              <w:pStyle w:val="ConsPlusNormal"/>
              <w:jc w:val="center"/>
            </w:pPr>
            <w:r>
              <w:t>211986,00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100,10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69042,00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 (сумма строк 35.6 + 43.6 + 53.6)</w:t>
            </w:r>
          </w:p>
        </w:tc>
        <w:tc>
          <w:tcPr>
            <w:tcW w:w="1084" w:type="dxa"/>
          </w:tcPr>
          <w:p w:rsidR="00A742C7" w:rsidRDefault="00A742C7">
            <w:pPr>
              <w:pStyle w:val="ConsPlusNormal"/>
              <w:jc w:val="center"/>
            </w:pPr>
            <w:r>
              <w:t>25.6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0,005620</w:t>
            </w:r>
          </w:p>
        </w:tc>
        <w:tc>
          <w:tcPr>
            <w:tcW w:w="1759" w:type="dxa"/>
          </w:tcPr>
          <w:p w:rsidR="00A742C7" w:rsidRDefault="00A742C7">
            <w:pPr>
              <w:pStyle w:val="ConsPlusNormal"/>
              <w:jc w:val="center"/>
            </w:pPr>
            <w:r>
              <w:t>227841,50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883554,50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26</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 (сумма строк 36.1+ 44.1 + 54.1)</w:t>
            </w:r>
          </w:p>
        </w:tc>
        <w:tc>
          <w:tcPr>
            <w:tcW w:w="1084" w:type="dxa"/>
          </w:tcPr>
          <w:p w:rsidR="00A742C7" w:rsidRDefault="00A742C7">
            <w:pPr>
              <w:pStyle w:val="ConsPlusNormal"/>
              <w:jc w:val="center"/>
            </w:pPr>
            <w:r>
              <w:t>26.1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jc w:val="center"/>
            </w:pPr>
            <w:r>
              <w:t>0,003241</w:t>
            </w:r>
          </w:p>
        </w:tc>
        <w:tc>
          <w:tcPr>
            <w:tcW w:w="1759" w:type="dxa"/>
          </w:tcPr>
          <w:p w:rsidR="00A742C7" w:rsidRDefault="00A742C7">
            <w:pPr>
              <w:pStyle w:val="ConsPlusNormal"/>
              <w:jc w:val="center"/>
            </w:pPr>
            <w:r>
              <w:t>27684,50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89,70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61912,70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5.2 В условиях дневных стационаров (первичная медико-санитарная помощь, специализированная медицинская помощь) (сумма строк 36.2 + 44.3 + 54.3)</w:t>
            </w:r>
          </w:p>
        </w:tc>
        <w:tc>
          <w:tcPr>
            <w:tcW w:w="1084" w:type="dxa"/>
          </w:tcPr>
          <w:p w:rsidR="00A742C7" w:rsidRDefault="00A742C7">
            <w:pPr>
              <w:pStyle w:val="ConsPlusNormal"/>
              <w:jc w:val="center"/>
            </w:pPr>
            <w:r>
              <w:t>26.2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0,002705</w:t>
            </w:r>
          </w:p>
        </w:tc>
        <w:tc>
          <w:tcPr>
            <w:tcW w:w="1759" w:type="dxa"/>
          </w:tcPr>
          <w:p w:rsidR="00A742C7" w:rsidRDefault="00A742C7">
            <w:pPr>
              <w:pStyle w:val="ConsPlusNormal"/>
              <w:jc w:val="center"/>
            </w:pPr>
            <w:r>
              <w:t>29771,50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55568,90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 (сумма строк 36.3 + 44.3 + 54.3)</w:t>
            </w:r>
          </w:p>
        </w:tc>
        <w:tc>
          <w:tcPr>
            <w:tcW w:w="1084" w:type="dxa"/>
          </w:tcPr>
          <w:p w:rsidR="00A742C7" w:rsidRDefault="00A742C7">
            <w:pPr>
              <w:pStyle w:val="ConsPlusNormal"/>
              <w:jc w:val="center"/>
            </w:pPr>
            <w:r>
              <w:t>26.3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0,005643</w:t>
            </w:r>
          </w:p>
        </w:tc>
        <w:tc>
          <w:tcPr>
            <w:tcW w:w="1759" w:type="dxa"/>
          </w:tcPr>
          <w:p w:rsidR="00A742C7" w:rsidRDefault="00A742C7">
            <w:pPr>
              <w:pStyle w:val="ConsPlusNormal"/>
              <w:jc w:val="center"/>
            </w:pPr>
            <w:r>
              <w:t>58761,90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331,60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228807,40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 паллиативная медицинская помощь</w:t>
            </w:r>
          </w:p>
        </w:tc>
        <w:tc>
          <w:tcPr>
            <w:tcW w:w="1084" w:type="dxa"/>
          </w:tcPr>
          <w:p w:rsidR="00A742C7" w:rsidRDefault="00A742C7">
            <w:pPr>
              <w:pStyle w:val="ConsPlusNormal"/>
              <w:jc w:val="center"/>
            </w:pPr>
            <w:r>
              <w:t>27</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 первичная медицинская помощь, в том числе доврачебная и врачебная, всего (равно строке 63.1), в том числе:</w:t>
            </w:r>
          </w:p>
        </w:tc>
        <w:tc>
          <w:tcPr>
            <w:tcW w:w="1084" w:type="dxa"/>
          </w:tcPr>
          <w:p w:rsidR="00A742C7" w:rsidRDefault="00A742C7">
            <w:pPr>
              <w:pStyle w:val="ConsPlusNormal"/>
              <w:jc w:val="center"/>
            </w:pPr>
            <w:r>
              <w:t>27.1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6.1.1 посещение по паллиативной медицинской помощи без учета посещений </w:t>
            </w:r>
            <w:r>
              <w:lastRenderedPageBreak/>
              <w:t>на дому патронажными бригадами (равно строке 63.1.1)</w:t>
            </w:r>
          </w:p>
        </w:tc>
        <w:tc>
          <w:tcPr>
            <w:tcW w:w="1084" w:type="dxa"/>
          </w:tcPr>
          <w:p w:rsidR="00A742C7" w:rsidRDefault="00A742C7">
            <w:pPr>
              <w:pStyle w:val="ConsPlusNormal"/>
              <w:jc w:val="center"/>
            </w:pPr>
            <w:r>
              <w:lastRenderedPageBreak/>
              <w:t>27.1.1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6.1.2 посещения на дому выездными патронажными бригадами (равно строке 63.1.2)</w:t>
            </w:r>
          </w:p>
        </w:tc>
        <w:tc>
          <w:tcPr>
            <w:tcW w:w="1084" w:type="dxa"/>
          </w:tcPr>
          <w:p w:rsidR="00A742C7" w:rsidRDefault="00A742C7">
            <w:pPr>
              <w:pStyle w:val="ConsPlusNormal"/>
              <w:jc w:val="center"/>
            </w:pPr>
            <w:r>
              <w:t>27.1.2</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1084" w:type="dxa"/>
          </w:tcPr>
          <w:p w:rsidR="00A742C7" w:rsidRDefault="00A742C7">
            <w:pPr>
              <w:pStyle w:val="ConsPlusNormal"/>
              <w:jc w:val="center"/>
            </w:pPr>
            <w:r>
              <w:t>27.2</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6.3 оказываемая в условиях дневного стационара (равно строке 63.3)</w:t>
            </w:r>
          </w:p>
        </w:tc>
        <w:tc>
          <w:tcPr>
            <w:tcW w:w="1084" w:type="dxa"/>
          </w:tcPr>
          <w:p w:rsidR="00A742C7" w:rsidRDefault="00A742C7">
            <w:pPr>
              <w:pStyle w:val="ConsPlusNormal"/>
              <w:jc w:val="center"/>
            </w:pPr>
            <w:r>
              <w:t>27.3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7. Расходы на ведение дела СМО (сумма строк 37 + 46 + 55)</w:t>
            </w:r>
          </w:p>
        </w:tc>
        <w:tc>
          <w:tcPr>
            <w:tcW w:w="1084" w:type="dxa"/>
          </w:tcPr>
          <w:p w:rsidR="00A742C7" w:rsidRDefault="00A742C7">
            <w:pPr>
              <w:pStyle w:val="ConsPlusNormal"/>
              <w:jc w:val="center"/>
            </w:pPr>
            <w:r>
              <w:t>28</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pPr>
          </w:p>
        </w:tc>
        <w:tc>
          <w:tcPr>
            <w:tcW w:w="1024" w:type="dxa"/>
          </w:tcPr>
          <w:p w:rsidR="00A742C7" w:rsidRDefault="00A742C7">
            <w:pPr>
              <w:pStyle w:val="ConsPlusNormal"/>
              <w:jc w:val="center"/>
            </w:pPr>
            <w:r>
              <w:t>195,50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134914,60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8. Иные расходы (равно строке 65)</w:t>
            </w:r>
          </w:p>
        </w:tc>
        <w:tc>
          <w:tcPr>
            <w:tcW w:w="1084" w:type="dxa"/>
          </w:tcPr>
          <w:p w:rsidR="00A742C7" w:rsidRDefault="00A742C7">
            <w:pPr>
              <w:pStyle w:val="ConsPlusNormal"/>
              <w:jc w:val="center"/>
            </w:pPr>
            <w:r>
              <w:t>29</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из строки 20:</w:t>
            </w:r>
          </w:p>
        </w:tc>
        <w:tc>
          <w:tcPr>
            <w:tcW w:w="1084" w:type="dxa"/>
          </w:tcPr>
          <w:p w:rsidR="00A742C7" w:rsidRDefault="00A742C7">
            <w:pPr>
              <w:pStyle w:val="ConsPlusNormal"/>
            </w:pP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Медицинская помощь, </w:t>
            </w:r>
            <w:r>
              <w:lastRenderedPageBreak/>
              <w:t>предоставляемая в рамках базовой программы ОМС застрахованным лицам (за счет субвенции ФОМС)</w:t>
            </w:r>
          </w:p>
        </w:tc>
        <w:tc>
          <w:tcPr>
            <w:tcW w:w="1084" w:type="dxa"/>
          </w:tcPr>
          <w:p w:rsidR="00A742C7" w:rsidRDefault="00A742C7">
            <w:pPr>
              <w:pStyle w:val="ConsPlusNormal"/>
              <w:jc w:val="center"/>
            </w:pPr>
            <w:r>
              <w:lastRenderedPageBreak/>
              <w:t>30</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22572,70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15575728,30</w:t>
            </w:r>
          </w:p>
        </w:tc>
        <w:tc>
          <w:tcPr>
            <w:tcW w:w="784" w:type="dxa"/>
          </w:tcPr>
          <w:p w:rsidR="00A742C7" w:rsidRDefault="00A742C7">
            <w:pPr>
              <w:pStyle w:val="ConsPlusNormal"/>
              <w:jc w:val="center"/>
            </w:pPr>
            <w:r>
              <w:t>79,82</w:t>
            </w:r>
          </w:p>
        </w:tc>
      </w:tr>
      <w:tr w:rsidR="00A742C7">
        <w:tc>
          <w:tcPr>
            <w:tcW w:w="2899" w:type="dxa"/>
          </w:tcPr>
          <w:p w:rsidR="00A742C7" w:rsidRDefault="00A742C7">
            <w:pPr>
              <w:pStyle w:val="ConsPlusNormal"/>
            </w:pPr>
            <w:r>
              <w:t>1. Скорая, в том числе скорая специализированная, медицинская помощь</w:t>
            </w:r>
          </w:p>
        </w:tc>
        <w:tc>
          <w:tcPr>
            <w:tcW w:w="1084" w:type="dxa"/>
          </w:tcPr>
          <w:p w:rsidR="00A742C7" w:rsidRDefault="00A742C7">
            <w:pPr>
              <w:pStyle w:val="ConsPlusNormal"/>
              <w:jc w:val="center"/>
            </w:pPr>
            <w:r>
              <w:t>31</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0,29</w:t>
            </w:r>
          </w:p>
        </w:tc>
        <w:tc>
          <w:tcPr>
            <w:tcW w:w="1759" w:type="dxa"/>
          </w:tcPr>
          <w:p w:rsidR="00A742C7" w:rsidRDefault="00A742C7">
            <w:pPr>
              <w:pStyle w:val="ConsPlusNormal"/>
              <w:jc w:val="center"/>
            </w:pPr>
            <w:r>
              <w:t>4680,50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1357,30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936600,60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32</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33</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33.1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jc w:val="center"/>
            </w:pPr>
            <w:r>
              <w:t>3,158197</w:t>
            </w:r>
          </w:p>
        </w:tc>
        <w:tc>
          <w:tcPr>
            <w:tcW w:w="1759" w:type="dxa"/>
          </w:tcPr>
          <w:p w:rsidR="00A742C7" w:rsidRDefault="00A742C7">
            <w:pPr>
              <w:pStyle w:val="ConsPlusNormal"/>
              <w:jc w:val="center"/>
            </w:pPr>
            <w:r>
              <w:t>1131,90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3574,90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2466736,00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33.1.1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0,266791</w:t>
            </w:r>
          </w:p>
        </w:tc>
        <w:tc>
          <w:tcPr>
            <w:tcW w:w="1759" w:type="dxa"/>
          </w:tcPr>
          <w:p w:rsidR="00A742C7" w:rsidRDefault="00A742C7">
            <w:pPr>
              <w:pStyle w:val="ConsPlusNormal"/>
              <w:jc w:val="center"/>
            </w:pPr>
            <w:r>
              <w:t>2853,10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761,20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525233,40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33.1.2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0,432393</w:t>
            </w:r>
          </w:p>
        </w:tc>
        <w:tc>
          <w:tcPr>
            <w:tcW w:w="1759" w:type="dxa"/>
          </w:tcPr>
          <w:p w:rsidR="00A742C7" w:rsidRDefault="00A742C7">
            <w:pPr>
              <w:pStyle w:val="ConsPlusNormal"/>
              <w:jc w:val="center"/>
            </w:pPr>
            <w:r>
              <w:t>3487,00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1507,80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1040386,70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для проведения </w:t>
            </w:r>
            <w:r>
              <w:lastRenderedPageBreak/>
              <w:t>углубленной диспансеризации</w:t>
            </w:r>
          </w:p>
        </w:tc>
        <w:tc>
          <w:tcPr>
            <w:tcW w:w="1084" w:type="dxa"/>
          </w:tcPr>
          <w:p w:rsidR="00A742C7" w:rsidRDefault="00A742C7">
            <w:pPr>
              <w:pStyle w:val="ConsPlusNormal"/>
              <w:jc w:val="center"/>
            </w:pPr>
            <w:r>
              <w:lastRenderedPageBreak/>
              <w:t>33.1.2.1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0,050758</w:t>
            </w:r>
          </w:p>
        </w:tc>
        <w:tc>
          <w:tcPr>
            <w:tcW w:w="1759" w:type="dxa"/>
          </w:tcPr>
          <w:p w:rsidR="00A742C7" w:rsidRDefault="00A742C7">
            <w:pPr>
              <w:pStyle w:val="ConsPlusNormal"/>
              <w:jc w:val="center"/>
            </w:pPr>
            <w:r>
              <w:t>1507,70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76,50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52806,00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33.1.3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0,147308</w:t>
            </w:r>
          </w:p>
        </w:tc>
        <w:tc>
          <w:tcPr>
            <w:tcW w:w="1759" w:type="dxa"/>
          </w:tcPr>
          <w:p w:rsidR="00A742C7" w:rsidRDefault="00A742C7">
            <w:pPr>
              <w:pStyle w:val="ConsPlusNormal"/>
              <w:jc w:val="center"/>
            </w:pPr>
            <w:r>
              <w:t>2006,30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295,50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203932,50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женщины</w:t>
            </w:r>
          </w:p>
        </w:tc>
        <w:tc>
          <w:tcPr>
            <w:tcW w:w="1084" w:type="dxa"/>
          </w:tcPr>
          <w:p w:rsidR="00A742C7" w:rsidRDefault="00A742C7">
            <w:pPr>
              <w:pStyle w:val="ConsPlusNormal"/>
              <w:jc w:val="center"/>
            </w:pPr>
            <w:r>
              <w:t>33.1.3.1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0,075463</w:t>
            </w:r>
          </w:p>
        </w:tc>
        <w:tc>
          <w:tcPr>
            <w:tcW w:w="1759" w:type="dxa"/>
          </w:tcPr>
          <w:p w:rsidR="00A742C7" w:rsidRDefault="00A742C7">
            <w:pPr>
              <w:pStyle w:val="ConsPlusNormal"/>
              <w:jc w:val="center"/>
            </w:pPr>
            <w:r>
              <w:t>3179,30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239,90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165550,20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33.1.3.2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0,071845</w:t>
            </w:r>
          </w:p>
        </w:tc>
        <w:tc>
          <w:tcPr>
            <w:tcW w:w="1759" w:type="dxa"/>
          </w:tcPr>
          <w:p w:rsidR="00A742C7" w:rsidRDefault="00A742C7">
            <w:pPr>
              <w:pStyle w:val="ConsPlusNormal"/>
              <w:jc w:val="center"/>
            </w:pPr>
            <w:r>
              <w:t>774,20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55,60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38380,80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33.1.4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jc w:val="center"/>
            </w:pPr>
            <w:r>
              <w:t>2,276729</w:t>
            </w:r>
          </w:p>
        </w:tc>
        <w:tc>
          <w:tcPr>
            <w:tcW w:w="1759" w:type="dxa"/>
          </w:tcPr>
          <w:p w:rsidR="00A742C7" w:rsidRDefault="00A742C7">
            <w:pPr>
              <w:pStyle w:val="ConsPlusNormal"/>
              <w:jc w:val="center"/>
            </w:pPr>
            <w:r>
              <w:t>405,00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922,10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636254,00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33.1.5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0,54</w:t>
            </w:r>
          </w:p>
        </w:tc>
        <w:tc>
          <w:tcPr>
            <w:tcW w:w="1759" w:type="dxa"/>
          </w:tcPr>
          <w:p w:rsidR="00A742C7" w:rsidRDefault="00A742C7">
            <w:pPr>
              <w:pStyle w:val="ConsPlusNormal"/>
              <w:jc w:val="center"/>
            </w:pPr>
            <w:r>
              <w:t>1070,90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578,30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399031,20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33.1.6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1,224747</w:t>
            </w:r>
          </w:p>
        </w:tc>
        <w:tc>
          <w:tcPr>
            <w:tcW w:w="1759" w:type="dxa"/>
          </w:tcPr>
          <w:p w:rsidR="00A742C7" w:rsidRDefault="00A742C7">
            <w:pPr>
              <w:pStyle w:val="ConsPlusNormal"/>
              <w:jc w:val="center"/>
            </w:pPr>
            <w:r>
              <w:t>2398,70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2937,80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2027152,90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33.1.7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0,372923</w:t>
            </w:r>
          </w:p>
        </w:tc>
        <w:tc>
          <w:tcPr>
            <w:tcW w:w="1759" w:type="dxa"/>
          </w:tcPr>
          <w:p w:rsidR="00A742C7" w:rsidRDefault="00A742C7">
            <w:pPr>
              <w:pStyle w:val="ConsPlusNormal"/>
              <w:jc w:val="center"/>
            </w:pPr>
            <w:r>
              <w:t>2212,50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825,10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569333,40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33.1.7.1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0,060619</w:t>
            </w:r>
          </w:p>
        </w:tc>
        <w:tc>
          <w:tcPr>
            <w:tcW w:w="1759" w:type="dxa"/>
          </w:tcPr>
          <w:p w:rsidR="00A742C7" w:rsidRDefault="00A742C7">
            <w:pPr>
              <w:pStyle w:val="ConsPlusNormal"/>
              <w:jc w:val="center"/>
            </w:pPr>
            <w:r>
              <w:t>3744,10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227,00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156610,30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2.1.7.2 магнитно-резонансная </w:t>
            </w:r>
            <w:r>
              <w:lastRenderedPageBreak/>
              <w:t>томография</w:t>
            </w:r>
          </w:p>
        </w:tc>
        <w:tc>
          <w:tcPr>
            <w:tcW w:w="1084" w:type="dxa"/>
          </w:tcPr>
          <w:p w:rsidR="00A742C7" w:rsidRDefault="00A742C7">
            <w:pPr>
              <w:pStyle w:val="ConsPlusNormal"/>
              <w:jc w:val="center"/>
            </w:pPr>
            <w:r>
              <w:lastRenderedPageBreak/>
              <w:t>33.1.7.2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0,023135</w:t>
            </w:r>
          </w:p>
        </w:tc>
        <w:tc>
          <w:tcPr>
            <w:tcW w:w="1759" w:type="dxa"/>
          </w:tcPr>
          <w:p w:rsidR="00A742C7" w:rsidRDefault="00A742C7">
            <w:pPr>
              <w:pStyle w:val="ConsPlusNormal"/>
              <w:jc w:val="center"/>
            </w:pPr>
            <w:r>
              <w:t>5112,20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81609,70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33.1.7.3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0,128528</w:t>
            </w:r>
          </w:p>
        </w:tc>
        <w:tc>
          <w:tcPr>
            <w:tcW w:w="1759" w:type="dxa"/>
          </w:tcPr>
          <w:p w:rsidR="00A742C7" w:rsidRDefault="00A742C7">
            <w:pPr>
              <w:pStyle w:val="ConsPlusNormal"/>
              <w:jc w:val="center"/>
            </w:pPr>
            <w:r>
              <w:t>756,00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67047,70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2.1.7.4 эндоскопическое диагностическое исследование</w:t>
            </w:r>
          </w:p>
        </w:tc>
        <w:tc>
          <w:tcPr>
            <w:tcW w:w="1084" w:type="dxa"/>
          </w:tcPr>
          <w:p w:rsidR="00A742C7" w:rsidRDefault="00A742C7">
            <w:pPr>
              <w:pStyle w:val="ConsPlusNormal"/>
              <w:jc w:val="center"/>
            </w:pPr>
            <w:r>
              <w:t>33.1.7.4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0,037139</w:t>
            </w:r>
          </w:p>
        </w:tc>
        <w:tc>
          <w:tcPr>
            <w:tcW w:w="1759" w:type="dxa"/>
          </w:tcPr>
          <w:p w:rsidR="00A742C7" w:rsidRDefault="00A742C7">
            <w:pPr>
              <w:pStyle w:val="ConsPlusNormal"/>
              <w:jc w:val="center"/>
            </w:pPr>
            <w:r>
              <w:t>1386,30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51,50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35526,40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33.1.7.5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0,001362</w:t>
            </w:r>
          </w:p>
        </w:tc>
        <w:tc>
          <w:tcPr>
            <w:tcW w:w="1759" w:type="dxa"/>
          </w:tcPr>
          <w:p w:rsidR="00A742C7" w:rsidRDefault="00A742C7">
            <w:pPr>
              <w:pStyle w:val="ConsPlusNormal"/>
              <w:jc w:val="center"/>
            </w:pPr>
            <w:r>
              <w:t>11642,30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15,90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10941,60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33.1.7.6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0,028458</w:t>
            </w:r>
          </w:p>
        </w:tc>
        <w:tc>
          <w:tcPr>
            <w:tcW w:w="1759" w:type="dxa"/>
          </w:tcPr>
          <w:p w:rsidR="00A742C7" w:rsidRDefault="00A742C7">
            <w:pPr>
              <w:pStyle w:val="ConsPlusNormal"/>
              <w:jc w:val="center"/>
            </w:pPr>
            <w:r>
              <w:t>2871,20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56380,90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33.1.7.7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0,002086</w:t>
            </w:r>
          </w:p>
        </w:tc>
        <w:tc>
          <w:tcPr>
            <w:tcW w:w="1759" w:type="dxa"/>
          </w:tcPr>
          <w:p w:rsidR="00A742C7" w:rsidRDefault="00A742C7">
            <w:pPr>
              <w:pStyle w:val="ConsPlusNormal"/>
              <w:jc w:val="center"/>
            </w:pPr>
            <w:r>
              <w:t>37146,40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77,50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53468,20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2.1.7.8 ОФЭКТ/КТ</w:t>
            </w:r>
          </w:p>
        </w:tc>
        <w:tc>
          <w:tcPr>
            <w:tcW w:w="1084" w:type="dxa"/>
          </w:tcPr>
          <w:p w:rsidR="00A742C7" w:rsidRDefault="00A742C7">
            <w:pPr>
              <w:pStyle w:val="ConsPlusNormal"/>
              <w:jc w:val="center"/>
            </w:pPr>
            <w:r>
              <w:t>33.1.7.8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0,003622</w:t>
            </w:r>
          </w:p>
        </w:tc>
        <w:tc>
          <w:tcPr>
            <w:tcW w:w="1759" w:type="dxa"/>
          </w:tcPr>
          <w:p w:rsidR="00A742C7" w:rsidRDefault="00A742C7">
            <w:pPr>
              <w:pStyle w:val="ConsPlusNormal"/>
              <w:jc w:val="center"/>
            </w:pPr>
            <w:r>
              <w:t>5290,90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19,20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13223,40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33.1.7.9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0,208591</w:t>
            </w:r>
          </w:p>
        </w:tc>
        <w:tc>
          <w:tcPr>
            <w:tcW w:w="1759" w:type="dxa"/>
          </w:tcPr>
          <w:p w:rsidR="00A742C7" w:rsidRDefault="00A742C7">
            <w:pPr>
              <w:pStyle w:val="ConsPlusNormal"/>
              <w:jc w:val="center"/>
            </w:pPr>
            <w:r>
              <w:t>1557,30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324,80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224146,50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2.1.7.9.1 школа сахарного диабета</w:t>
            </w:r>
          </w:p>
        </w:tc>
        <w:tc>
          <w:tcPr>
            <w:tcW w:w="1084" w:type="dxa"/>
          </w:tcPr>
          <w:p w:rsidR="00A742C7" w:rsidRDefault="00A742C7">
            <w:pPr>
              <w:pStyle w:val="ConsPlusNormal"/>
              <w:jc w:val="center"/>
            </w:pPr>
            <w:r>
              <w:t>33.1.7.9.1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0,005702</w:t>
            </w:r>
          </w:p>
        </w:tc>
        <w:tc>
          <w:tcPr>
            <w:tcW w:w="1759" w:type="dxa"/>
          </w:tcPr>
          <w:p w:rsidR="00A742C7" w:rsidRDefault="00A742C7">
            <w:pPr>
              <w:pStyle w:val="ConsPlusNormal"/>
              <w:jc w:val="center"/>
            </w:pPr>
            <w:r>
              <w:t>1441,90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5673,20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33.1.8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0,261736</w:t>
            </w:r>
          </w:p>
        </w:tc>
        <w:tc>
          <w:tcPr>
            <w:tcW w:w="1759" w:type="dxa"/>
          </w:tcPr>
          <w:p w:rsidR="00A742C7" w:rsidRDefault="00A742C7">
            <w:pPr>
              <w:pStyle w:val="ConsPlusNormal"/>
              <w:jc w:val="center"/>
            </w:pPr>
            <w:r>
              <w:t>2897,30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758,30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523264,30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33.1.8.1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0,045050</w:t>
            </w:r>
          </w:p>
        </w:tc>
        <w:tc>
          <w:tcPr>
            <w:tcW w:w="1759" w:type="dxa"/>
          </w:tcPr>
          <w:p w:rsidR="00A742C7" w:rsidRDefault="00A742C7">
            <w:pPr>
              <w:pStyle w:val="ConsPlusNormal"/>
              <w:jc w:val="center"/>
            </w:pPr>
            <w:r>
              <w:t>4090,60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184,30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127158,70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33.1.8.2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0,059800</w:t>
            </w:r>
          </w:p>
        </w:tc>
        <w:tc>
          <w:tcPr>
            <w:tcW w:w="1759" w:type="dxa"/>
          </w:tcPr>
          <w:p w:rsidR="00A742C7" w:rsidRDefault="00A742C7">
            <w:pPr>
              <w:pStyle w:val="ConsPlusNormal"/>
              <w:jc w:val="center"/>
            </w:pPr>
            <w:r>
              <w:t>1544,40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92,40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63727,20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33.1.8.3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0,125210</w:t>
            </w:r>
          </w:p>
        </w:tc>
        <w:tc>
          <w:tcPr>
            <w:tcW w:w="1759" w:type="dxa"/>
          </w:tcPr>
          <w:p w:rsidR="00A742C7" w:rsidRDefault="00A742C7">
            <w:pPr>
              <w:pStyle w:val="ConsPlusNormal"/>
              <w:jc w:val="center"/>
            </w:pPr>
            <w:r>
              <w:t>3434,30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430,00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296716,30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33.1.9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0,034976</w:t>
            </w:r>
          </w:p>
        </w:tc>
        <w:tc>
          <w:tcPr>
            <w:tcW w:w="1759" w:type="dxa"/>
          </w:tcPr>
          <w:p w:rsidR="00A742C7" w:rsidRDefault="00A742C7">
            <w:pPr>
              <w:pStyle w:val="ConsPlusNormal"/>
              <w:jc w:val="center"/>
            </w:pPr>
            <w:r>
              <w:t>2524,60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88,30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60929,40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 В условиях дневных стационаров (первичная медико-санитарная помощь, специализированная </w:t>
            </w:r>
            <w:r>
              <w:lastRenderedPageBreak/>
              <w:t>медицинская помощь), за исключением медицинской реабилитации, в том числе:</w:t>
            </w:r>
          </w:p>
        </w:tc>
        <w:tc>
          <w:tcPr>
            <w:tcW w:w="1084" w:type="dxa"/>
          </w:tcPr>
          <w:p w:rsidR="00A742C7" w:rsidRDefault="00A742C7">
            <w:pPr>
              <w:pStyle w:val="ConsPlusNormal"/>
              <w:jc w:val="center"/>
            </w:pPr>
            <w:r>
              <w:lastRenderedPageBreak/>
              <w:t>34</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0,067347</w:t>
            </w:r>
          </w:p>
        </w:tc>
        <w:tc>
          <w:tcPr>
            <w:tcW w:w="1759" w:type="dxa"/>
          </w:tcPr>
          <w:p w:rsidR="00A742C7" w:rsidRDefault="00A742C7">
            <w:pPr>
              <w:pStyle w:val="ConsPlusNormal"/>
              <w:jc w:val="center"/>
            </w:pPr>
            <w:r>
              <w:t>32103,60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2162,10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1491887,90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3.1. для оказания медицинской помощи по профилю "онкология" - всего:</w:t>
            </w:r>
          </w:p>
        </w:tc>
        <w:tc>
          <w:tcPr>
            <w:tcW w:w="1084" w:type="dxa"/>
          </w:tcPr>
          <w:p w:rsidR="00A742C7" w:rsidRDefault="00A742C7">
            <w:pPr>
              <w:pStyle w:val="ConsPlusNormal"/>
              <w:jc w:val="center"/>
            </w:pPr>
            <w:r>
              <w:t>34.1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0,013080</w:t>
            </w:r>
          </w:p>
        </w:tc>
        <w:tc>
          <w:tcPr>
            <w:tcW w:w="1759" w:type="dxa"/>
          </w:tcPr>
          <w:p w:rsidR="00A742C7" w:rsidRDefault="00A742C7">
            <w:pPr>
              <w:pStyle w:val="ConsPlusNormal"/>
              <w:jc w:val="center"/>
            </w:pPr>
            <w:r>
              <w:t>80858,50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1057,60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729789,50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34.2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jc w:val="center"/>
            </w:pPr>
            <w:r>
              <w:t>0,000644</w:t>
            </w:r>
          </w:p>
        </w:tc>
        <w:tc>
          <w:tcPr>
            <w:tcW w:w="1759" w:type="dxa"/>
          </w:tcPr>
          <w:p w:rsidR="00A742C7" w:rsidRDefault="00A742C7">
            <w:pPr>
              <w:pStyle w:val="ConsPlusNormal"/>
              <w:jc w:val="center"/>
            </w:pPr>
            <w:r>
              <w:t>112726,40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72,60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50092,80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34.3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0,000695</w:t>
            </w:r>
          </w:p>
        </w:tc>
        <w:tc>
          <w:tcPr>
            <w:tcW w:w="1759" w:type="dxa"/>
          </w:tcPr>
          <w:p w:rsidR="00A742C7" w:rsidRDefault="00A742C7">
            <w:pPr>
              <w:pStyle w:val="ConsPlusNormal"/>
              <w:jc w:val="center"/>
            </w:pPr>
            <w:r>
              <w:t>118934,40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57037,00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 Специализированная, в том числе высокотехнологичная, медицинская помощь в условиях круглосуточного стационара, за исключением медицинской </w:t>
            </w:r>
            <w:r>
              <w:lastRenderedPageBreak/>
              <w:t>реабилитации, в том числе:</w:t>
            </w:r>
          </w:p>
        </w:tc>
        <w:tc>
          <w:tcPr>
            <w:tcW w:w="1084" w:type="dxa"/>
          </w:tcPr>
          <w:p w:rsidR="00A742C7" w:rsidRDefault="00A742C7">
            <w:pPr>
              <w:pStyle w:val="ConsPlusNormal"/>
              <w:jc w:val="center"/>
            </w:pPr>
            <w:r>
              <w:lastRenderedPageBreak/>
              <w:t>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0,174699</w:t>
            </w:r>
          </w:p>
        </w:tc>
        <w:tc>
          <w:tcPr>
            <w:tcW w:w="1759" w:type="dxa"/>
          </w:tcPr>
          <w:p w:rsidR="00A742C7" w:rsidRDefault="00A742C7">
            <w:pPr>
              <w:pStyle w:val="ConsPlusNormal"/>
              <w:jc w:val="center"/>
            </w:pPr>
            <w:r>
              <w:t>55418,60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9681,60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6680518,40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35.1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0,010265</w:t>
            </w:r>
          </w:p>
        </w:tc>
        <w:tc>
          <w:tcPr>
            <w:tcW w:w="1759" w:type="dxa"/>
          </w:tcPr>
          <w:p w:rsidR="00A742C7" w:rsidRDefault="00A742C7">
            <w:pPr>
              <w:pStyle w:val="ConsPlusNormal"/>
              <w:jc w:val="center"/>
            </w:pPr>
            <w:r>
              <w:t>104621,20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1073,90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741042,00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стентирование для больных с инфарктом миокарда медицинскими организациями</w:t>
            </w:r>
          </w:p>
        </w:tc>
        <w:tc>
          <w:tcPr>
            <w:tcW w:w="1084" w:type="dxa"/>
          </w:tcPr>
          <w:p w:rsidR="00A742C7" w:rsidRDefault="00A742C7">
            <w:pPr>
              <w:pStyle w:val="ConsPlusNormal"/>
              <w:jc w:val="center"/>
            </w:pPr>
            <w:r>
              <w:t>35.2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0,002327</w:t>
            </w:r>
          </w:p>
        </w:tc>
        <w:tc>
          <w:tcPr>
            <w:tcW w:w="1759" w:type="dxa"/>
          </w:tcPr>
          <w:p w:rsidR="00A742C7" w:rsidRDefault="00A742C7">
            <w:pPr>
              <w:pStyle w:val="ConsPlusNormal"/>
              <w:jc w:val="center"/>
            </w:pPr>
            <w:r>
              <w:t>207340,70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482,50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332924,00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35.3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0,000430</w:t>
            </w:r>
          </w:p>
        </w:tc>
        <w:tc>
          <w:tcPr>
            <w:tcW w:w="1759" w:type="dxa"/>
          </w:tcPr>
          <w:p w:rsidR="00A742C7" w:rsidRDefault="00A742C7">
            <w:pPr>
              <w:pStyle w:val="ConsPlusNormal"/>
              <w:jc w:val="center"/>
            </w:pPr>
            <w:r>
              <w:t>270682,00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116,40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80314,10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35.4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0,000189</w:t>
            </w:r>
          </w:p>
        </w:tc>
        <w:tc>
          <w:tcPr>
            <w:tcW w:w="1759" w:type="dxa"/>
          </w:tcPr>
          <w:p w:rsidR="00A742C7" w:rsidRDefault="00A742C7">
            <w:pPr>
              <w:pStyle w:val="ConsPlusNormal"/>
              <w:jc w:val="center"/>
            </w:pPr>
            <w:r>
              <w:t>325685,10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61,60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42474,10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35.5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0,000472</w:t>
            </w:r>
          </w:p>
        </w:tc>
        <w:tc>
          <w:tcPr>
            <w:tcW w:w="1759" w:type="dxa"/>
          </w:tcPr>
          <w:p w:rsidR="00A742C7" w:rsidRDefault="00A742C7">
            <w:pPr>
              <w:pStyle w:val="ConsPlusNormal"/>
              <w:jc w:val="center"/>
            </w:pPr>
            <w:r>
              <w:t>211986,00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100,10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69042,00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4.2.2 </w:t>
            </w:r>
            <w:r>
              <w:lastRenderedPageBreak/>
              <w:t>высокотехнологичная медицинская помощь</w:t>
            </w:r>
          </w:p>
        </w:tc>
        <w:tc>
          <w:tcPr>
            <w:tcW w:w="1084" w:type="dxa"/>
          </w:tcPr>
          <w:p w:rsidR="00A742C7" w:rsidRDefault="00A742C7">
            <w:pPr>
              <w:pStyle w:val="ConsPlusNormal"/>
              <w:jc w:val="center"/>
            </w:pPr>
            <w:r>
              <w:lastRenderedPageBreak/>
              <w:t>35.6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0,005620</w:t>
            </w:r>
          </w:p>
        </w:tc>
        <w:tc>
          <w:tcPr>
            <w:tcW w:w="1759" w:type="dxa"/>
          </w:tcPr>
          <w:p w:rsidR="00A742C7" w:rsidRDefault="00A742C7">
            <w:pPr>
              <w:pStyle w:val="ConsPlusNormal"/>
              <w:jc w:val="center"/>
            </w:pPr>
            <w:r>
              <w:t>227841,50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883554,50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36</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36.1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jc w:val="center"/>
            </w:pPr>
            <w:r>
              <w:t>0,003241</w:t>
            </w:r>
          </w:p>
        </w:tc>
        <w:tc>
          <w:tcPr>
            <w:tcW w:w="1759" w:type="dxa"/>
          </w:tcPr>
          <w:p w:rsidR="00A742C7" w:rsidRDefault="00A742C7">
            <w:pPr>
              <w:pStyle w:val="ConsPlusNormal"/>
              <w:jc w:val="center"/>
            </w:pPr>
            <w:r>
              <w:t>27684,50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89,70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61912,70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5.2 В условиях дневных 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t>36.2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0,002705</w:t>
            </w:r>
          </w:p>
        </w:tc>
        <w:tc>
          <w:tcPr>
            <w:tcW w:w="1759" w:type="dxa"/>
          </w:tcPr>
          <w:p w:rsidR="00A742C7" w:rsidRDefault="00A742C7">
            <w:pPr>
              <w:pStyle w:val="ConsPlusNormal"/>
              <w:jc w:val="center"/>
            </w:pPr>
            <w:r>
              <w:t>29771,50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55568,90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36.3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0,005643</w:t>
            </w:r>
          </w:p>
        </w:tc>
        <w:tc>
          <w:tcPr>
            <w:tcW w:w="1759" w:type="dxa"/>
          </w:tcPr>
          <w:p w:rsidR="00A742C7" w:rsidRDefault="00A742C7">
            <w:pPr>
              <w:pStyle w:val="ConsPlusNormal"/>
              <w:jc w:val="center"/>
            </w:pPr>
            <w:r>
              <w:t>58761,90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331,60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228807,40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37</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195,50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134914,60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Медицинская помощь по видам и заболеваниям, не установленным базовой программой:</w:t>
            </w:r>
          </w:p>
        </w:tc>
        <w:tc>
          <w:tcPr>
            <w:tcW w:w="1084" w:type="dxa"/>
          </w:tcPr>
          <w:p w:rsidR="00A742C7" w:rsidRDefault="00A742C7">
            <w:pPr>
              <w:pStyle w:val="ConsPlusNormal"/>
              <w:jc w:val="center"/>
            </w:pPr>
            <w:r>
              <w:t>38</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Скорая, в том числе скорая </w:t>
            </w:r>
            <w:r>
              <w:lastRenderedPageBreak/>
              <w:t>специализированная, медицинская помощь</w:t>
            </w:r>
          </w:p>
        </w:tc>
        <w:tc>
          <w:tcPr>
            <w:tcW w:w="1084" w:type="dxa"/>
          </w:tcPr>
          <w:p w:rsidR="00A742C7" w:rsidRDefault="00A742C7">
            <w:pPr>
              <w:pStyle w:val="ConsPlusNormal"/>
              <w:jc w:val="center"/>
            </w:pPr>
            <w:r>
              <w:lastRenderedPageBreak/>
              <w:t>39</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40</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41</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41.1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41.1.1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41.1.2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w:t>
            </w:r>
          </w:p>
        </w:tc>
        <w:tc>
          <w:tcPr>
            <w:tcW w:w="1084" w:type="dxa"/>
          </w:tcPr>
          <w:p w:rsidR="00A742C7" w:rsidRDefault="00A742C7">
            <w:pPr>
              <w:pStyle w:val="ConsPlusNormal"/>
              <w:jc w:val="center"/>
            </w:pPr>
            <w:r>
              <w:t>41.1.2.1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41.1.3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женщины</w:t>
            </w:r>
          </w:p>
        </w:tc>
        <w:tc>
          <w:tcPr>
            <w:tcW w:w="1084" w:type="dxa"/>
          </w:tcPr>
          <w:p w:rsidR="00A742C7" w:rsidRDefault="00A742C7">
            <w:pPr>
              <w:pStyle w:val="ConsPlusNormal"/>
              <w:jc w:val="center"/>
            </w:pPr>
            <w:r>
              <w:t>41.1.3.1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41.1.3.2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41.1.4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41.1.5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41.1.6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41.1.7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41.1.7.1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w:t>
            </w:r>
          </w:p>
        </w:tc>
        <w:tc>
          <w:tcPr>
            <w:tcW w:w="1084" w:type="dxa"/>
          </w:tcPr>
          <w:p w:rsidR="00A742C7" w:rsidRDefault="00A742C7">
            <w:pPr>
              <w:pStyle w:val="ConsPlusNormal"/>
              <w:jc w:val="center"/>
            </w:pPr>
            <w:r>
              <w:t>41.1.7.2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41.1.7.3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w:t>
            </w:r>
            <w:r>
              <w:lastRenderedPageBreak/>
              <w:t>диагностическое исследование</w:t>
            </w:r>
          </w:p>
        </w:tc>
        <w:tc>
          <w:tcPr>
            <w:tcW w:w="1084" w:type="dxa"/>
          </w:tcPr>
          <w:p w:rsidR="00A742C7" w:rsidRDefault="00A742C7">
            <w:pPr>
              <w:pStyle w:val="ConsPlusNormal"/>
              <w:jc w:val="center"/>
            </w:pPr>
            <w:r>
              <w:lastRenderedPageBreak/>
              <w:t>41.1.7.4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41.1.7.5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41.1.7.6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41.1.7.7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2.1.7.8 ОФЭКТ/КТ</w:t>
            </w:r>
          </w:p>
        </w:tc>
        <w:tc>
          <w:tcPr>
            <w:tcW w:w="1084" w:type="dxa"/>
          </w:tcPr>
          <w:p w:rsidR="00A742C7" w:rsidRDefault="00A742C7">
            <w:pPr>
              <w:pStyle w:val="ConsPlusNormal"/>
              <w:jc w:val="center"/>
            </w:pPr>
            <w:r>
              <w:t>41.1.7.8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41.1.7.9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2.1.7.9.1 школа </w:t>
            </w:r>
            <w:r>
              <w:lastRenderedPageBreak/>
              <w:t>сахарного диабета</w:t>
            </w:r>
          </w:p>
        </w:tc>
        <w:tc>
          <w:tcPr>
            <w:tcW w:w="1084" w:type="dxa"/>
          </w:tcPr>
          <w:p w:rsidR="00A742C7" w:rsidRDefault="00A742C7">
            <w:pPr>
              <w:pStyle w:val="ConsPlusNormal"/>
              <w:jc w:val="center"/>
            </w:pPr>
            <w:r>
              <w:lastRenderedPageBreak/>
              <w:t>41.1.7.9.1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41.1.8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41.1.8.1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41.1.8.2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41.1.8.3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41.1.9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1084" w:type="dxa"/>
          </w:tcPr>
          <w:p w:rsidR="00A742C7" w:rsidRDefault="00A742C7">
            <w:pPr>
              <w:pStyle w:val="ConsPlusNormal"/>
              <w:jc w:val="center"/>
            </w:pPr>
            <w:r>
              <w:t>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3.1. для оказания медицинской помощи по профилю </w:t>
            </w:r>
            <w:r>
              <w:lastRenderedPageBreak/>
              <w:t>"онкология" - всего:</w:t>
            </w:r>
          </w:p>
        </w:tc>
        <w:tc>
          <w:tcPr>
            <w:tcW w:w="1084" w:type="dxa"/>
          </w:tcPr>
          <w:p w:rsidR="00A742C7" w:rsidRDefault="00A742C7">
            <w:pPr>
              <w:pStyle w:val="ConsPlusNormal"/>
              <w:jc w:val="center"/>
            </w:pPr>
            <w:r>
              <w:lastRenderedPageBreak/>
              <w:t>42.1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42.2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42.3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в том числе:</w:t>
            </w:r>
          </w:p>
        </w:tc>
        <w:tc>
          <w:tcPr>
            <w:tcW w:w="1084" w:type="dxa"/>
          </w:tcPr>
          <w:p w:rsidR="00A742C7" w:rsidRDefault="00A742C7">
            <w:pPr>
              <w:pStyle w:val="ConsPlusNormal"/>
              <w:jc w:val="center"/>
            </w:pPr>
            <w:r>
              <w:t>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43.1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 стентирование для больных с инфарктом </w:t>
            </w:r>
            <w:r>
              <w:lastRenderedPageBreak/>
              <w:t>миокарда медицинскими организациями</w:t>
            </w:r>
          </w:p>
        </w:tc>
        <w:tc>
          <w:tcPr>
            <w:tcW w:w="1084" w:type="dxa"/>
          </w:tcPr>
          <w:p w:rsidR="00A742C7" w:rsidRDefault="00A742C7">
            <w:pPr>
              <w:pStyle w:val="ConsPlusNormal"/>
              <w:jc w:val="center"/>
            </w:pPr>
            <w:r>
              <w:lastRenderedPageBreak/>
              <w:t>43.2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43.3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43.4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43.5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w:t>
            </w:r>
          </w:p>
        </w:tc>
        <w:tc>
          <w:tcPr>
            <w:tcW w:w="1084" w:type="dxa"/>
          </w:tcPr>
          <w:p w:rsidR="00A742C7" w:rsidRDefault="00A742C7">
            <w:pPr>
              <w:pStyle w:val="ConsPlusNormal"/>
              <w:jc w:val="center"/>
            </w:pPr>
            <w:r>
              <w:t>43.6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44</w:t>
            </w:r>
          </w:p>
        </w:tc>
        <w:tc>
          <w:tcPr>
            <w:tcW w:w="2644" w:type="dxa"/>
          </w:tcPr>
          <w:p w:rsidR="00A742C7" w:rsidRDefault="00A742C7">
            <w:pPr>
              <w:pStyle w:val="ConsPlusNormal"/>
              <w:jc w:val="center"/>
            </w:pPr>
            <w:r>
              <w:t>X</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44.1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5.2 В условиях дневных </w:t>
            </w:r>
            <w:r>
              <w:lastRenderedPageBreak/>
              <w:t>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lastRenderedPageBreak/>
              <w:t>44.2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44.3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45</w:t>
            </w:r>
          </w:p>
        </w:tc>
        <w:tc>
          <w:tcPr>
            <w:tcW w:w="2644" w:type="dxa"/>
          </w:tcPr>
          <w:p w:rsidR="00A742C7" w:rsidRDefault="00A742C7">
            <w:pPr>
              <w:pStyle w:val="ConsPlusNormal"/>
              <w:jc w:val="center"/>
            </w:pPr>
            <w:r>
              <w:t>X</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 первичная медицинская помощь, в том числе доврачебная и врачебная, всего (равно строке 63.1), в том числе:</w:t>
            </w:r>
          </w:p>
        </w:tc>
        <w:tc>
          <w:tcPr>
            <w:tcW w:w="1084" w:type="dxa"/>
          </w:tcPr>
          <w:p w:rsidR="00A742C7" w:rsidRDefault="00A742C7">
            <w:pPr>
              <w:pStyle w:val="ConsPlusNormal"/>
              <w:jc w:val="center"/>
            </w:pPr>
            <w:r>
              <w:t>45.1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6.1.1 посещение по паллиативной медицинской помощи без учета посещений на дому патронажными бригадами (равно строке 63.1.1)</w:t>
            </w:r>
          </w:p>
        </w:tc>
        <w:tc>
          <w:tcPr>
            <w:tcW w:w="1084" w:type="dxa"/>
          </w:tcPr>
          <w:p w:rsidR="00A742C7" w:rsidRDefault="00A742C7">
            <w:pPr>
              <w:pStyle w:val="ConsPlusNormal"/>
              <w:jc w:val="center"/>
            </w:pPr>
            <w:r>
              <w:t>45.1.1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6.1.2 посещения на дому выездными </w:t>
            </w:r>
            <w:r>
              <w:lastRenderedPageBreak/>
              <w:t>патронажными бригадами (равно строке 63.1.2)</w:t>
            </w:r>
          </w:p>
        </w:tc>
        <w:tc>
          <w:tcPr>
            <w:tcW w:w="1084" w:type="dxa"/>
          </w:tcPr>
          <w:p w:rsidR="00A742C7" w:rsidRDefault="00A742C7">
            <w:pPr>
              <w:pStyle w:val="ConsPlusNormal"/>
              <w:jc w:val="center"/>
            </w:pPr>
            <w:r>
              <w:lastRenderedPageBreak/>
              <w:t>45.1.2</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1084" w:type="dxa"/>
          </w:tcPr>
          <w:p w:rsidR="00A742C7" w:rsidRDefault="00A742C7">
            <w:pPr>
              <w:pStyle w:val="ConsPlusNormal"/>
              <w:jc w:val="center"/>
            </w:pPr>
            <w:r>
              <w:t>45.2</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6.3 оказываемая в условиях дневного стационара (равно строке 63.3)</w:t>
            </w:r>
          </w:p>
        </w:tc>
        <w:tc>
          <w:tcPr>
            <w:tcW w:w="1084" w:type="dxa"/>
          </w:tcPr>
          <w:p w:rsidR="00A742C7" w:rsidRDefault="00A742C7">
            <w:pPr>
              <w:pStyle w:val="ConsPlusNormal"/>
              <w:jc w:val="center"/>
            </w:pPr>
            <w:r>
              <w:t>45.3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7. Расходы на ведение дела СМО (сумма строк 49 + 64 + 79)</w:t>
            </w:r>
          </w:p>
        </w:tc>
        <w:tc>
          <w:tcPr>
            <w:tcW w:w="1084" w:type="dxa"/>
          </w:tcPr>
          <w:p w:rsidR="00A742C7" w:rsidRDefault="00A742C7">
            <w:pPr>
              <w:pStyle w:val="ConsPlusNormal"/>
              <w:jc w:val="center"/>
            </w:pPr>
            <w:r>
              <w:t>46</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8. Иные расходы (равно строке 65)</w:t>
            </w:r>
          </w:p>
        </w:tc>
        <w:tc>
          <w:tcPr>
            <w:tcW w:w="1084" w:type="dxa"/>
          </w:tcPr>
          <w:p w:rsidR="00A742C7" w:rsidRDefault="00A742C7">
            <w:pPr>
              <w:pStyle w:val="ConsPlusNormal"/>
              <w:jc w:val="center"/>
            </w:pPr>
            <w:r>
              <w:t>47</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3. Медицинская помощь по видам и заболеваниям, установленным базовой программой (дополнительное финансовое обеспечение):</w:t>
            </w:r>
          </w:p>
        </w:tc>
        <w:tc>
          <w:tcPr>
            <w:tcW w:w="1084" w:type="dxa"/>
          </w:tcPr>
          <w:p w:rsidR="00A742C7" w:rsidRDefault="00A742C7">
            <w:pPr>
              <w:pStyle w:val="ConsPlusNormal"/>
              <w:jc w:val="center"/>
            </w:pPr>
            <w:r>
              <w:t>48</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Скорая, в том числе </w:t>
            </w:r>
            <w:r>
              <w:lastRenderedPageBreak/>
              <w:t>скорая специализированная, медицинская помощь</w:t>
            </w:r>
          </w:p>
        </w:tc>
        <w:tc>
          <w:tcPr>
            <w:tcW w:w="1084" w:type="dxa"/>
          </w:tcPr>
          <w:p w:rsidR="00A742C7" w:rsidRDefault="00A742C7">
            <w:pPr>
              <w:pStyle w:val="ConsPlusNormal"/>
              <w:jc w:val="center"/>
            </w:pPr>
            <w:r>
              <w:lastRenderedPageBreak/>
              <w:t>49</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50</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51</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51.1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51.1.1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51.1.2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w:t>
            </w:r>
          </w:p>
        </w:tc>
        <w:tc>
          <w:tcPr>
            <w:tcW w:w="1084" w:type="dxa"/>
          </w:tcPr>
          <w:p w:rsidR="00A742C7" w:rsidRDefault="00A742C7">
            <w:pPr>
              <w:pStyle w:val="ConsPlusNormal"/>
              <w:jc w:val="center"/>
            </w:pPr>
            <w:r>
              <w:t>51.1.2.1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51.1.3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женщины</w:t>
            </w:r>
          </w:p>
        </w:tc>
        <w:tc>
          <w:tcPr>
            <w:tcW w:w="1084" w:type="dxa"/>
          </w:tcPr>
          <w:p w:rsidR="00A742C7" w:rsidRDefault="00A742C7">
            <w:pPr>
              <w:pStyle w:val="ConsPlusNormal"/>
              <w:jc w:val="center"/>
            </w:pPr>
            <w:r>
              <w:t>51.1.3.1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51.1.3.2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51.1.4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51.1.5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51.1.6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51.1.7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51.1.7.1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w:t>
            </w:r>
          </w:p>
        </w:tc>
        <w:tc>
          <w:tcPr>
            <w:tcW w:w="1084" w:type="dxa"/>
          </w:tcPr>
          <w:p w:rsidR="00A742C7" w:rsidRDefault="00A742C7">
            <w:pPr>
              <w:pStyle w:val="ConsPlusNormal"/>
              <w:jc w:val="center"/>
            </w:pPr>
            <w:r>
              <w:t>51.1.7.2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51.1.7.3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w:t>
            </w:r>
            <w:r>
              <w:lastRenderedPageBreak/>
              <w:t>диагностическое исследование</w:t>
            </w:r>
          </w:p>
        </w:tc>
        <w:tc>
          <w:tcPr>
            <w:tcW w:w="1084" w:type="dxa"/>
          </w:tcPr>
          <w:p w:rsidR="00A742C7" w:rsidRDefault="00A742C7">
            <w:pPr>
              <w:pStyle w:val="ConsPlusNormal"/>
              <w:jc w:val="center"/>
            </w:pPr>
            <w:r>
              <w:lastRenderedPageBreak/>
              <w:t>51.1.7.4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51.1.7.5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51.1.7.6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51.1.7.7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2.1.7.8 ОФЭКТ/КТ</w:t>
            </w:r>
          </w:p>
        </w:tc>
        <w:tc>
          <w:tcPr>
            <w:tcW w:w="1084" w:type="dxa"/>
          </w:tcPr>
          <w:p w:rsidR="00A742C7" w:rsidRDefault="00A742C7">
            <w:pPr>
              <w:pStyle w:val="ConsPlusNormal"/>
              <w:jc w:val="center"/>
            </w:pPr>
            <w:r>
              <w:t>51.1.7.8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51.1.7.9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2.1.7.9.1 школа </w:t>
            </w:r>
            <w:r>
              <w:lastRenderedPageBreak/>
              <w:t>сахарного диабета</w:t>
            </w:r>
          </w:p>
        </w:tc>
        <w:tc>
          <w:tcPr>
            <w:tcW w:w="1084" w:type="dxa"/>
          </w:tcPr>
          <w:p w:rsidR="00A742C7" w:rsidRDefault="00A742C7">
            <w:pPr>
              <w:pStyle w:val="ConsPlusNormal"/>
              <w:jc w:val="center"/>
            </w:pPr>
            <w:r>
              <w:lastRenderedPageBreak/>
              <w:t>51.1.7.9.1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51.1.8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51.1.8.1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51.1.8.2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51.1.8.3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51.1.9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1084" w:type="dxa"/>
          </w:tcPr>
          <w:p w:rsidR="00A742C7" w:rsidRDefault="00A742C7">
            <w:pPr>
              <w:pStyle w:val="ConsPlusNormal"/>
              <w:jc w:val="center"/>
            </w:pPr>
            <w:r>
              <w:t>52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3.1. для оказания медицинской помощи по профилю </w:t>
            </w:r>
            <w:r>
              <w:lastRenderedPageBreak/>
              <w:t>"онкология" - всего:</w:t>
            </w:r>
          </w:p>
        </w:tc>
        <w:tc>
          <w:tcPr>
            <w:tcW w:w="1084" w:type="dxa"/>
          </w:tcPr>
          <w:p w:rsidR="00A742C7" w:rsidRDefault="00A742C7">
            <w:pPr>
              <w:pStyle w:val="ConsPlusNormal"/>
              <w:jc w:val="center"/>
            </w:pPr>
            <w:r>
              <w:lastRenderedPageBreak/>
              <w:t>52.1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52.2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52.3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в том числе:</w:t>
            </w:r>
          </w:p>
        </w:tc>
        <w:tc>
          <w:tcPr>
            <w:tcW w:w="1084" w:type="dxa"/>
          </w:tcPr>
          <w:p w:rsidR="00A742C7" w:rsidRDefault="00A742C7">
            <w:pPr>
              <w:pStyle w:val="ConsPlusNormal"/>
              <w:jc w:val="center"/>
            </w:pPr>
            <w:r>
              <w:t>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53.1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 стентирование для больных с инфарктом </w:t>
            </w:r>
            <w:r>
              <w:lastRenderedPageBreak/>
              <w:t>миокарда медицинскими организациями</w:t>
            </w:r>
          </w:p>
        </w:tc>
        <w:tc>
          <w:tcPr>
            <w:tcW w:w="1084" w:type="dxa"/>
          </w:tcPr>
          <w:p w:rsidR="00A742C7" w:rsidRDefault="00A742C7">
            <w:pPr>
              <w:pStyle w:val="ConsPlusNormal"/>
              <w:jc w:val="center"/>
            </w:pPr>
            <w:r>
              <w:lastRenderedPageBreak/>
              <w:t>53.2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53.3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53.4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53.5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w:t>
            </w:r>
          </w:p>
        </w:tc>
        <w:tc>
          <w:tcPr>
            <w:tcW w:w="1084" w:type="dxa"/>
          </w:tcPr>
          <w:p w:rsidR="00A742C7" w:rsidRDefault="00A742C7">
            <w:pPr>
              <w:pStyle w:val="ConsPlusNormal"/>
              <w:jc w:val="center"/>
            </w:pPr>
            <w:r>
              <w:t>53.6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54</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54.1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5.2 В условиях дневных </w:t>
            </w:r>
            <w:r>
              <w:lastRenderedPageBreak/>
              <w:t>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lastRenderedPageBreak/>
              <w:t>54.2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54.3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55</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ИТОГО (сумма строк 01 + 19 + 20)</w:t>
            </w:r>
          </w:p>
        </w:tc>
        <w:tc>
          <w:tcPr>
            <w:tcW w:w="1084" w:type="dxa"/>
          </w:tcPr>
          <w:p w:rsidR="00A742C7" w:rsidRDefault="00A742C7">
            <w:pPr>
              <w:pStyle w:val="ConsPlusNormal"/>
              <w:jc w:val="center"/>
            </w:pPr>
            <w:r>
              <w:t>56</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5212,66</w:t>
            </w:r>
          </w:p>
        </w:tc>
        <w:tc>
          <w:tcPr>
            <w:tcW w:w="1024" w:type="dxa"/>
          </w:tcPr>
          <w:p w:rsidR="00A742C7" w:rsidRDefault="00A742C7">
            <w:pPr>
              <w:pStyle w:val="ConsPlusNormal"/>
              <w:jc w:val="center"/>
            </w:pPr>
            <w:r>
              <w:t>22572,70</w:t>
            </w:r>
          </w:p>
        </w:tc>
        <w:tc>
          <w:tcPr>
            <w:tcW w:w="1954" w:type="dxa"/>
          </w:tcPr>
          <w:p w:rsidR="00A742C7" w:rsidRDefault="00A742C7">
            <w:pPr>
              <w:pStyle w:val="ConsPlusNormal"/>
              <w:jc w:val="center"/>
            </w:pPr>
            <w:r>
              <w:t>3937918,40</w:t>
            </w:r>
          </w:p>
        </w:tc>
        <w:tc>
          <w:tcPr>
            <w:tcW w:w="1384" w:type="dxa"/>
          </w:tcPr>
          <w:p w:rsidR="00A742C7" w:rsidRDefault="00A742C7">
            <w:pPr>
              <w:pStyle w:val="ConsPlusNormal"/>
              <w:jc w:val="center"/>
            </w:pPr>
            <w:r>
              <w:t>15575728,30</w:t>
            </w:r>
          </w:p>
        </w:tc>
        <w:tc>
          <w:tcPr>
            <w:tcW w:w="784" w:type="dxa"/>
          </w:tcPr>
          <w:p w:rsidR="00A742C7" w:rsidRDefault="00A742C7">
            <w:pPr>
              <w:pStyle w:val="ConsPlusNormal"/>
              <w:jc w:val="center"/>
            </w:pPr>
            <w:r>
              <w:t>100,00</w:t>
            </w:r>
          </w:p>
        </w:tc>
      </w:tr>
    </w:tbl>
    <w:p w:rsidR="00A742C7" w:rsidRDefault="00A742C7">
      <w:pPr>
        <w:pStyle w:val="ConsPlusNormal"/>
        <w:sectPr w:rsidR="00A742C7">
          <w:pgSz w:w="16838" w:h="11905" w:orient="landscape"/>
          <w:pgMar w:top="1701" w:right="397" w:bottom="850" w:left="397" w:header="0" w:footer="0" w:gutter="0"/>
          <w:cols w:space="720"/>
          <w:titlePg/>
        </w:sectPr>
      </w:pPr>
    </w:p>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22" w:name="P6829"/>
      <w:bookmarkEnd w:id="22"/>
      <w:r>
        <w:t>&lt;*&gt; Нормативы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23" w:name="P6830"/>
      <w:bookmarkEnd w:id="23"/>
      <w:r>
        <w:t>&lt;**&gt;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24" w:name="P6831"/>
      <w:bookmarkEnd w:id="24"/>
      <w:r>
        <w:t>&lt;***&gt; Нормативы объема специализированной медицинской помощи в дневном стационаре.</w:t>
      </w:r>
    </w:p>
    <w:p w:rsidR="00A742C7" w:rsidRDefault="00A742C7">
      <w:pPr>
        <w:pStyle w:val="ConsPlusNormal"/>
        <w:spacing w:before="220"/>
        <w:ind w:firstLine="540"/>
        <w:jc w:val="both"/>
      </w:pPr>
      <w:r>
        <w:t>&lt;****&gt; Нормативы для паллиативной медицинской помощи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A742C7" w:rsidRDefault="00A742C7">
      <w:pPr>
        <w:pStyle w:val="ConsPlusNormal"/>
        <w:spacing w:before="220"/>
        <w:ind w:firstLine="540"/>
        <w:jc w:val="both"/>
      </w:pPr>
      <w:bookmarkStart w:id="25" w:name="P6833"/>
      <w:bookmarkEnd w:id="25"/>
      <w:r>
        <w:t>&lt;*****&gt; Посещения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A742C7" w:rsidRDefault="00A742C7">
      <w:pPr>
        <w:pStyle w:val="ConsPlusNormal"/>
        <w:spacing w:before="220"/>
        <w:ind w:firstLine="540"/>
        <w:jc w:val="both"/>
      </w:pPr>
      <w:bookmarkStart w:id="26" w:name="P6834"/>
      <w:bookmarkEnd w:id="26"/>
      <w:r>
        <w:t>&lt;******&gt;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проживающих в организациях социального обслуживания (детских домах-интернатах), предоставляющих социальные услуги в стационарной форме.</w:t>
      </w:r>
    </w:p>
    <w:p w:rsidR="00A742C7" w:rsidRDefault="00A742C7">
      <w:pPr>
        <w:pStyle w:val="ConsPlusNormal"/>
        <w:spacing w:before="220"/>
        <w:ind w:firstLine="540"/>
        <w:jc w:val="both"/>
      </w:pPr>
      <w:r>
        <w:t>Средний норматив финансовых затрат на одно комплексное посещение в рамках диспансеризации граждан репродуктивного возраста по оценке репродуктивного здоровья составляет в 2024 году - 3650,1 рубля, в 2025 году - 3876,1 рубля, в 2026 году - 4104 рубля.</w:t>
      </w:r>
    </w:p>
    <w:p w:rsidR="00A742C7" w:rsidRDefault="00A742C7">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2024 году - 2288,8 рубля, в 2025 году - 2430,7 рубля, в 2026 году - 2574,1 рубля.</w:t>
      </w:r>
    </w:p>
    <w:p w:rsidR="00A742C7" w:rsidRDefault="00A742C7">
      <w:pPr>
        <w:pStyle w:val="ConsPlusNormal"/>
        <w:spacing w:before="220"/>
        <w:ind w:firstLine="540"/>
        <w:jc w:val="both"/>
      </w:pPr>
      <w:r>
        <w:t>&lt;*******&gt; Средние нормативы объема медицинской помощи в дневном стационаре для расчета нормативов территориальных программ обязательного медицинского страхования включают случаи оказания первичной медико-санитарной помощи и специализированной медицинской помощи и составляют на 2025 - 2026 годы - 0,070478 случая лечения на 1 застрахованное лицо. Нормативы финансовых затрат на единицу объема медицинской помощи в дневном стационаре составляют на 2025 год - 28043,5 рубля, на 2026 год - 29399,6 рубля.</w:t>
      </w:r>
    </w:p>
    <w:p w:rsidR="00A742C7" w:rsidRDefault="00A742C7">
      <w:pPr>
        <w:pStyle w:val="ConsPlusNormal"/>
        <w:jc w:val="both"/>
      </w:pPr>
    </w:p>
    <w:p w:rsidR="00A742C7" w:rsidRDefault="00A742C7">
      <w:pPr>
        <w:pStyle w:val="ConsPlusTitle"/>
        <w:jc w:val="center"/>
        <w:outlineLvl w:val="2"/>
      </w:pPr>
      <w:r>
        <w:t>Утвержденная стоимость</w:t>
      </w:r>
    </w:p>
    <w:p w:rsidR="00A742C7" w:rsidRDefault="00A742C7">
      <w:pPr>
        <w:pStyle w:val="ConsPlusTitle"/>
        <w:jc w:val="center"/>
      </w:pPr>
      <w:r>
        <w:t>территориальной программы государственных гарантий</w:t>
      </w:r>
    </w:p>
    <w:p w:rsidR="00A742C7" w:rsidRDefault="00A742C7">
      <w:pPr>
        <w:pStyle w:val="ConsPlusTitle"/>
        <w:jc w:val="center"/>
      </w:pPr>
      <w:r>
        <w:t>бесплатного оказания гражданам медицинской помощи</w:t>
      </w:r>
    </w:p>
    <w:p w:rsidR="00A742C7" w:rsidRDefault="00A742C7">
      <w:pPr>
        <w:pStyle w:val="ConsPlusTitle"/>
        <w:jc w:val="center"/>
      </w:pPr>
      <w:r>
        <w:t>по условиям ее оказания на 2027 год</w:t>
      </w:r>
    </w:p>
    <w:p w:rsidR="00A742C7" w:rsidRDefault="00A742C7">
      <w:pPr>
        <w:pStyle w:val="ConsPlusNormal"/>
        <w:jc w:val="both"/>
      </w:pPr>
    </w:p>
    <w:p w:rsidR="00A742C7" w:rsidRDefault="00A742C7">
      <w:pPr>
        <w:pStyle w:val="ConsPlusNormal"/>
        <w:sectPr w:rsidR="00A742C7">
          <w:pgSz w:w="11905" w:h="16838"/>
          <w:pgMar w:top="1134" w:right="850" w:bottom="1134" w:left="1701" w:header="0" w:footer="0" w:gutter="0"/>
          <w:cols w:space="720"/>
          <w:titlePg/>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2378"/>
        <w:gridCol w:w="1029"/>
        <w:gridCol w:w="2549"/>
        <w:gridCol w:w="1672"/>
        <w:gridCol w:w="1672"/>
        <w:gridCol w:w="1854"/>
        <w:gridCol w:w="971"/>
        <w:gridCol w:w="1854"/>
        <w:gridCol w:w="1310"/>
        <w:gridCol w:w="745"/>
      </w:tblGrid>
      <w:tr w:rsidR="00A742C7">
        <w:tc>
          <w:tcPr>
            <w:tcW w:w="2899" w:type="dxa"/>
            <w:vMerge w:val="restart"/>
          </w:tcPr>
          <w:p w:rsidR="00A742C7" w:rsidRDefault="00A742C7">
            <w:pPr>
              <w:pStyle w:val="ConsPlusNormal"/>
              <w:jc w:val="center"/>
            </w:pPr>
            <w:r>
              <w:lastRenderedPageBreak/>
              <w:t>Виды и условия оказания медицинской помощи</w:t>
            </w:r>
          </w:p>
        </w:tc>
        <w:tc>
          <w:tcPr>
            <w:tcW w:w="1084" w:type="dxa"/>
            <w:vMerge w:val="restart"/>
          </w:tcPr>
          <w:p w:rsidR="00A742C7" w:rsidRDefault="00A742C7">
            <w:pPr>
              <w:pStyle w:val="ConsPlusNormal"/>
              <w:jc w:val="center"/>
            </w:pPr>
            <w:r>
              <w:t>N строки</w:t>
            </w:r>
          </w:p>
        </w:tc>
        <w:tc>
          <w:tcPr>
            <w:tcW w:w="2644" w:type="dxa"/>
            <w:vMerge w:val="restart"/>
          </w:tcPr>
          <w:p w:rsidR="00A742C7" w:rsidRDefault="00A742C7">
            <w:pPr>
              <w:pStyle w:val="ConsPlusNormal"/>
              <w:jc w:val="center"/>
            </w:pPr>
            <w:r>
              <w:t>Единица измерения</w:t>
            </w:r>
          </w:p>
        </w:tc>
        <w:tc>
          <w:tcPr>
            <w:tcW w:w="1759" w:type="dxa"/>
            <w:vMerge w:val="restart"/>
          </w:tcPr>
          <w:p w:rsidR="00A742C7" w:rsidRDefault="00A742C7">
            <w:pPr>
              <w:pStyle w:val="ConsPlusNormal"/>
              <w:jc w:val="center"/>
            </w:pPr>
            <w:r>
              <w:t>Объем медицинской помощи в расчете на одного жителя (норматив объемов предоставления медицинской помощи в расчете на одно застрахованное лицо)</w:t>
            </w:r>
          </w:p>
        </w:tc>
        <w:tc>
          <w:tcPr>
            <w:tcW w:w="1759" w:type="dxa"/>
            <w:vMerge w:val="restart"/>
          </w:tcPr>
          <w:p w:rsidR="00A742C7" w:rsidRDefault="00A742C7">
            <w:pPr>
              <w:pStyle w:val="ConsPlusNormal"/>
              <w:jc w:val="center"/>
            </w:pPr>
            <w:r>
              <w:t>Стоимость единицы объема медицинской помощи (норматив финансовых затрат на единицу объема предоставления медицинской помощи)</w:t>
            </w:r>
          </w:p>
        </w:tc>
        <w:tc>
          <w:tcPr>
            <w:tcW w:w="2978" w:type="dxa"/>
            <w:gridSpan w:val="2"/>
          </w:tcPr>
          <w:p w:rsidR="00A742C7" w:rsidRDefault="00A742C7">
            <w:pPr>
              <w:pStyle w:val="ConsPlusNormal"/>
              <w:jc w:val="center"/>
            </w:pPr>
            <w:r>
              <w:t>Подушевые нормативы финансирования территориальной программы</w:t>
            </w:r>
          </w:p>
        </w:tc>
        <w:tc>
          <w:tcPr>
            <w:tcW w:w="4122" w:type="dxa"/>
            <w:gridSpan w:val="3"/>
          </w:tcPr>
          <w:p w:rsidR="00A742C7" w:rsidRDefault="00A742C7">
            <w:pPr>
              <w:pStyle w:val="ConsPlusNormal"/>
              <w:jc w:val="center"/>
            </w:pPr>
            <w:r>
              <w:t>Стоимость территориальной программы по источникам ее финансового обеспечения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2978" w:type="dxa"/>
            <w:gridSpan w:val="2"/>
          </w:tcPr>
          <w:p w:rsidR="00A742C7" w:rsidRDefault="00A742C7">
            <w:pPr>
              <w:pStyle w:val="ConsPlusNormal"/>
              <w:jc w:val="center"/>
            </w:pPr>
            <w:r>
              <w:t>руб.</w:t>
            </w:r>
          </w:p>
        </w:tc>
        <w:tc>
          <w:tcPr>
            <w:tcW w:w="3338" w:type="dxa"/>
            <w:gridSpan w:val="2"/>
          </w:tcPr>
          <w:p w:rsidR="00A742C7" w:rsidRDefault="00A742C7">
            <w:pPr>
              <w:pStyle w:val="ConsPlusNormal"/>
              <w:jc w:val="center"/>
            </w:pPr>
            <w:r>
              <w:t>тыс. руб.</w:t>
            </w:r>
          </w:p>
        </w:tc>
        <w:tc>
          <w:tcPr>
            <w:tcW w:w="784" w:type="dxa"/>
            <w:vMerge w:val="restart"/>
          </w:tcPr>
          <w:p w:rsidR="00A742C7" w:rsidRDefault="00A742C7">
            <w:pPr>
              <w:pStyle w:val="ConsPlusNormal"/>
              <w:jc w:val="center"/>
            </w:pPr>
            <w:r>
              <w:t>в % к итогу</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1954" w:type="dxa"/>
          </w:tcPr>
          <w:p w:rsidR="00A742C7" w:rsidRDefault="00A742C7">
            <w:pPr>
              <w:pStyle w:val="ConsPlusNormal"/>
              <w:jc w:val="center"/>
            </w:pPr>
            <w:r>
              <w:t>за счет средств республиканского бюджета Республики Мордовия</w:t>
            </w:r>
          </w:p>
        </w:tc>
        <w:tc>
          <w:tcPr>
            <w:tcW w:w="1024" w:type="dxa"/>
          </w:tcPr>
          <w:p w:rsidR="00A742C7" w:rsidRDefault="00A742C7">
            <w:pPr>
              <w:pStyle w:val="ConsPlusNormal"/>
              <w:jc w:val="center"/>
            </w:pPr>
            <w:r>
              <w:t>за счет средств ОМС</w:t>
            </w:r>
          </w:p>
        </w:tc>
        <w:tc>
          <w:tcPr>
            <w:tcW w:w="1954" w:type="dxa"/>
          </w:tcPr>
          <w:p w:rsidR="00A742C7" w:rsidRDefault="00A742C7">
            <w:pPr>
              <w:pStyle w:val="ConsPlusNormal"/>
              <w:jc w:val="center"/>
            </w:pPr>
            <w:r>
              <w:t>за счет средств республиканского бюджета Республики Мордовия</w:t>
            </w:r>
          </w:p>
        </w:tc>
        <w:tc>
          <w:tcPr>
            <w:tcW w:w="1384" w:type="dxa"/>
          </w:tcPr>
          <w:p w:rsidR="00A742C7" w:rsidRDefault="00A742C7">
            <w:pPr>
              <w:pStyle w:val="ConsPlusNormal"/>
              <w:jc w:val="center"/>
            </w:pPr>
            <w:r>
              <w:t>за счет средств ОМС</w:t>
            </w:r>
          </w:p>
        </w:tc>
        <w:tc>
          <w:tcPr>
            <w:tcW w:w="0" w:type="auto"/>
            <w:vMerge/>
          </w:tcPr>
          <w:p w:rsidR="00A742C7" w:rsidRDefault="00A742C7">
            <w:pPr>
              <w:pStyle w:val="ConsPlusNormal"/>
            </w:pPr>
          </w:p>
        </w:tc>
      </w:tr>
      <w:tr w:rsidR="00A742C7">
        <w:tc>
          <w:tcPr>
            <w:tcW w:w="2899" w:type="dxa"/>
          </w:tcPr>
          <w:p w:rsidR="00A742C7" w:rsidRDefault="00A742C7">
            <w:pPr>
              <w:pStyle w:val="ConsPlusNormal"/>
            </w:pPr>
          </w:p>
        </w:tc>
        <w:tc>
          <w:tcPr>
            <w:tcW w:w="1084" w:type="dxa"/>
          </w:tcPr>
          <w:p w:rsidR="00A742C7" w:rsidRDefault="00A742C7">
            <w:pPr>
              <w:pStyle w:val="ConsPlusNormal"/>
              <w:jc w:val="center"/>
            </w:pPr>
            <w:r>
              <w:t>1</w:t>
            </w:r>
          </w:p>
        </w:tc>
        <w:tc>
          <w:tcPr>
            <w:tcW w:w="2644" w:type="dxa"/>
          </w:tcPr>
          <w:p w:rsidR="00A742C7" w:rsidRDefault="00A742C7">
            <w:pPr>
              <w:pStyle w:val="ConsPlusNormal"/>
              <w:jc w:val="center"/>
            </w:pPr>
            <w:r>
              <w:t>2</w:t>
            </w:r>
          </w:p>
        </w:tc>
        <w:tc>
          <w:tcPr>
            <w:tcW w:w="1759" w:type="dxa"/>
          </w:tcPr>
          <w:p w:rsidR="00A742C7" w:rsidRDefault="00A742C7">
            <w:pPr>
              <w:pStyle w:val="ConsPlusNormal"/>
              <w:jc w:val="center"/>
            </w:pPr>
            <w:r>
              <w:t>3</w:t>
            </w:r>
          </w:p>
        </w:tc>
        <w:tc>
          <w:tcPr>
            <w:tcW w:w="1759" w:type="dxa"/>
          </w:tcPr>
          <w:p w:rsidR="00A742C7" w:rsidRDefault="00A742C7">
            <w:pPr>
              <w:pStyle w:val="ConsPlusNormal"/>
              <w:jc w:val="center"/>
            </w:pPr>
            <w:r>
              <w:t>4</w:t>
            </w:r>
          </w:p>
        </w:tc>
        <w:tc>
          <w:tcPr>
            <w:tcW w:w="1954" w:type="dxa"/>
          </w:tcPr>
          <w:p w:rsidR="00A742C7" w:rsidRDefault="00A742C7">
            <w:pPr>
              <w:pStyle w:val="ConsPlusNormal"/>
              <w:jc w:val="center"/>
            </w:pPr>
            <w:r>
              <w:t>5</w:t>
            </w:r>
          </w:p>
        </w:tc>
        <w:tc>
          <w:tcPr>
            <w:tcW w:w="1024" w:type="dxa"/>
          </w:tcPr>
          <w:p w:rsidR="00A742C7" w:rsidRDefault="00A742C7">
            <w:pPr>
              <w:pStyle w:val="ConsPlusNormal"/>
              <w:jc w:val="center"/>
            </w:pPr>
            <w:r>
              <w:t>6</w:t>
            </w:r>
          </w:p>
        </w:tc>
        <w:tc>
          <w:tcPr>
            <w:tcW w:w="1954" w:type="dxa"/>
          </w:tcPr>
          <w:p w:rsidR="00A742C7" w:rsidRDefault="00A742C7">
            <w:pPr>
              <w:pStyle w:val="ConsPlusNormal"/>
              <w:jc w:val="center"/>
            </w:pPr>
            <w:r>
              <w:t>7</w:t>
            </w:r>
          </w:p>
        </w:tc>
        <w:tc>
          <w:tcPr>
            <w:tcW w:w="1384" w:type="dxa"/>
          </w:tcPr>
          <w:p w:rsidR="00A742C7" w:rsidRDefault="00A742C7">
            <w:pPr>
              <w:pStyle w:val="ConsPlusNormal"/>
              <w:jc w:val="center"/>
            </w:pPr>
            <w:r>
              <w:t>8</w:t>
            </w:r>
          </w:p>
        </w:tc>
        <w:tc>
          <w:tcPr>
            <w:tcW w:w="784" w:type="dxa"/>
          </w:tcPr>
          <w:p w:rsidR="00A742C7" w:rsidRDefault="00A742C7">
            <w:pPr>
              <w:pStyle w:val="ConsPlusNormal"/>
              <w:jc w:val="center"/>
            </w:pPr>
            <w:r>
              <w:t>9</w:t>
            </w:r>
          </w:p>
        </w:tc>
      </w:tr>
      <w:tr w:rsidR="00A742C7">
        <w:tc>
          <w:tcPr>
            <w:tcW w:w="2899" w:type="dxa"/>
          </w:tcPr>
          <w:p w:rsidR="00A742C7" w:rsidRDefault="00A742C7">
            <w:pPr>
              <w:pStyle w:val="ConsPlusNormal"/>
            </w:pPr>
            <w:r>
              <w:t>I. Медицинская помощь, предоставляемая за счет консолидированного бюджета Республики Мордовия, в том числе:</w:t>
            </w:r>
          </w:p>
        </w:tc>
        <w:tc>
          <w:tcPr>
            <w:tcW w:w="1084" w:type="dxa"/>
          </w:tcPr>
          <w:p w:rsidR="00A742C7" w:rsidRDefault="00A742C7">
            <w:pPr>
              <w:pStyle w:val="ConsPlusNormal"/>
              <w:jc w:val="center"/>
            </w:pPr>
            <w:r>
              <w:t>1</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5312,31</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4013196,80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19,43</w:t>
            </w:r>
          </w:p>
        </w:tc>
      </w:tr>
      <w:tr w:rsidR="00A742C7">
        <w:tc>
          <w:tcPr>
            <w:tcW w:w="2899" w:type="dxa"/>
          </w:tcPr>
          <w:p w:rsidR="00A742C7" w:rsidRDefault="00A742C7">
            <w:pPr>
              <w:pStyle w:val="ConsPlusNormal"/>
            </w:pPr>
            <w:r>
              <w:t>1. Скорая медицинская помощь, включая скорую специализированную медицинскую помощь, не входящая в территориальную программу ОМС, в том числе:</w:t>
            </w:r>
          </w:p>
        </w:tc>
        <w:tc>
          <w:tcPr>
            <w:tcW w:w="1084" w:type="dxa"/>
          </w:tcPr>
          <w:p w:rsidR="00A742C7" w:rsidRDefault="00A742C7">
            <w:pPr>
              <w:pStyle w:val="ConsPlusNormal"/>
              <w:jc w:val="center"/>
            </w:pPr>
            <w:r>
              <w:t>2</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0,0029</w:t>
            </w:r>
          </w:p>
        </w:tc>
        <w:tc>
          <w:tcPr>
            <w:tcW w:w="1759" w:type="dxa"/>
          </w:tcPr>
          <w:p w:rsidR="00A742C7" w:rsidRDefault="00A742C7">
            <w:pPr>
              <w:pStyle w:val="ConsPlusNormal"/>
              <w:jc w:val="center"/>
            </w:pPr>
            <w:r>
              <w:t>8673,42</w:t>
            </w:r>
          </w:p>
        </w:tc>
        <w:tc>
          <w:tcPr>
            <w:tcW w:w="1954" w:type="dxa"/>
          </w:tcPr>
          <w:p w:rsidR="00A742C7" w:rsidRDefault="00A742C7">
            <w:pPr>
              <w:pStyle w:val="ConsPlusNormal"/>
              <w:jc w:val="center"/>
            </w:pPr>
            <w:r>
              <w:t>25,14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18994,80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не идентифицированным и не застрахованным в системе ОМС лицам</w:t>
            </w:r>
          </w:p>
        </w:tc>
        <w:tc>
          <w:tcPr>
            <w:tcW w:w="1084" w:type="dxa"/>
          </w:tcPr>
          <w:p w:rsidR="00A742C7" w:rsidRDefault="00A742C7">
            <w:pPr>
              <w:pStyle w:val="ConsPlusNormal"/>
              <w:jc w:val="center"/>
            </w:pPr>
            <w:r>
              <w:t>3</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скорая медицинская помощь при санитарно-авиационной эвакуации</w:t>
            </w:r>
          </w:p>
        </w:tc>
        <w:tc>
          <w:tcPr>
            <w:tcW w:w="1084" w:type="dxa"/>
          </w:tcPr>
          <w:p w:rsidR="00A742C7" w:rsidRDefault="00A742C7">
            <w:pPr>
              <w:pStyle w:val="ConsPlusNormal"/>
              <w:jc w:val="center"/>
            </w:pPr>
            <w:r>
              <w:t>4</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 Первичная медико-санитарная помощь, предоставляемая:</w:t>
            </w:r>
          </w:p>
        </w:tc>
        <w:tc>
          <w:tcPr>
            <w:tcW w:w="1084" w:type="dxa"/>
          </w:tcPr>
          <w:p w:rsidR="00A742C7" w:rsidRDefault="00A742C7">
            <w:pPr>
              <w:pStyle w:val="ConsPlusNormal"/>
              <w:jc w:val="center"/>
            </w:pPr>
            <w:r>
              <w:t>5</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w:t>
            </w:r>
          </w:p>
        </w:tc>
        <w:tc>
          <w:tcPr>
            <w:tcW w:w="1084" w:type="dxa"/>
          </w:tcPr>
          <w:p w:rsidR="00A742C7" w:rsidRDefault="00A742C7">
            <w:pPr>
              <w:pStyle w:val="ConsPlusNormal"/>
              <w:jc w:val="center"/>
            </w:pPr>
            <w:r>
              <w:t>6</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2.1.1 с профилактической и иными целями </w:t>
            </w:r>
            <w:hyperlink w:anchor="P9150">
              <w:r>
                <w:rPr>
                  <w:color w:val="0000FF"/>
                </w:rPr>
                <w:t>&lt;*&gt;</w:t>
              </w:r>
            </w:hyperlink>
            <w:r>
              <w:t>, в том числе:</w:t>
            </w:r>
          </w:p>
        </w:tc>
        <w:tc>
          <w:tcPr>
            <w:tcW w:w="1084" w:type="dxa"/>
          </w:tcPr>
          <w:p w:rsidR="00A742C7" w:rsidRDefault="00A742C7">
            <w:pPr>
              <w:pStyle w:val="ConsPlusNormal"/>
              <w:jc w:val="center"/>
            </w:pPr>
            <w:r>
              <w:t>7</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0,5267</w:t>
            </w:r>
          </w:p>
        </w:tc>
        <w:tc>
          <w:tcPr>
            <w:tcW w:w="1759" w:type="dxa"/>
          </w:tcPr>
          <w:p w:rsidR="00A742C7" w:rsidRDefault="00A742C7">
            <w:pPr>
              <w:pStyle w:val="ConsPlusNormal"/>
              <w:jc w:val="center"/>
            </w:pPr>
            <w:r>
              <w:t>755,61</w:t>
            </w:r>
          </w:p>
        </w:tc>
        <w:tc>
          <w:tcPr>
            <w:tcW w:w="1954" w:type="dxa"/>
          </w:tcPr>
          <w:p w:rsidR="00A742C7" w:rsidRDefault="00A742C7">
            <w:pPr>
              <w:pStyle w:val="ConsPlusNormal"/>
              <w:jc w:val="center"/>
            </w:pPr>
            <w:r>
              <w:t>397,98</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300653,13</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7.1</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2.1.2 в связи с заболеваниями - обращений </w:t>
            </w:r>
            <w:hyperlink w:anchor="P9151">
              <w:r>
                <w:rPr>
                  <w:color w:val="0000FF"/>
                </w:rPr>
                <w:t>&lt;**&gt;</w:t>
              </w:r>
            </w:hyperlink>
            <w:r>
              <w:t>, в том числе:</w:t>
            </w:r>
          </w:p>
        </w:tc>
        <w:tc>
          <w:tcPr>
            <w:tcW w:w="1084" w:type="dxa"/>
          </w:tcPr>
          <w:p w:rsidR="00A742C7" w:rsidRDefault="00A742C7">
            <w:pPr>
              <w:pStyle w:val="ConsPlusNormal"/>
              <w:jc w:val="center"/>
            </w:pPr>
            <w:r>
              <w:t>8</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0,1051</w:t>
            </w:r>
          </w:p>
        </w:tc>
        <w:tc>
          <w:tcPr>
            <w:tcW w:w="1759" w:type="dxa"/>
          </w:tcPr>
          <w:p w:rsidR="00A742C7" w:rsidRDefault="00A742C7">
            <w:pPr>
              <w:pStyle w:val="ConsPlusNormal"/>
              <w:jc w:val="center"/>
            </w:pPr>
            <w:r>
              <w:t>20182,59</w:t>
            </w:r>
          </w:p>
        </w:tc>
        <w:tc>
          <w:tcPr>
            <w:tcW w:w="1954" w:type="dxa"/>
          </w:tcPr>
          <w:p w:rsidR="00A742C7" w:rsidRDefault="00A742C7">
            <w:pPr>
              <w:pStyle w:val="ConsPlusNormal"/>
              <w:jc w:val="center"/>
            </w:pPr>
            <w:r>
              <w:t>229,41</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173308,37</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не идентифицированным </w:t>
            </w:r>
            <w:r>
              <w:lastRenderedPageBreak/>
              <w:t>и не застрахованным в системе ОМС лицам</w:t>
            </w:r>
          </w:p>
        </w:tc>
        <w:tc>
          <w:tcPr>
            <w:tcW w:w="1084" w:type="dxa"/>
          </w:tcPr>
          <w:p w:rsidR="00A742C7" w:rsidRDefault="00A742C7">
            <w:pPr>
              <w:pStyle w:val="ConsPlusNormal"/>
              <w:jc w:val="center"/>
            </w:pPr>
            <w:r>
              <w:lastRenderedPageBreak/>
              <w:t>8.1</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2.2 в условиях дневных стационаров, в том числе:</w:t>
            </w:r>
          </w:p>
        </w:tc>
        <w:tc>
          <w:tcPr>
            <w:tcW w:w="1084" w:type="dxa"/>
          </w:tcPr>
          <w:p w:rsidR="00A742C7" w:rsidRDefault="00A742C7">
            <w:pPr>
              <w:pStyle w:val="ConsPlusNormal"/>
              <w:jc w:val="center"/>
            </w:pPr>
            <w:r>
              <w:t>9</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9.1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 В условиях дневных стационаров (первичная медико-санитарная помощь, специализированная медицинская помощь) </w:t>
            </w:r>
            <w:hyperlink w:anchor="P9152">
              <w:r>
                <w:rPr>
                  <w:color w:val="0000FF"/>
                </w:rPr>
                <w:t>&lt;***&gt;</w:t>
              </w:r>
            </w:hyperlink>
            <w:r>
              <w:t>, в том числе:</w:t>
            </w:r>
          </w:p>
        </w:tc>
        <w:tc>
          <w:tcPr>
            <w:tcW w:w="1084" w:type="dxa"/>
          </w:tcPr>
          <w:p w:rsidR="00A742C7" w:rsidRDefault="00A742C7">
            <w:pPr>
              <w:pStyle w:val="ConsPlusNormal"/>
              <w:jc w:val="center"/>
            </w:pPr>
            <w:r>
              <w:t>10</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0,0021</w:t>
            </w:r>
          </w:p>
        </w:tc>
        <w:tc>
          <w:tcPr>
            <w:tcW w:w="1759" w:type="dxa"/>
          </w:tcPr>
          <w:p w:rsidR="00A742C7" w:rsidRDefault="00A742C7">
            <w:pPr>
              <w:pStyle w:val="ConsPlusNormal"/>
              <w:jc w:val="center"/>
            </w:pPr>
            <w:r>
              <w:t>17959,19</w:t>
            </w:r>
          </w:p>
        </w:tc>
        <w:tc>
          <w:tcPr>
            <w:tcW w:w="1954" w:type="dxa"/>
          </w:tcPr>
          <w:p w:rsidR="00A742C7" w:rsidRDefault="00A742C7">
            <w:pPr>
              <w:pStyle w:val="ConsPlusNormal"/>
              <w:jc w:val="center"/>
            </w:pPr>
            <w:r>
              <w:t>38,04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28734,70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10.1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11</w:t>
            </w: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4.1 в условиях дневных стационаров </w:t>
            </w:r>
            <w:hyperlink w:anchor="P9152">
              <w:r>
                <w:rPr>
                  <w:color w:val="0000FF"/>
                </w:rPr>
                <w:t>&lt;***&gt;</w:t>
              </w:r>
            </w:hyperlink>
            <w:r>
              <w:t>, в том числе:</w:t>
            </w:r>
          </w:p>
        </w:tc>
        <w:tc>
          <w:tcPr>
            <w:tcW w:w="1084" w:type="dxa"/>
          </w:tcPr>
          <w:p w:rsidR="00A742C7" w:rsidRDefault="00A742C7">
            <w:pPr>
              <w:pStyle w:val="ConsPlusNormal"/>
              <w:jc w:val="center"/>
            </w:pPr>
            <w:r>
              <w:t>12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0,0021</w:t>
            </w:r>
          </w:p>
        </w:tc>
        <w:tc>
          <w:tcPr>
            <w:tcW w:w="1759" w:type="dxa"/>
          </w:tcPr>
          <w:p w:rsidR="00A742C7" w:rsidRDefault="00A742C7">
            <w:pPr>
              <w:pStyle w:val="ConsPlusNormal"/>
              <w:jc w:val="center"/>
            </w:pPr>
            <w:r>
              <w:t>17959,19</w:t>
            </w:r>
          </w:p>
        </w:tc>
        <w:tc>
          <w:tcPr>
            <w:tcW w:w="1954" w:type="dxa"/>
          </w:tcPr>
          <w:p w:rsidR="00A742C7" w:rsidRDefault="00A742C7">
            <w:pPr>
              <w:pStyle w:val="ConsPlusNormal"/>
              <w:jc w:val="center"/>
            </w:pPr>
            <w:r>
              <w:t>38,04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28734,70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не идентифицированным и не застрахованным в системе ОМС лицам</w:t>
            </w:r>
          </w:p>
        </w:tc>
        <w:tc>
          <w:tcPr>
            <w:tcW w:w="1084" w:type="dxa"/>
          </w:tcPr>
          <w:p w:rsidR="00A742C7" w:rsidRDefault="00A742C7">
            <w:pPr>
              <w:pStyle w:val="ConsPlusNormal"/>
              <w:jc w:val="center"/>
            </w:pPr>
            <w:r>
              <w:t>12.1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в условиях круглосуточных стационаров, в том числе:</w:t>
            </w:r>
          </w:p>
        </w:tc>
        <w:tc>
          <w:tcPr>
            <w:tcW w:w="1084" w:type="dxa"/>
          </w:tcPr>
          <w:p w:rsidR="00A742C7" w:rsidRDefault="00A742C7">
            <w:pPr>
              <w:pStyle w:val="ConsPlusNormal"/>
              <w:jc w:val="center"/>
            </w:pPr>
            <w:r>
              <w:t>13</w:t>
            </w:r>
          </w:p>
        </w:tc>
        <w:tc>
          <w:tcPr>
            <w:tcW w:w="2644" w:type="dxa"/>
          </w:tcPr>
          <w:p w:rsidR="00A742C7" w:rsidRDefault="00A742C7">
            <w:pPr>
              <w:pStyle w:val="ConsPlusNormal"/>
              <w:jc w:val="center"/>
            </w:pPr>
            <w:r>
              <w:t>случай госпитализаций</w:t>
            </w:r>
          </w:p>
        </w:tc>
        <w:tc>
          <w:tcPr>
            <w:tcW w:w="1759" w:type="dxa"/>
          </w:tcPr>
          <w:p w:rsidR="00A742C7" w:rsidRDefault="00A742C7">
            <w:pPr>
              <w:pStyle w:val="ConsPlusNormal"/>
              <w:jc w:val="center"/>
            </w:pPr>
            <w:r>
              <w:t>0,0110</w:t>
            </w:r>
          </w:p>
        </w:tc>
        <w:tc>
          <w:tcPr>
            <w:tcW w:w="1759" w:type="dxa"/>
          </w:tcPr>
          <w:p w:rsidR="00A742C7" w:rsidRDefault="00A742C7">
            <w:pPr>
              <w:pStyle w:val="ConsPlusNormal"/>
              <w:jc w:val="center"/>
            </w:pPr>
            <w:r>
              <w:t>106868,59</w:t>
            </w:r>
          </w:p>
        </w:tc>
        <w:tc>
          <w:tcPr>
            <w:tcW w:w="1954" w:type="dxa"/>
          </w:tcPr>
          <w:p w:rsidR="00A742C7" w:rsidRDefault="00A742C7">
            <w:pPr>
              <w:pStyle w:val="ConsPlusNormal"/>
              <w:jc w:val="center"/>
            </w:pPr>
            <w:r>
              <w:t>1171,03</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884658,20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не идентифицированным и не застрахованным в системе ОМС лицам</w:t>
            </w:r>
          </w:p>
        </w:tc>
        <w:tc>
          <w:tcPr>
            <w:tcW w:w="1084" w:type="dxa"/>
          </w:tcPr>
          <w:p w:rsidR="00A742C7" w:rsidRDefault="00A742C7">
            <w:pPr>
              <w:pStyle w:val="ConsPlusNormal"/>
              <w:jc w:val="center"/>
            </w:pPr>
            <w:r>
              <w:t>13.1</w:t>
            </w: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 Паллиативная медицинская помощь </w:t>
            </w:r>
            <w:hyperlink w:anchor="P9154">
              <w:r>
                <w:rPr>
                  <w:color w:val="0000FF"/>
                </w:rPr>
                <w:t>&lt;*****&gt;</w:t>
              </w:r>
            </w:hyperlink>
            <w:r>
              <w:t>:</w:t>
            </w:r>
          </w:p>
        </w:tc>
        <w:tc>
          <w:tcPr>
            <w:tcW w:w="1084" w:type="dxa"/>
          </w:tcPr>
          <w:p w:rsidR="00A742C7" w:rsidRDefault="00A742C7">
            <w:pPr>
              <w:pStyle w:val="ConsPlusNormal"/>
              <w:jc w:val="center"/>
            </w:pPr>
            <w:r>
              <w:t>14</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5.1. первичная медицинская помощь, в том числе доврачебная и врачебная </w:t>
            </w:r>
            <w:hyperlink w:anchor="P9155">
              <w:r>
                <w:rPr>
                  <w:color w:val="0000FF"/>
                </w:rPr>
                <w:t>&lt;******&gt;</w:t>
              </w:r>
            </w:hyperlink>
            <w:r>
              <w:t>, всего, в том числе:</w:t>
            </w:r>
          </w:p>
        </w:tc>
        <w:tc>
          <w:tcPr>
            <w:tcW w:w="1084" w:type="dxa"/>
          </w:tcPr>
          <w:p w:rsidR="00A742C7" w:rsidRDefault="00A742C7">
            <w:pPr>
              <w:pStyle w:val="ConsPlusNormal"/>
              <w:jc w:val="center"/>
            </w:pPr>
            <w:r>
              <w:t>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0,0300</w:t>
            </w:r>
          </w:p>
        </w:tc>
        <w:tc>
          <w:tcPr>
            <w:tcW w:w="1759" w:type="dxa"/>
          </w:tcPr>
          <w:p w:rsidR="00A742C7" w:rsidRDefault="00A742C7">
            <w:pPr>
              <w:pStyle w:val="ConsPlusNormal"/>
            </w:pPr>
          </w:p>
        </w:tc>
        <w:tc>
          <w:tcPr>
            <w:tcW w:w="1954" w:type="dxa"/>
          </w:tcPr>
          <w:p w:rsidR="00A742C7" w:rsidRDefault="00A742C7">
            <w:pPr>
              <w:pStyle w:val="ConsPlusNormal"/>
              <w:jc w:val="center"/>
            </w:pPr>
            <w:r>
              <w:t>33,84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25564,90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посещение по паллиативной медицинской помощи без учета посещений на дому патронажными бригадами</w:t>
            </w:r>
          </w:p>
        </w:tc>
        <w:tc>
          <w:tcPr>
            <w:tcW w:w="1084" w:type="dxa"/>
          </w:tcPr>
          <w:p w:rsidR="00A742C7" w:rsidRDefault="00A742C7">
            <w:pPr>
              <w:pStyle w:val="ConsPlusNormal"/>
              <w:jc w:val="center"/>
            </w:pPr>
            <w:r>
              <w:t>15.1</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0,0220</w:t>
            </w:r>
          </w:p>
        </w:tc>
        <w:tc>
          <w:tcPr>
            <w:tcW w:w="1759" w:type="dxa"/>
          </w:tcPr>
          <w:p w:rsidR="00A742C7" w:rsidRDefault="00A742C7">
            <w:pPr>
              <w:pStyle w:val="ConsPlusNormal"/>
              <w:jc w:val="center"/>
            </w:pPr>
            <w:r>
              <w:t>572,69</w:t>
            </w:r>
          </w:p>
        </w:tc>
        <w:tc>
          <w:tcPr>
            <w:tcW w:w="1954" w:type="dxa"/>
          </w:tcPr>
          <w:p w:rsidR="00A742C7" w:rsidRDefault="00A742C7">
            <w:pPr>
              <w:pStyle w:val="ConsPlusNormal"/>
              <w:jc w:val="center"/>
            </w:pPr>
            <w:r>
              <w:t>12,60</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9518,04</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посещения на дому выездными </w:t>
            </w:r>
            <w:r>
              <w:lastRenderedPageBreak/>
              <w:t>патронажными бригадами</w:t>
            </w:r>
          </w:p>
        </w:tc>
        <w:tc>
          <w:tcPr>
            <w:tcW w:w="1084" w:type="dxa"/>
          </w:tcPr>
          <w:p w:rsidR="00A742C7" w:rsidRDefault="00A742C7">
            <w:pPr>
              <w:pStyle w:val="ConsPlusNormal"/>
              <w:jc w:val="center"/>
            </w:pPr>
            <w:r>
              <w:lastRenderedPageBreak/>
              <w:t>15.2</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0,0080</w:t>
            </w:r>
          </w:p>
        </w:tc>
        <w:tc>
          <w:tcPr>
            <w:tcW w:w="1759" w:type="dxa"/>
          </w:tcPr>
          <w:p w:rsidR="00A742C7" w:rsidRDefault="00A742C7">
            <w:pPr>
              <w:pStyle w:val="ConsPlusNormal"/>
              <w:jc w:val="center"/>
            </w:pPr>
            <w:r>
              <w:t>2655,01</w:t>
            </w:r>
          </w:p>
        </w:tc>
        <w:tc>
          <w:tcPr>
            <w:tcW w:w="1954" w:type="dxa"/>
          </w:tcPr>
          <w:p w:rsidR="00A742C7" w:rsidRDefault="00A742C7">
            <w:pPr>
              <w:pStyle w:val="ConsPlusNormal"/>
              <w:jc w:val="center"/>
            </w:pPr>
            <w:r>
              <w:t>21,24</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16046,86</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5.2. оказываемая в стационарных условиях (включая койки паллиативной медицинской помощи и койки сестринского ухода)</w:t>
            </w:r>
          </w:p>
        </w:tc>
        <w:tc>
          <w:tcPr>
            <w:tcW w:w="1084" w:type="dxa"/>
          </w:tcPr>
          <w:p w:rsidR="00A742C7" w:rsidRDefault="00A742C7">
            <w:pPr>
              <w:pStyle w:val="ConsPlusNormal"/>
              <w:jc w:val="center"/>
            </w:pPr>
            <w:r>
              <w:t>16</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jc w:val="center"/>
            </w:pPr>
            <w:r>
              <w:t>0,0920</w:t>
            </w:r>
          </w:p>
        </w:tc>
        <w:tc>
          <w:tcPr>
            <w:tcW w:w="1759" w:type="dxa"/>
          </w:tcPr>
          <w:p w:rsidR="00A742C7" w:rsidRDefault="00A742C7">
            <w:pPr>
              <w:pStyle w:val="ConsPlusNormal"/>
              <w:jc w:val="center"/>
            </w:pPr>
            <w:r>
              <w:t>2506,88</w:t>
            </w:r>
          </w:p>
        </w:tc>
        <w:tc>
          <w:tcPr>
            <w:tcW w:w="1954" w:type="dxa"/>
          </w:tcPr>
          <w:p w:rsidR="00A742C7" w:rsidRDefault="00A742C7">
            <w:pPr>
              <w:pStyle w:val="ConsPlusNormal"/>
              <w:jc w:val="center"/>
            </w:pPr>
            <w:r>
              <w:t>230,63</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174233,20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оказываемая в условиях дневного стационара</w:t>
            </w:r>
          </w:p>
        </w:tc>
        <w:tc>
          <w:tcPr>
            <w:tcW w:w="1084" w:type="dxa"/>
          </w:tcPr>
          <w:p w:rsidR="00A742C7" w:rsidRDefault="00A742C7">
            <w:pPr>
              <w:pStyle w:val="ConsPlusNormal"/>
              <w:jc w:val="center"/>
            </w:pPr>
            <w:r>
              <w:t>16.1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 Иные государственные и муниципальные услуги (работы)</w:t>
            </w:r>
          </w:p>
        </w:tc>
        <w:tc>
          <w:tcPr>
            <w:tcW w:w="1084" w:type="dxa"/>
          </w:tcPr>
          <w:p w:rsidR="00A742C7" w:rsidRDefault="00A742C7">
            <w:pPr>
              <w:pStyle w:val="ConsPlusNormal"/>
              <w:jc w:val="center"/>
            </w:pPr>
            <w:r>
              <w:t>17</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3119,37</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2356539,60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7. Высокотехнологичная медицинская помощь, оказываемая в медицинских организациях субъекта РФ</w:t>
            </w:r>
          </w:p>
        </w:tc>
        <w:tc>
          <w:tcPr>
            <w:tcW w:w="1084" w:type="dxa"/>
          </w:tcPr>
          <w:p w:rsidR="00A742C7" w:rsidRDefault="00A742C7">
            <w:pPr>
              <w:pStyle w:val="ConsPlusNormal"/>
              <w:jc w:val="center"/>
            </w:pPr>
            <w:r>
              <w:t>18</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100,70</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76074,80</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II. Средства консолидированного бюджета субъекта Российской Федерации на приобретение медицинского оборудования для </w:t>
            </w:r>
            <w:r>
              <w:lastRenderedPageBreak/>
              <w:t>медицинских организаций, работающих в системе ОМС</w:t>
            </w:r>
          </w:p>
        </w:tc>
        <w:tc>
          <w:tcPr>
            <w:tcW w:w="1084" w:type="dxa"/>
          </w:tcPr>
          <w:p w:rsidR="00A742C7" w:rsidRDefault="00A742C7">
            <w:pPr>
              <w:pStyle w:val="ConsPlusNormal"/>
              <w:jc w:val="center"/>
            </w:pPr>
            <w:r>
              <w:lastRenderedPageBreak/>
              <w:t>19</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pPr>
          </w:p>
        </w:tc>
        <w:tc>
          <w:tcPr>
            <w:tcW w:w="1024" w:type="dxa"/>
          </w:tcPr>
          <w:p w:rsidR="00A742C7" w:rsidRDefault="00A742C7">
            <w:pPr>
              <w:pStyle w:val="ConsPlusNormal"/>
              <w:jc w:val="center"/>
            </w:pPr>
            <w:r>
              <w:t>X</w:t>
            </w:r>
          </w:p>
        </w:tc>
        <w:tc>
          <w:tcPr>
            <w:tcW w:w="1954" w:type="dxa"/>
          </w:tcPr>
          <w:p w:rsidR="00A742C7" w:rsidRDefault="00A742C7">
            <w:pPr>
              <w:pStyle w:val="ConsPlusNormal"/>
            </w:pPr>
          </w:p>
        </w:tc>
        <w:tc>
          <w:tcPr>
            <w:tcW w:w="1384" w:type="dxa"/>
          </w:tcPr>
          <w:p w:rsidR="00A742C7" w:rsidRDefault="00A742C7">
            <w:pPr>
              <w:pStyle w:val="ConsPlusNormal"/>
              <w:jc w:val="center"/>
            </w:pPr>
            <w:r>
              <w:t>X</w:t>
            </w:r>
          </w:p>
        </w:tc>
        <w:tc>
          <w:tcPr>
            <w:tcW w:w="784" w:type="dxa"/>
          </w:tcPr>
          <w:p w:rsidR="00A742C7" w:rsidRDefault="00A742C7">
            <w:pPr>
              <w:pStyle w:val="ConsPlusNormal"/>
            </w:pPr>
          </w:p>
        </w:tc>
      </w:tr>
      <w:tr w:rsidR="00A742C7">
        <w:tc>
          <w:tcPr>
            <w:tcW w:w="2899" w:type="dxa"/>
          </w:tcPr>
          <w:p w:rsidR="00A742C7" w:rsidRDefault="00A742C7">
            <w:pPr>
              <w:pStyle w:val="ConsPlusNormal"/>
            </w:pPr>
            <w:r>
              <w:t>III. Медицинская помощь в рамках территориальной программы ОМС:</w:t>
            </w:r>
          </w:p>
        </w:tc>
        <w:tc>
          <w:tcPr>
            <w:tcW w:w="1084" w:type="dxa"/>
          </w:tcPr>
          <w:p w:rsidR="00A742C7" w:rsidRDefault="00A742C7">
            <w:pPr>
              <w:pStyle w:val="ConsPlusNormal"/>
              <w:jc w:val="center"/>
            </w:pPr>
            <w:r>
              <w:t>20</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w:t>
            </w:r>
          </w:p>
        </w:tc>
        <w:tc>
          <w:tcPr>
            <w:tcW w:w="1024" w:type="dxa"/>
          </w:tcPr>
          <w:p w:rsidR="00A742C7" w:rsidRDefault="00A742C7">
            <w:pPr>
              <w:pStyle w:val="ConsPlusNormal"/>
              <w:jc w:val="center"/>
            </w:pPr>
            <w:r>
              <w:t>24120,90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16644007,80</w:t>
            </w:r>
          </w:p>
        </w:tc>
        <w:tc>
          <w:tcPr>
            <w:tcW w:w="784" w:type="dxa"/>
          </w:tcPr>
          <w:p w:rsidR="00A742C7" w:rsidRDefault="00A742C7">
            <w:pPr>
              <w:pStyle w:val="ConsPlusNormal"/>
              <w:jc w:val="center"/>
            </w:pPr>
            <w:r>
              <w:t>80,57</w:t>
            </w:r>
          </w:p>
        </w:tc>
      </w:tr>
      <w:tr w:rsidR="00A742C7">
        <w:tc>
          <w:tcPr>
            <w:tcW w:w="2899" w:type="dxa"/>
          </w:tcPr>
          <w:p w:rsidR="00A742C7" w:rsidRDefault="00A742C7">
            <w:pPr>
              <w:pStyle w:val="ConsPlusNormal"/>
            </w:pPr>
            <w:r>
              <w:t>1. Скорая, в том числе скорая специализированная, медицинская помощь (сумма строк 31 + 39 + 49)</w:t>
            </w:r>
          </w:p>
        </w:tc>
        <w:tc>
          <w:tcPr>
            <w:tcW w:w="1084" w:type="dxa"/>
          </w:tcPr>
          <w:p w:rsidR="00A742C7" w:rsidRDefault="00A742C7">
            <w:pPr>
              <w:pStyle w:val="ConsPlusNormal"/>
              <w:jc w:val="center"/>
            </w:pPr>
            <w:r>
              <w:t>21</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0,29</w:t>
            </w:r>
          </w:p>
        </w:tc>
        <w:tc>
          <w:tcPr>
            <w:tcW w:w="1759" w:type="dxa"/>
          </w:tcPr>
          <w:p w:rsidR="00A742C7" w:rsidRDefault="00A742C7">
            <w:pPr>
              <w:pStyle w:val="ConsPlusNormal"/>
              <w:jc w:val="center"/>
            </w:pPr>
            <w:r>
              <w:t>5030,00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1458,70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1006538,00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22</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23</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(сумма строк 33.1 + 41.1 + 51.1), из них:</w:t>
            </w:r>
          </w:p>
        </w:tc>
        <w:tc>
          <w:tcPr>
            <w:tcW w:w="1084" w:type="dxa"/>
          </w:tcPr>
          <w:p w:rsidR="00A742C7" w:rsidRDefault="00A742C7">
            <w:pPr>
              <w:pStyle w:val="ConsPlusNormal"/>
              <w:jc w:val="center"/>
            </w:pPr>
            <w:r>
              <w:t>23.1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jc w:val="center"/>
            </w:pPr>
            <w:r>
              <w:t>3,17257183</w:t>
            </w:r>
          </w:p>
        </w:tc>
        <w:tc>
          <w:tcPr>
            <w:tcW w:w="1759" w:type="dxa"/>
          </w:tcPr>
          <w:p w:rsidR="00A742C7" w:rsidRDefault="00A742C7">
            <w:pPr>
              <w:pStyle w:val="ConsPlusNormal"/>
              <w:jc w:val="center"/>
            </w:pPr>
            <w:r>
              <w:t>1219,80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3870,00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2670510,30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для проведения профилактических медицинских осмотров </w:t>
            </w:r>
            <w:r>
              <w:lastRenderedPageBreak/>
              <w:t>(сумма строк 33.1.1 + 41.1.1 + 51.1.1)</w:t>
            </w:r>
          </w:p>
        </w:tc>
        <w:tc>
          <w:tcPr>
            <w:tcW w:w="1084" w:type="dxa"/>
          </w:tcPr>
          <w:p w:rsidR="00A742C7" w:rsidRDefault="00A742C7">
            <w:pPr>
              <w:pStyle w:val="ConsPlusNormal"/>
              <w:jc w:val="center"/>
            </w:pPr>
            <w:r>
              <w:lastRenderedPageBreak/>
              <w:t>23.1.1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0,266791</w:t>
            </w:r>
          </w:p>
        </w:tc>
        <w:tc>
          <w:tcPr>
            <w:tcW w:w="1759" w:type="dxa"/>
          </w:tcPr>
          <w:p w:rsidR="00A742C7" w:rsidRDefault="00A742C7">
            <w:pPr>
              <w:pStyle w:val="ConsPlusNormal"/>
              <w:jc w:val="center"/>
            </w:pPr>
            <w:r>
              <w:t>3063,20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563911,20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(сумма строк 33.1.2 + 41.1.2 + 51.1.2), в том числе:</w:t>
            </w:r>
          </w:p>
        </w:tc>
        <w:tc>
          <w:tcPr>
            <w:tcW w:w="1084" w:type="dxa"/>
          </w:tcPr>
          <w:p w:rsidR="00A742C7" w:rsidRDefault="00A742C7">
            <w:pPr>
              <w:pStyle w:val="ConsPlusNormal"/>
              <w:jc w:val="center"/>
            </w:pPr>
            <w:r>
              <w:t>23.1.2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0,432393</w:t>
            </w:r>
          </w:p>
        </w:tc>
        <w:tc>
          <w:tcPr>
            <w:tcW w:w="1759" w:type="dxa"/>
          </w:tcPr>
          <w:p w:rsidR="00A742C7" w:rsidRDefault="00A742C7">
            <w:pPr>
              <w:pStyle w:val="ConsPlusNormal"/>
              <w:jc w:val="center"/>
            </w:pPr>
            <w:r>
              <w:t>3743,70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1618,70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1116976,10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 (сумма строк 33.1.2.1 + 41.1.2.1 + 51.1.2.1)</w:t>
            </w:r>
          </w:p>
        </w:tc>
        <w:tc>
          <w:tcPr>
            <w:tcW w:w="1084" w:type="dxa"/>
          </w:tcPr>
          <w:p w:rsidR="00A742C7" w:rsidRDefault="00A742C7">
            <w:pPr>
              <w:pStyle w:val="ConsPlusNormal"/>
              <w:jc w:val="center"/>
            </w:pPr>
            <w:r>
              <w:t>23.1.2.1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0,050758</w:t>
            </w:r>
          </w:p>
        </w:tc>
        <w:tc>
          <w:tcPr>
            <w:tcW w:w="1759" w:type="dxa"/>
          </w:tcPr>
          <w:p w:rsidR="00A742C7" w:rsidRDefault="00A742C7">
            <w:pPr>
              <w:pStyle w:val="ConsPlusNormal"/>
              <w:jc w:val="center"/>
            </w:pPr>
            <w:r>
              <w:t>1618,70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56693,70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 (сумма строк 33.1.3 + 41.1.3 + 51.1.3)</w:t>
            </w:r>
          </w:p>
        </w:tc>
        <w:tc>
          <w:tcPr>
            <w:tcW w:w="1084" w:type="dxa"/>
          </w:tcPr>
          <w:p w:rsidR="00A742C7" w:rsidRDefault="00A742C7">
            <w:pPr>
              <w:pStyle w:val="ConsPlusNormal"/>
              <w:jc w:val="center"/>
            </w:pPr>
            <w:r>
              <w:t>23.1.3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0,159934</w:t>
            </w:r>
          </w:p>
        </w:tc>
        <w:tc>
          <w:tcPr>
            <w:tcW w:w="1759" w:type="dxa"/>
          </w:tcPr>
          <w:p w:rsidR="00A742C7" w:rsidRDefault="00A742C7">
            <w:pPr>
              <w:pStyle w:val="ConsPlusNormal"/>
              <w:jc w:val="center"/>
            </w:pPr>
            <w:r>
              <w:t>2154,00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344,50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237711,80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женщины</w:t>
            </w:r>
          </w:p>
        </w:tc>
        <w:tc>
          <w:tcPr>
            <w:tcW w:w="1084" w:type="dxa"/>
          </w:tcPr>
          <w:p w:rsidR="00A742C7" w:rsidRDefault="00A742C7">
            <w:pPr>
              <w:pStyle w:val="ConsPlusNormal"/>
              <w:jc w:val="center"/>
            </w:pPr>
            <w:r>
              <w:t>23.1.3.1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0,081931</w:t>
            </w:r>
          </w:p>
        </w:tc>
        <w:tc>
          <w:tcPr>
            <w:tcW w:w="1759" w:type="dxa"/>
          </w:tcPr>
          <w:p w:rsidR="00A742C7" w:rsidRDefault="00A742C7">
            <w:pPr>
              <w:pStyle w:val="ConsPlusNormal"/>
              <w:jc w:val="center"/>
            </w:pPr>
            <w:r>
              <w:t>3413,40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279,70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192974,40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23.1.3.2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0,078003</w:t>
            </w:r>
          </w:p>
        </w:tc>
        <w:tc>
          <w:tcPr>
            <w:tcW w:w="1759" w:type="dxa"/>
          </w:tcPr>
          <w:p w:rsidR="00A742C7" w:rsidRDefault="00A742C7">
            <w:pPr>
              <w:pStyle w:val="ConsPlusNormal"/>
              <w:jc w:val="center"/>
            </w:pPr>
            <w:r>
              <w:t>831,20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44738,50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 (сумма строк 33.1.4 + 41.1.4 + 51.1.4)</w:t>
            </w:r>
          </w:p>
        </w:tc>
        <w:tc>
          <w:tcPr>
            <w:tcW w:w="1084" w:type="dxa"/>
          </w:tcPr>
          <w:p w:rsidR="00A742C7" w:rsidRDefault="00A742C7">
            <w:pPr>
              <w:pStyle w:val="ConsPlusNormal"/>
              <w:jc w:val="center"/>
            </w:pPr>
            <w:r>
              <w:t>23.1.4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jc w:val="center"/>
            </w:pPr>
            <w:r>
              <w:t>2,276729</w:t>
            </w:r>
          </w:p>
        </w:tc>
        <w:tc>
          <w:tcPr>
            <w:tcW w:w="1759" w:type="dxa"/>
          </w:tcPr>
          <w:p w:rsidR="00A742C7" w:rsidRDefault="00A742C7">
            <w:pPr>
              <w:pStyle w:val="ConsPlusNormal"/>
              <w:jc w:val="center"/>
            </w:pPr>
            <w:r>
              <w:t>434,90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990,10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683226,90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 (сумма строк 33.1.5 + 41.1.5 + 51.1.5)</w:t>
            </w:r>
          </w:p>
        </w:tc>
        <w:tc>
          <w:tcPr>
            <w:tcW w:w="1084" w:type="dxa"/>
          </w:tcPr>
          <w:p w:rsidR="00A742C7" w:rsidRDefault="00A742C7">
            <w:pPr>
              <w:pStyle w:val="ConsPlusNormal"/>
              <w:jc w:val="center"/>
            </w:pPr>
            <w:r>
              <w:t>23.1.5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0,54</w:t>
            </w:r>
          </w:p>
        </w:tc>
        <w:tc>
          <w:tcPr>
            <w:tcW w:w="1759" w:type="dxa"/>
          </w:tcPr>
          <w:p w:rsidR="00A742C7" w:rsidRDefault="00A742C7">
            <w:pPr>
              <w:pStyle w:val="ConsPlusNormal"/>
              <w:jc w:val="center"/>
            </w:pPr>
            <w:r>
              <w:t>1149,70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620,80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428393,10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2.1.6 в связи с заболеваниями (обращений), всего (сумма строк 33.1.6 + 41.1.6 + 51.1.6), из них:</w:t>
            </w:r>
          </w:p>
        </w:tc>
        <w:tc>
          <w:tcPr>
            <w:tcW w:w="1084" w:type="dxa"/>
          </w:tcPr>
          <w:p w:rsidR="00A742C7" w:rsidRDefault="00A742C7">
            <w:pPr>
              <w:pStyle w:val="ConsPlusNormal"/>
              <w:jc w:val="center"/>
            </w:pPr>
            <w:r>
              <w:t>23.1.6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1,224747</w:t>
            </w:r>
          </w:p>
        </w:tc>
        <w:tc>
          <w:tcPr>
            <w:tcW w:w="1759" w:type="dxa"/>
          </w:tcPr>
          <w:p w:rsidR="00A742C7" w:rsidRDefault="00A742C7">
            <w:pPr>
              <w:pStyle w:val="ConsPlusNormal"/>
              <w:jc w:val="center"/>
            </w:pPr>
            <w:r>
              <w:t>2575,30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3154,10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2176398,50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23.1.7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0,371033</w:t>
            </w:r>
          </w:p>
        </w:tc>
        <w:tc>
          <w:tcPr>
            <w:tcW w:w="1759" w:type="dxa"/>
          </w:tcPr>
          <w:p w:rsidR="00A742C7" w:rsidRDefault="00A742C7">
            <w:pPr>
              <w:pStyle w:val="ConsPlusNormal"/>
              <w:jc w:val="center"/>
            </w:pPr>
            <w:r>
              <w:t>2373,30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880,60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607616,20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 (сумма строк 33.1.7.1 + 41.1.7.1 + 51.1.7.1)</w:t>
            </w:r>
          </w:p>
        </w:tc>
        <w:tc>
          <w:tcPr>
            <w:tcW w:w="1084" w:type="dxa"/>
          </w:tcPr>
          <w:p w:rsidR="00A742C7" w:rsidRDefault="00A742C7">
            <w:pPr>
              <w:pStyle w:val="ConsPlusNormal"/>
              <w:jc w:val="center"/>
            </w:pPr>
            <w:r>
              <w:t>23.1.7.1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0,060619</w:t>
            </w:r>
          </w:p>
        </w:tc>
        <w:tc>
          <w:tcPr>
            <w:tcW w:w="1759" w:type="dxa"/>
          </w:tcPr>
          <w:p w:rsidR="00A742C7" w:rsidRDefault="00A742C7">
            <w:pPr>
              <w:pStyle w:val="ConsPlusNormal"/>
              <w:jc w:val="center"/>
            </w:pPr>
            <w:r>
              <w:t>4019,80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243,70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168142,50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 (сумма строк 33.1.7.2 + 41.1.7.2 + 51.1.7.2)</w:t>
            </w:r>
          </w:p>
        </w:tc>
        <w:tc>
          <w:tcPr>
            <w:tcW w:w="1084" w:type="dxa"/>
          </w:tcPr>
          <w:p w:rsidR="00A742C7" w:rsidRDefault="00A742C7">
            <w:pPr>
              <w:pStyle w:val="ConsPlusNormal"/>
              <w:jc w:val="center"/>
            </w:pPr>
            <w:r>
              <w:t>23.1.7.2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0,023135</w:t>
            </w:r>
          </w:p>
        </w:tc>
        <w:tc>
          <w:tcPr>
            <w:tcW w:w="1759" w:type="dxa"/>
          </w:tcPr>
          <w:p w:rsidR="00A742C7" w:rsidRDefault="00A742C7">
            <w:pPr>
              <w:pStyle w:val="ConsPlusNormal"/>
              <w:jc w:val="center"/>
            </w:pPr>
            <w:r>
              <w:t>5488,60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127,00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87618,40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 (сумма строк 33.1.7.3 + 41.1.7.3 + 51.1.7.3)</w:t>
            </w:r>
          </w:p>
        </w:tc>
        <w:tc>
          <w:tcPr>
            <w:tcW w:w="1084" w:type="dxa"/>
          </w:tcPr>
          <w:p w:rsidR="00A742C7" w:rsidRDefault="00A742C7">
            <w:pPr>
              <w:pStyle w:val="ConsPlusNormal"/>
              <w:jc w:val="center"/>
            </w:pPr>
            <w:r>
              <w:t>23.1.7.3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0,128528</w:t>
            </w:r>
          </w:p>
        </w:tc>
        <w:tc>
          <w:tcPr>
            <w:tcW w:w="1759" w:type="dxa"/>
          </w:tcPr>
          <w:p w:rsidR="00A742C7" w:rsidRDefault="00A742C7">
            <w:pPr>
              <w:pStyle w:val="ConsPlusNormal"/>
              <w:jc w:val="center"/>
            </w:pPr>
            <w:r>
              <w:t>811,70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104,30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71987,60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диагностическое исследование (сумма строк 33.1.7.4 + 41.1.7.4 </w:t>
            </w:r>
            <w:r>
              <w:lastRenderedPageBreak/>
              <w:t>+ 51.1.7.4)</w:t>
            </w:r>
          </w:p>
        </w:tc>
        <w:tc>
          <w:tcPr>
            <w:tcW w:w="1084" w:type="dxa"/>
          </w:tcPr>
          <w:p w:rsidR="00A742C7" w:rsidRDefault="00A742C7">
            <w:pPr>
              <w:pStyle w:val="ConsPlusNormal"/>
              <w:jc w:val="center"/>
            </w:pPr>
            <w:r>
              <w:lastRenderedPageBreak/>
              <w:t>23.1.7.4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0,037139</w:t>
            </w:r>
          </w:p>
        </w:tc>
        <w:tc>
          <w:tcPr>
            <w:tcW w:w="1759" w:type="dxa"/>
          </w:tcPr>
          <w:p w:rsidR="00A742C7" w:rsidRDefault="00A742C7">
            <w:pPr>
              <w:pStyle w:val="ConsPlusNormal"/>
              <w:jc w:val="center"/>
            </w:pPr>
            <w:r>
              <w:t>1488,40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55,30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38142,90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 (сумма строк 33.1.7.5 + 41.1.7.5 + 51.1.7.5)</w:t>
            </w:r>
          </w:p>
        </w:tc>
        <w:tc>
          <w:tcPr>
            <w:tcW w:w="1084" w:type="dxa"/>
          </w:tcPr>
          <w:p w:rsidR="00A742C7" w:rsidRDefault="00A742C7">
            <w:pPr>
              <w:pStyle w:val="ConsPlusNormal"/>
              <w:jc w:val="center"/>
            </w:pPr>
            <w:r>
              <w:t>23.1.7.5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0,001362</w:t>
            </w:r>
          </w:p>
        </w:tc>
        <w:tc>
          <w:tcPr>
            <w:tcW w:w="1759" w:type="dxa"/>
          </w:tcPr>
          <w:p w:rsidR="00A742C7" w:rsidRDefault="00A742C7">
            <w:pPr>
              <w:pStyle w:val="ConsPlusNormal"/>
              <w:jc w:val="center"/>
            </w:pPr>
            <w:r>
              <w:t>12499,50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17,00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11747,20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 (сумма строк 33.1.7.6 + 41.1.7.6 + 51.1.7.6)</w:t>
            </w:r>
          </w:p>
        </w:tc>
        <w:tc>
          <w:tcPr>
            <w:tcW w:w="1084" w:type="dxa"/>
          </w:tcPr>
          <w:p w:rsidR="00A742C7" w:rsidRDefault="00A742C7">
            <w:pPr>
              <w:pStyle w:val="ConsPlusNormal"/>
              <w:jc w:val="center"/>
            </w:pPr>
            <w:r>
              <w:t>23.1.7.6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0,028458</w:t>
            </w:r>
          </w:p>
        </w:tc>
        <w:tc>
          <w:tcPr>
            <w:tcW w:w="1759" w:type="dxa"/>
          </w:tcPr>
          <w:p w:rsidR="00A742C7" w:rsidRDefault="00A742C7">
            <w:pPr>
              <w:pStyle w:val="ConsPlusNormal"/>
              <w:jc w:val="center"/>
            </w:pPr>
            <w:r>
              <w:t>3082,60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87,70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60532,10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 (сумма строк 33.1.7.7 + 41.1.7.7 + 51.1.7.7)</w:t>
            </w:r>
          </w:p>
        </w:tc>
        <w:tc>
          <w:tcPr>
            <w:tcW w:w="1084" w:type="dxa"/>
          </w:tcPr>
          <w:p w:rsidR="00A742C7" w:rsidRDefault="00A742C7">
            <w:pPr>
              <w:pStyle w:val="ConsPlusNormal"/>
              <w:jc w:val="center"/>
            </w:pPr>
            <w:r>
              <w:t>23.1.7.7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0,002086</w:t>
            </w:r>
          </w:p>
        </w:tc>
        <w:tc>
          <w:tcPr>
            <w:tcW w:w="1759" w:type="dxa"/>
          </w:tcPr>
          <w:p w:rsidR="00A742C7" w:rsidRDefault="00A742C7">
            <w:pPr>
              <w:pStyle w:val="ConsPlusNormal"/>
              <w:jc w:val="center"/>
            </w:pPr>
            <w:r>
              <w:t>38866,70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55944,30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2.1.7.8 ОФЭКТ/КТ (сумма строк 33.1.7.8 + 41.1.7.8 + 51.1.7.8)</w:t>
            </w:r>
          </w:p>
        </w:tc>
        <w:tc>
          <w:tcPr>
            <w:tcW w:w="1084" w:type="dxa"/>
          </w:tcPr>
          <w:p w:rsidR="00A742C7" w:rsidRDefault="00A742C7">
            <w:pPr>
              <w:pStyle w:val="ConsPlusNormal"/>
              <w:jc w:val="center"/>
            </w:pPr>
            <w:r>
              <w:t>23.1.7.8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0,003622</w:t>
            </w:r>
          </w:p>
        </w:tc>
        <w:tc>
          <w:tcPr>
            <w:tcW w:w="1759" w:type="dxa"/>
          </w:tcPr>
          <w:p w:rsidR="00A742C7" w:rsidRDefault="00A742C7">
            <w:pPr>
              <w:pStyle w:val="ConsPlusNormal"/>
              <w:jc w:val="center"/>
            </w:pPr>
            <w:r>
              <w:t>5680,40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20,60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14196,80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2.1.7.9 школа для больных с хроническими заболеваниями (сумма строк 33.1.7.9 + 41.1.7.9 + 51.1.7.9), в том числе:</w:t>
            </w:r>
          </w:p>
        </w:tc>
        <w:tc>
          <w:tcPr>
            <w:tcW w:w="1084" w:type="dxa"/>
          </w:tcPr>
          <w:p w:rsidR="00A742C7" w:rsidRDefault="00A742C7">
            <w:pPr>
              <w:pStyle w:val="ConsPlusNormal"/>
              <w:jc w:val="center"/>
            </w:pPr>
            <w:r>
              <w:t>23.1.7.9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0,206598</w:t>
            </w:r>
          </w:p>
        </w:tc>
        <w:tc>
          <w:tcPr>
            <w:tcW w:w="1759" w:type="dxa"/>
          </w:tcPr>
          <w:p w:rsidR="00A742C7" w:rsidRDefault="00A742C7">
            <w:pPr>
              <w:pStyle w:val="ConsPlusNormal"/>
              <w:jc w:val="center"/>
            </w:pPr>
            <w:r>
              <w:t>1671,90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345,40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238342,00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2.1.7.9.1 школа сахарного диабета (сумма строк 33.1.7.9.1 + 41.1.7.9.1 + 51.1.7.9.1)</w:t>
            </w:r>
          </w:p>
        </w:tc>
        <w:tc>
          <w:tcPr>
            <w:tcW w:w="1084" w:type="dxa"/>
          </w:tcPr>
          <w:p w:rsidR="00A742C7" w:rsidRDefault="00A742C7">
            <w:pPr>
              <w:pStyle w:val="ConsPlusNormal"/>
              <w:jc w:val="center"/>
            </w:pPr>
            <w:r>
              <w:t>23.1.7.9.1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0,005702</w:t>
            </w:r>
          </w:p>
        </w:tc>
        <w:tc>
          <w:tcPr>
            <w:tcW w:w="1759" w:type="dxa"/>
          </w:tcPr>
          <w:p w:rsidR="00A742C7" w:rsidRDefault="00A742C7">
            <w:pPr>
              <w:pStyle w:val="ConsPlusNormal"/>
              <w:jc w:val="center"/>
            </w:pPr>
            <w:r>
              <w:t>1548,10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6091,00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(сумма строк 33.1.8 + 41.1.8 + 51.1.8), в том числе по поводу:</w:t>
            </w:r>
          </w:p>
        </w:tc>
        <w:tc>
          <w:tcPr>
            <w:tcW w:w="1084" w:type="dxa"/>
          </w:tcPr>
          <w:p w:rsidR="00A742C7" w:rsidRDefault="00A742C7">
            <w:pPr>
              <w:pStyle w:val="ConsPlusNormal"/>
              <w:jc w:val="center"/>
            </w:pPr>
            <w:r>
              <w:t>23.1.8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0,261736</w:t>
            </w:r>
          </w:p>
        </w:tc>
        <w:tc>
          <w:tcPr>
            <w:tcW w:w="1759" w:type="dxa"/>
          </w:tcPr>
          <w:p w:rsidR="00A742C7" w:rsidRDefault="00A742C7">
            <w:pPr>
              <w:pStyle w:val="ConsPlusNormal"/>
              <w:jc w:val="center"/>
            </w:pPr>
            <w:r>
              <w:t>3110,60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814,20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561787,20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 (сумма строк 33.1.8.1 + 41.1.8.1 + 51.1.8.1)</w:t>
            </w:r>
          </w:p>
        </w:tc>
        <w:tc>
          <w:tcPr>
            <w:tcW w:w="1084" w:type="dxa"/>
          </w:tcPr>
          <w:p w:rsidR="00A742C7" w:rsidRDefault="00A742C7">
            <w:pPr>
              <w:pStyle w:val="ConsPlusNormal"/>
              <w:jc w:val="center"/>
            </w:pPr>
            <w:r>
              <w:t>23.1.8.1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0,04505</w:t>
            </w:r>
          </w:p>
        </w:tc>
        <w:tc>
          <w:tcPr>
            <w:tcW w:w="1759" w:type="dxa"/>
          </w:tcPr>
          <w:p w:rsidR="00A742C7" w:rsidRDefault="00A742C7">
            <w:pPr>
              <w:pStyle w:val="ConsPlusNormal"/>
              <w:jc w:val="center"/>
            </w:pPr>
            <w:r>
              <w:t>4391,80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197,90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136521,70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 (сумма строк 33.1.8.2 + 41.1.8.2 + 51.1.8.2)</w:t>
            </w:r>
          </w:p>
        </w:tc>
        <w:tc>
          <w:tcPr>
            <w:tcW w:w="1084" w:type="dxa"/>
          </w:tcPr>
          <w:p w:rsidR="00A742C7" w:rsidRDefault="00A742C7">
            <w:pPr>
              <w:pStyle w:val="ConsPlusNormal"/>
              <w:jc w:val="center"/>
            </w:pPr>
            <w:r>
              <w:t>23.1.8.2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0,0598</w:t>
            </w:r>
          </w:p>
        </w:tc>
        <w:tc>
          <w:tcPr>
            <w:tcW w:w="1759" w:type="dxa"/>
          </w:tcPr>
          <w:p w:rsidR="00A742C7" w:rsidRDefault="00A742C7">
            <w:pPr>
              <w:pStyle w:val="ConsPlusNormal"/>
              <w:jc w:val="center"/>
            </w:pPr>
            <w:r>
              <w:t>1658,10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68418,90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 (сумма строк 33.1.8.3 + 41.1.8.3 + 51.1.8.3)</w:t>
            </w:r>
          </w:p>
        </w:tc>
        <w:tc>
          <w:tcPr>
            <w:tcW w:w="1084" w:type="dxa"/>
          </w:tcPr>
          <w:p w:rsidR="00A742C7" w:rsidRDefault="00A742C7">
            <w:pPr>
              <w:pStyle w:val="ConsPlusNormal"/>
              <w:jc w:val="center"/>
            </w:pPr>
            <w:r>
              <w:t>23.1.8.3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0,125210</w:t>
            </w:r>
          </w:p>
        </w:tc>
        <w:tc>
          <w:tcPr>
            <w:tcW w:w="1759" w:type="dxa"/>
          </w:tcPr>
          <w:p w:rsidR="00A742C7" w:rsidRDefault="00A742C7">
            <w:pPr>
              <w:pStyle w:val="ConsPlusNormal"/>
              <w:jc w:val="center"/>
            </w:pPr>
            <w:r>
              <w:t>3687,10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461,70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318557,70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2.1.9. посещения с </w:t>
            </w:r>
            <w:r>
              <w:lastRenderedPageBreak/>
              <w:t>профилактическими целями центров здоровья (сумма строк 33.1.9 + 41.1.9 + 51.1.9)</w:t>
            </w:r>
          </w:p>
        </w:tc>
        <w:tc>
          <w:tcPr>
            <w:tcW w:w="1084" w:type="dxa"/>
          </w:tcPr>
          <w:p w:rsidR="00A742C7" w:rsidRDefault="00A742C7">
            <w:pPr>
              <w:pStyle w:val="ConsPlusNormal"/>
              <w:jc w:val="center"/>
            </w:pPr>
            <w:r>
              <w:lastRenderedPageBreak/>
              <w:t>23.1.9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0,03672483</w:t>
            </w:r>
          </w:p>
        </w:tc>
        <w:tc>
          <w:tcPr>
            <w:tcW w:w="1759" w:type="dxa"/>
          </w:tcPr>
          <w:p w:rsidR="00A742C7" w:rsidRDefault="00A742C7">
            <w:pPr>
              <w:pStyle w:val="ConsPlusNormal"/>
              <w:jc w:val="center"/>
            </w:pPr>
            <w:r>
              <w:t>2710,40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68684,30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(сумма строк 34 + 42 + 52), в том числе:</w:t>
            </w:r>
          </w:p>
        </w:tc>
        <w:tc>
          <w:tcPr>
            <w:tcW w:w="1084" w:type="dxa"/>
          </w:tcPr>
          <w:p w:rsidR="00A742C7" w:rsidRDefault="00A742C7">
            <w:pPr>
              <w:pStyle w:val="ConsPlusNormal"/>
              <w:jc w:val="center"/>
            </w:pPr>
            <w:r>
              <w:t>24</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0,067347</w:t>
            </w:r>
          </w:p>
        </w:tc>
        <w:tc>
          <w:tcPr>
            <w:tcW w:w="1759" w:type="dxa"/>
          </w:tcPr>
          <w:p w:rsidR="00A742C7" w:rsidRDefault="00A742C7">
            <w:pPr>
              <w:pStyle w:val="ConsPlusNormal"/>
              <w:jc w:val="center"/>
            </w:pPr>
            <w:r>
              <w:t>33832,80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2278,50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1572245,60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3.1. для оказания медицинской помощи по профилю "онкология" - всего: (сумма строк 34.1 + 42.1 + 52.1)</w:t>
            </w:r>
          </w:p>
        </w:tc>
        <w:tc>
          <w:tcPr>
            <w:tcW w:w="1084" w:type="dxa"/>
          </w:tcPr>
          <w:p w:rsidR="00A742C7" w:rsidRDefault="00A742C7">
            <w:pPr>
              <w:pStyle w:val="ConsPlusNormal"/>
              <w:jc w:val="center"/>
            </w:pPr>
            <w:r>
              <w:t>24.1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0,01308</w:t>
            </w:r>
          </w:p>
        </w:tc>
        <w:tc>
          <w:tcPr>
            <w:tcW w:w="1759" w:type="dxa"/>
          </w:tcPr>
          <w:p w:rsidR="00A742C7" w:rsidRDefault="00A742C7">
            <w:pPr>
              <w:pStyle w:val="ConsPlusNormal"/>
              <w:jc w:val="center"/>
            </w:pPr>
            <w:r>
              <w:t>85316,60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1115,90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770026,20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 (сумма строк 34.2 + 42.2 + 52.2)</w:t>
            </w:r>
          </w:p>
        </w:tc>
        <w:tc>
          <w:tcPr>
            <w:tcW w:w="1084" w:type="dxa"/>
          </w:tcPr>
          <w:p w:rsidR="00A742C7" w:rsidRDefault="00A742C7">
            <w:pPr>
              <w:pStyle w:val="ConsPlusNormal"/>
              <w:jc w:val="center"/>
            </w:pPr>
            <w:r>
              <w:t>24.2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jc w:val="center"/>
            </w:pPr>
            <w:r>
              <w:t>0,000644</w:t>
            </w:r>
          </w:p>
        </w:tc>
        <w:tc>
          <w:tcPr>
            <w:tcW w:w="1759" w:type="dxa"/>
          </w:tcPr>
          <w:p w:rsidR="00A742C7" w:rsidRDefault="00A742C7">
            <w:pPr>
              <w:pStyle w:val="ConsPlusNormal"/>
              <w:jc w:val="center"/>
            </w:pPr>
            <w:r>
              <w:t>115970,70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74,70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51534,50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3.3. для оказания медицинской помощи </w:t>
            </w:r>
            <w:r>
              <w:lastRenderedPageBreak/>
              <w:t>больным с вирусным гепатитом C медицинскими организациями (сумма строк 34.3 + 42.3 + 52.3)</w:t>
            </w:r>
          </w:p>
        </w:tc>
        <w:tc>
          <w:tcPr>
            <w:tcW w:w="1084" w:type="dxa"/>
          </w:tcPr>
          <w:p w:rsidR="00A742C7" w:rsidRDefault="00A742C7">
            <w:pPr>
              <w:pStyle w:val="ConsPlusNormal"/>
              <w:jc w:val="center"/>
            </w:pPr>
            <w:r>
              <w:lastRenderedPageBreak/>
              <w:t>24.3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0,000695</w:t>
            </w:r>
          </w:p>
        </w:tc>
        <w:tc>
          <w:tcPr>
            <w:tcW w:w="1759" w:type="dxa"/>
          </w:tcPr>
          <w:p w:rsidR="00A742C7" w:rsidRDefault="00A742C7">
            <w:pPr>
              <w:pStyle w:val="ConsPlusNormal"/>
              <w:jc w:val="center"/>
            </w:pPr>
            <w:r>
              <w:t>124286,20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86,40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59603,50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(сумма строк 35 + 43 + 53), в том числе:</w:t>
            </w:r>
          </w:p>
        </w:tc>
        <w:tc>
          <w:tcPr>
            <w:tcW w:w="1084" w:type="dxa"/>
          </w:tcPr>
          <w:p w:rsidR="00A742C7" w:rsidRDefault="00A742C7">
            <w:pPr>
              <w:pStyle w:val="ConsPlusNormal"/>
              <w:jc w:val="center"/>
            </w:pPr>
            <w:r>
              <w:t>25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0,174122</w:t>
            </w:r>
          </w:p>
        </w:tc>
        <w:tc>
          <w:tcPr>
            <w:tcW w:w="1759" w:type="dxa"/>
          </w:tcPr>
          <w:p w:rsidR="00A742C7" w:rsidRDefault="00A742C7">
            <w:pPr>
              <w:pStyle w:val="ConsPlusNormal"/>
              <w:jc w:val="center"/>
            </w:pPr>
            <w:r>
              <w:t>59124,30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10294,80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7103687,60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 (сумма строк 35.1 + 43.1 + 53.1)</w:t>
            </w:r>
          </w:p>
        </w:tc>
        <w:tc>
          <w:tcPr>
            <w:tcW w:w="1084" w:type="dxa"/>
          </w:tcPr>
          <w:p w:rsidR="00A742C7" w:rsidRDefault="00A742C7">
            <w:pPr>
              <w:pStyle w:val="ConsPlusNormal"/>
              <w:jc w:val="center"/>
            </w:pPr>
            <w:r>
              <w:t>25.1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0,010265</w:t>
            </w:r>
          </w:p>
        </w:tc>
        <w:tc>
          <w:tcPr>
            <w:tcW w:w="1759" w:type="dxa"/>
          </w:tcPr>
          <w:p w:rsidR="00A742C7" w:rsidRDefault="00A742C7">
            <w:pPr>
              <w:pStyle w:val="ConsPlusNormal"/>
              <w:jc w:val="center"/>
            </w:pPr>
            <w:r>
              <w:t>111638,60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1146,00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790747,00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стентирование для больных с инфарктом миокарда медицинскими организациями (сумма строк 35.2 + 43.2 + 53.2)</w:t>
            </w:r>
          </w:p>
        </w:tc>
        <w:tc>
          <w:tcPr>
            <w:tcW w:w="1084" w:type="dxa"/>
          </w:tcPr>
          <w:p w:rsidR="00A742C7" w:rsidRDefault="00A742C7">
            <w:pPr>
              <w:pStyle w:val="ConsPlusNormal"/>
              <w:jc w:val="center"/>
            </w:pPr>
            <w:r>
              <w:t>25.2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0,002327</w:t>
            </w:r>
          </w:p>
        </w:tc>
        <w:tc>
          <w:tcPr>
            <w:tcW w:w="1759" w:type="dxa"/>
          </w:tcPr>
          <w:p w:rsidR="00A742C7" w:rsidRDefault="00A742C7">
            <w:pPr>
              <w:pStyle w:val="ConsPlusNormal"/>
              <w:jc w:val="center"/>
            </w:pPr>
            <w:r>
              <w:t>219984,10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511,90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353225,40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4.3. имплантация </w:t>
            </w:r>
            <w:r>
              <w:lastRenderedPageBreak/>
              <w:t>частотно-адаптированного кардиостимулятора взрослым медицинскими организациями (сумма строк 35.3 + 43.3 + 53.3)</w:t>
            </w:r>
          </w:p>
        </w:tc>
        <w:tc>
          <w:tcPr>
            <w:tcW w:w="1084" w:type="dxa"/>
          </w:tcPr>
          <w:p w:rsidR="00A742C7" w:rsidRDefault="00A742C7">
            <w:pPr>
              <w:pStyle w:val="ConsPlusNormal"/>
              <w:jc w:val="center"/>
            </w:pPr>
            <w:r>
              <w:lastRenderedPageBreak/>
              <w:t>25.3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0,00043</w:t>
            </w:r>
          </w:p>
        </w:tc>
        <w:tc>
          <w:tcPr>
            <w:tcW w:w="1759" w:type="dxa"/>
          </w:tcPr>
          <w:p w:rsidR="00A742C7" w:rsidRDefault="00A742C7">
            <w:pPr>
              <w:pStyle w:val="ConsPlusNormal"/>
              <w:jc w:val="center"/>
            </w:pPr>
            <w:r>
              <w:t>285751,00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122,90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84785,30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 (сумма строк 35.4 + 43.4 + 53.4)</w:t>
            </w:r>
          </w:p>
        </w:tc>
        <w:tc>
          <w:tcPr>
            <w:tcW w:w="1084" w:type="dxa"/>
          </w:tcPr>
          <w:p w:rsidR="00A742C7" w:rsidRDefault="00A742C7">
            <w:pPr>
              <w:pStyle w:val="ConsPlusNormal"/>
              <w:jc w:val="center"/>
            </w:pPr>
            <w:r>
              <w:t>25.4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0,000189</w:t>
            </w:r>
          </w:p>
        </w:tc>
        <w:tc>
          <w:tcPr>
            <w:tcW w:w="1759" w:type="dxa"/>
          </w:tcPr>
          <w:p w:rsidR="00A742C7" w:rsidRDefault="00A742C7">
            <w:pPr>
              <w:pStyle w:val="ConsPlusNormal"/>
              <w:jc w:val="center"/>
            </w:pPr>
            <w:r>
              <w:t>343816,10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44838,60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 (сумма строк 35.5 + 43.5 + 53.5)</w:t>
            </w:r>
          </w:p>
        </w:tc>
        <w:tc>
          <w:tcPr>
            <w:tcW w:w="1084" w:type="dxa"/>
          </w:tcPr>
          <w:p w:rsidR="00A742C7" w:rsidRDefault="00A742C7">
            <w:pPr>
              <w:pStyle w:val="ConsPlusNormal"/>
              <w:jc w:val="center"/>
            </w:pPr>
            <w:r>
              <w:t>25.5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0,000472</w:t>
            </w:r>
          </w:p>
        </w:tc>
        <w:tc>
          <w:tcPr>
            <w:tcW w:w="1759" w:type="dxa"/>
          </w:tcPr>
          <w:p w:rsidR="00A742C7" w:rsidRDefault="00A742C7">
            <w:pPr>
              <w:pStyle w:val="ConsPlusNormal"/>
              <w:jc w:val="center"/>
            </w:pPr>
            <w:r>
              <w:t>223787,40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105,60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72885,60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 (сумма строк 35.6 + 43.6 + 53.6)</w:t>
            </w:r>
          </w:p>
        </w:tc>
        <w:tc>
          <w:tcPr>
            <w:tcW w:w="1084" w:type="dxa"/>
          </w:tcPr>
          <w:p w:rsidR="00A742C7" w:rsidRDefault="00A742C7">
            <w:pPr>
              <w:pStyle w:val="ConsPlusNormal"/>
              <w:jc w:val="center"/>
            </w:pPr>
            <w:r>
              <w:t>25.6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0,00562</w:t>
            </w:r>
          </w:p>
        </w:tc>
        <w:tc>
          <w:tcPr>
            <w:tcW w:w="1759" w:type="dxa"/>
          </w:tcPr>
          <w:p w:rsidR="00A742C7" w:rsidRDefault="00A742C7">
            <w:pPr>
              <w:pStyle w:val="ConsPlusNormal"/>
              <w:jc w:val="center"/>
            </w:pPr>
            <w:r>
              <w:t>227841,50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883554,50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26</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 (сумма строк 36.1 + 44.1 + 54.1)</w:t>
            </w:r>
          </w:p>
        </w:tc>
        <w:tc>
          <w:tcPr>
            <w:tcW w:w="1084" w:type="dxa"/>
          </w:tcPr>
          <w:p w:rsidR="00A742C7" w:rsidRDefault="00A742C7">
            <w:pPr>
              <w:pStyle w:val="ConsPlusNormal"/>
              <w:jc w:val="center"/>
            </w:pPr>
            <w:r>
              <w:t>26.1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jc w:val="center"/>
            </w:pPr>
            <w:r>
              <w:t>0,003241</w:t>
            </w:r>
          </w:p>
        </w:tc>
        <w:tc>
          <w:tcPr>
            <w:tcW w:w="1759" w:type="dxa"/>
          </w:tcPr>
          <w:p w:rsidR="00A742C7" w:rsidRDefault="00A742C7">
            <w:pPr>
              <w:pStyle w:val="ConsPlusNormal"/>
              <w:jc w:val="center"/>
            </w:pPr>
            <w:r>
              <w:t>29722,80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96,30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66471,10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5.2 В условиях дневных стационаров (первичная медико-санитарная помощь, специализированная медицинская помощь) (сумма строк 36.2 + 44.3 + 54.3)</w:t>
            </w:r>
          </w:p>
        </w:tc>
        <w:tc>
          <w:tcPr>
            <w:tcW w:w="1084" w:type="dxa"/>
          </w:tcPr>
          <w:p w:rsidR="00A742C7" w:rsidRDefault="00A742C7">
            <w:pPr>
              <w:pStyle w:val="ConsPlusNormal"/>
              <w:jc w:val="center"/>
            </w:pPr>
            <w:r>
              <w:t>26.2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0,002705</w:t>
            </w:r>
          </w:p>
        </w:tc>
        <w:tc>
          <w:tcPr>
            <w:tcW w:w="1759" w:type="dxa"/>
          </w:tcPr>
          <w:p w:rsidR="00A742C7" w:rsidRDefault="00A742C7">
            <w:pPr>
              <w:pStyle w:val="ConsPlusNormal"/>
              <w:jc w:val="center"/>
            </w:pPr>
            <w:r>
              <w:t>31412,90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58632,60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 (сумма строк 36.3 + 44.3 + 54.3)</w:t>
            </w:r>
          </w:p>
        </w:tc>
        <w:tc>
          <w:tcPr>
            <w:tcW w:w="1084" w:type="dxa"/>
          </w:tcPr>
          <w:p w:rsidR="00A742C7" w:rsidRDefault="00A742C7">
            <w:pPr>
              <w:pStyle w:val="ConsPlusNormal"/>
              <w:jc w:val="center"/>
            </w:pPr>
            <w:r>
              <w:t>26.3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0,005643</w:t>
            </w:r>
          </w:p>
        </w:tc>
        <w:tc>
          <w:tcPr>
            <w:tcW w:w="1759" w:type="dxa"/>
          </w:tcPr>
          <w:p w:rsidR="00A742C7" w:rsidRDefault="00A742C7">
            <w:pPr>
              <w:pStyle w:val="ConsPlusNormal"/>
              <w:jc w:val="center"/>
            </w:pPr>
            <w:r>
              <w:t>62784,60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354,30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244471,00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 паллиативная медицинская помощь</w:t>
            </w:r>
          </w:p>
        </w:tc>
        <w:tc>
          <w:tcPr>
            <w:tcW w:w="1084" w:type="dxa"/>
          </w:tcPr>
          <w:p w:rsidR="00A742C7" w:rsidRDefault="00A742C7">
            <w:pPr>
              <w:pStyle w:val="ConsPlusNormal"/>
              <w:jc w:val="center"/>
            </w:pPr>
            <w:r>
              <w:t>27</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 первичная медицинская помощь, в том числе доврачебная и врачебная, всего (равно строке 63.1), в том числе:</w:t>
            </w:r>
          </w:p>
        </w:tc>
        <w:tc>
          <w:tcPr>
            <w:tcW w:w="1084" w:type="dxa"/>
          </w:tcPr>
          <w:p w:rsidR="00A742C7" w:rsidRDefault="00A742C7">
            <w:pPr>
              <w:pStyle w:val="ConsPlusNormal"/>
              <w:jc w:val="center"/>
            </w:pPr>
            <w:r>
              <w:t>27.1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6.1.1 посещение по паллиативной медицинской помощи без учета посещений </w:t>
            </w:r>
            <w:r>
              <w:lastRenderedPageBreak/>
              <w:t>на дому патронажными бригадами (равно строке 63.1.1)</w:t>
            </w:r>
          </w:p>
        </w:tc>
        <w:tc>
          <w:tcPr>
            <w:tcW w:w="1084" w:type="dxa"/>
          </w:tcPr>
          <w:p w:rsidR="00A742C7" w:rsidRDefault="00A742C7">
            <w:pPr>
              <w:pStyle w:val="ConsPlusNormal"/>
              <w:jc w:val="center"/>
            </w:pPr>
            <w:r>
              <w:lastRenderedPageBreak/>
              <w:t>27.1.1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6.1.2 посещения на дому выездными патронажными бригадами (равно строке 63.1.2)</w:t>
            </w:r>
          </w:p>
        </w:tc>
        <w:tc>
          <w:tcPr>
            <w:tcW w:w="1084" w:type="dxa"/>
          </w:tcPr>
          <w:p w:rsidR="00A742C7" w:rsidRDefault="00A742C7">
            <w:pPr>
              <w:pStyle w:val="ConsPlusNormal"/>
              <w:jc w:val="center"/>
            </w:pPr>
            <w:r>
              <w:t>27.1.2</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1084" w:type="dxa"/>
          </w:tcPr>
          <w:p w:rsidR="00A742C7" w:rsidRDefault="00A742C7">
            <w:pPr>
              <w:pStyle w:val="ConsPlusNormal"/>
              <w:jc w:val="center"/>
            </w:pPr>
            <w:r>
              <w:t>27.2</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6.3 оказываемая в условиях дневного стационара (равно строке 63.3)</w:t>
            </w:r>
          </w:p>
        </w:tc>
        <w:tc>
          <w:tcPr>
            <w:tcW w:w="1084" w:type="dxa"/>
          </w:tcPr>
          <w:p w:rsidR="00A742C7" w:rsidRDefault="00A742C7">
            <w:pPr>
              <w:pStyle w:val="ConsPlusNormal"/>
              <w:jc w:val="center"/>
            </w:pPr>
            <w:r>
              <w:t>27.3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7. Расходы на ведение дела СМО (сумма строк 37 + 46 + 55)</w:t>
            </w:r>
          </w:p>
        </w:tc>
        <w:tc>
          <w:tcPr>
            <w:tcW w:w="1084" w:type="dxa"/>
          </w:tcPr>
          <w:p w:rsidR="00A742C7" w:rsidRDefault="00A742C7">
            <w:pPr>
              <w:pStyle w:val="ConsPlusNormal"/>
              <w:jc w:val="center"/>
            </w:pPr>
            <w:r>
              <w:t>28</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213,60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147256,60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8. Иные расходы (равно строке 65)</w:t>
            </w:r>
          </w:p>
        </w:tc>
        <w:tc>
          <w:tcPr>
            <w:tcW w:w="1084" w:type="dxa"/>
          </w:tcPr>
          <w:p w:rsidR="00A742C7" w:rsidRDefault="00A742C7">
            <w:pPr>
              <w:pStyle w:val="ConsPlusNormal"/>
              <w:jc w:val="center"/>
            </w:pPr>
            <w:r>
              <w:t>29</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из строки 20:</w:t>
            </w:r>
          </w:p>
        </w:tc>
        <w:tc>
          <w:tcPr>
            <w:tcW w:w="1084" w:type="dxa"/>
          </w:tcPr>
          <w:p w:rsidR="00A742C7" w:rsidRDefault="00A742C7">
            <w:pPr>
              <w:pStyle w:val="ConsPlusNormal"/>
            </w:pPr>
          </w:p>
        </w:tc>
        <w:tc>
          <w:tcPr>
            <w:tcW w:w="2644" w:type="dxa"/>
          </w:tcPr>
          <w:p w:rsidR="00A742C7" w:rsidRDefault="00A742C7">
            <w:pPr>
              <w:pStyle w:val="ConsPlusNormal"/>
            </w:pP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Медицинская помощь, </w:t>
            </w:r>
            <w:r>
              <w:lastRenderedPageBreak/>
              <w:t>предоставляемая в рамках базовой программы ОМС застрахованным лицам (за счет субвенции ФОМС)</w:t>
            </w:r>
          </w:p>
        </w:tc>
        <w:tc>
          <w:tcPr>
            <w:tcW w:w="1084" w:type="dxa"/>
          </w:tcPr>
          <w:p w:rsidR="00A742C7" w:rsidRDefault="00A742C7">
            <w:pPr>
              <w:pStyle w:val="ConsPlusNormal"/>
              <w:jc w:val="center"/>
            </w:pPr>
            <w:r>
              <w:lastRenderedPageBreak/>
              <w:t>30</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24120,90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16644007,80</w:t>
            </w:r>
          </w:p>
        </w:tc>
        <w:tc>
          <w:tcPr>
            <w:tcW w:w="784" w:type="dxa"/>
          </w:tcPr>
          <w:p w:rsidR="00A742C7" w:rsidRDefault="00A742C7">
            <w:pPr>
              <w:pStyle w:val="ConsPlusNormal"/>
              <w:jc w:val="center"/>
            </w:pPr>
            <w:r>
              <w:t>83,20</w:t>
            </w:r>
          </w:p>
        </w:tc>
      </w:tr>
      <w:tr w:rsidR="00A742C7">
        <w:tc>
          <w:tcPr>
            <w:tcW w:w="2899" w:type="dxa"/>
          </w:tcPr>
          <w:p w:rsidR="00A742C7" w:rsidRDefault="00A742C7">
            <w:pPr>
              <w:pStyle w:val="ConsPlusNormal"/>
            </w:pPr>
            <w:r>
              <w:t>1. Скорая, в том числе скорая специализированная, медицинская помощь</w:t>
            </w:r>
          </w:p>
        </w:tc>
        <w:tc>
          <w:tcPr>
            <w:tcW w:w="1084" w:type="dxa"/>
          </w:tcPr>
          <w:p w:rsidR="00A742C7" w:rsidRDefault="00A742C7">
            <w:pPr>
              <w:pStyle w:val="ConsPlusNormal"/>
              <w:jc w:val="center"/>
            </w:pPr>
            <w:r>
              <w:t>31</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jc w:val="center"/>
            </w:pPr>
            <w:r>
              <w:t>0,29</w:t>
            </w:r>
          </w:p>
        </w:tc>
        <w:tc>
          <w:tcPr>
            <w:tcW w:w="1759" w:type="dxa"/>
          </w:tcPr>
          <w:p w:rsidR="00A742C7" w:rsidRDefault="00A742C7">
            <w:pPr>
              <w:pStyle w:val="ConsPlusNormal"/>
              <w:jc w:val="center"/>
            </w:pPr>
            <w:r>
              <w:t>5030,00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1458,70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1006538,00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32</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33</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33.1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jc w:val="center"/>
            </w:pPr>
            <w:r>
              <w:t>3,17257183</w:t>
            </w:r>
          </w:p>
        </w:tc>
        <w:tc>
          <w:tcPr>
            <w:tcW w:w="1759" w:type="dxa"/>
          </w:tcPr>
          <w:p w:rsidR="00A742C7" w:rsidRDefault="00A742C7">
            <w:pPr>
              <w:pStyle w:val="ConsPlusNormal"/>
              <w:jc w:val="center"/>
            </w:pPr>
            <w:r>
              <w:t>1219,80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3870,00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2670510,30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33.1.1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0,266791</w:t>
            </w:r>
          </w:p>
        </w:tc>
        <w:tc>
          <w:tcPr>
            <w:tcW w:w="1759" w:type="dxa"/>
          </w:tcPr>
          <w:p w:rsidR="00A742C7" w:rsidRDefault="00A742C7">
            <w:pPr>
              <w:pStyle w:val="ConsPlusNormal"/>
              <w:jc w:val="center"/>
            </w:pPr>
            <w:r>
              <w:t>3063,20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817,20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563911,20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33.1.2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0,432393</w:t>
            </w:r>
          </w:p>
        </w:tc>
        <w:tc>
          <w:tcPr>
            <w:tcW w:w="1759" w:type="dxa"/>
          </w:tcPr>
          <w:p w:rsidR="00A742C7" w:rsidRDefault="00A742C7">
            <w:pPr>
              <w:pStyle w:val="ConsPlusNormal"/>
              <w:jc w:val="center"/>
            </w:pPr>
            <w:r>
              <w:t>3743,70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1618,70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1116976,10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для проведения </w:t>
            </w:r>
            <w:r>
              <w:lastRenderedPageBreak/>
              <w:t>углубленной диспансеризации</w:t>
            </w:r>
          </w:p>
        </w:tc>
        <w:tc>
          <w:tcPr>
            <w:tcW w:w="1084" w:type="dxa"/>
          </w:tcPr>
          <w:p w:rsidR="00A742C7" w:rsidRDefault="00A742C7">
            <w:pPr>
              <w:pStyle w:val="ConsPlusNormal"/>
              <w:jc w:val="center"/>
            </w:pPr>
            <w:r>
              <w:lastRenderedPageBreak/>
              <w:t>33.1.2.1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0,050758</w:t>
            </w:r>
          </w:p>
        </w:tc>
        <w:tc>
          <w:tcPr>
            <w:tcW w:w="1759" w:type="dxa"/>
          </w:tcPr>
          <w:p w:rsidR="00A742C7" w:rsidRDefault="00A742C7">
            <w:pPr>
              <w:pStyle w:val="ConsPlusNormal"/>
              <w:jc w:val="center"/>
            </w:pPr>
            <w:r>
              <w:t>1618,70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82,20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56693,70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33.1.3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0,159934</w:t>
            </w:r>
          </w:p>
        </w:tc>
        <w:tc>
          <w:tcPr>
            <w:tcW w:w="1759" w:type="dxa"/>
          </w:tcPr>
          <w:p w:rsidR="00A742C7" w:rsidRDefault="00A742C7">
            <w:pPr>
              <w:pStyle w:val="ConsPlusNormal"/>
              <w:jc w:val="center"/>
            </w:pPr>
            <w:r>
              <w:t>2154,00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344,50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237711,80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женщины</w:t>
            </w:r>
          </w:p>
        </w:tc>
        <w:tc>
          <w:tcPr>
            <w:tcW w:w="1084" w:type="dxa"/>
          </w:tcPr>
          <w:p w:rsidR="00A742C7" w:rsidRDefault="00A742C7">
            <w:pPr>
              <w:pStyle w:val="ConsPlusNormal"/>
              <w:jc w:val="center"/>
            </w:pPr>
            <w:r>
              <w:t>33.1.3.1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0,081931</w:t>
            </w:r>
          </w:p>
        </w:tc>
        <w:tc>
          <w:tcPr>
            <w:tcW w:w="1759" w:type="dxa"/>
          </w:tcPr>
          <w:p w:rsidR="00A742C7" w:rsidRDefault="00A742C7">
            <w:pPr>
              <w:pStyle w:val="ConsPlusNormal"/>
              <w:jc w:val="center"/>
            </w:pPr>
            <w:r>
              <w:t>3413,40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279,70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192974,40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33.1.3.2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0,078003</w:t>
            </w:r>
          </w:p>
        </w:tc>
        <w:tc>
          <w:tcPr>
            <w:tcW w:w="1759" w:type="dxa"/>
          </w:tcPr>
          <w:p w:rsidR="00A742C7" w:rsidRDefault="00A742C7">
            <w:pPr>
              <w:pStyle w:val="ConsPlusNormal"/>
              <w:jc w:val="center"/>
            </w:pPr>
            <w:r>
              <w:t>831,20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44738,50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33.1.4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jc w:val="center"/>
            </w:pPr>
            <w:r>
              <w:t>2,276729</w:t>
            </w:r>
          </w:p>
        </w:tc>
        <w:tc>
          <w:tcPr>
            <w:tcW w:w="1759" w:type="dxa"/>
          </w:tcPr>
          <w:p w:rsidR="00A742C7" w:rsidRDefault="00A742C7">
            <w:pPr>
              <w:pStyle w:val="ConsPlusNormal"/>
              <w:jc w:val="center"/>
            </w:pPr>
            <w:r>
              <w:t>434,90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990,10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683226,90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33.1.5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jc w:val="center"/>
            </w:pPr>
            <w:r>
              <w:t>0,54</w:t>
            </w:r>
          </w:p>
        </w:tc>
        <w:tc>
          <w:tcPr>
            <w:tcW w:w="1759" w:type="dxa"/>
          </w:tcPr>
          <w:p w:rsidR="00A742C7" w:rsidRDefault="00A742C7">
            <w:pPr>
              <w:pStyle w:val="ConsPlusNormal"/>
              <w:jc w:val="center"/>
            </w:pPr>
            <w:r>
              <w:t>1149,70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620,80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428393,10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33.1.6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jc w:val="center"/>
            </w:pPr>
            <w:r>
              <w:t>1,224747</w:t>
            </w:r>
          </w:p>
        </w:tc>
        <w:tc>
          <w:tcPr>
            <w:tcW w:w="1759" w:type="dxa"/>
          </w:tcPr>
          <w:p w:rsidR="00A742C7" w:rsidRDefault="00A742C7">
            <w:pPr>
              <w:pStyle w:val="ConsPlusNormal"/>
              <w:jc w:val="center"/>
            </w:pPr>
            <w:r>
              <w:t>2575,30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3154,10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2176398,50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33.1.7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0,371033</w:t>
            </w:r>
          </w:p>
        </w:tc>
        <w:tc>
          <w:tcPr>
            <w:tcW w:w="1759" w:type="dxa"/>
          </w:tcPr>
          <w:p w:rsidR="00A742C7" w:rsidRDefault="00A742C7">
            <w:pPr>
              <w:pStyle w:val="ConsPlusNormal"/>
              <w:jc w:val="center"/>
            </w:pPr>
            <w:r>
              <w:t>2373,30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880,60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607616,20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33.1.7.1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0,060619</w:t>
            </w:r>
          </w:p>
        </w:tc>
        <w:tc>
          <w:tcPr>
            <w:tcW w:w="1759" w:type="dxa"/>
          </w:tcPr>
          <w:p w:rsidR="00A742C7" w:rsidRDefault="00A742C7">
            <w:pPr>
              <w:pStyle w:val="ConsPlusNormal"/>
              <w:jc w:val="center"/>
            </w:pPr>
            <w:r>
              <w:t>4019,80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243,70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168142,50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2.1.7.2 магнитно-резонансная </w:t>
            </w:r>
            <w:r>
              <w:lastRenderedPageBreak/>
              <w:t>томография</w:t>
            </w:r>
          </w:p>
        </w:tc>
        <w:tc>
          <w:tcPr>
            <w:tcW w:w="1084" w:type="dxa"/>
          </w:tcPr>
          <w:p w:rsidR="00A742C7" w:rsidRDefault="00A742C7">
            <w:pPr>
              <w:pStyle w:val="ConsPlusNormal"/>
              <w:jc w:val="center"/>
            </w:pPr>
            <w:r>
              <w:lastRenderedPageBreak/>
              <w:t>33.1.7.2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0,023135</w:t>
            </w:r>
          </w:p>
        </w:tc>
        <w:tc>
          <w:tcPr>
            <w:tcW w:w="1759" w:type="dxa"/>
          </w:tcPr>
          <w:p w:rsidR="00A742C7" w:rsidRDefault="00A742C7">
            <w:pPr>
              <w:pStyle w:val="ConsPlusNormal"/>
              <w:jc w:val="center"/>
            </w:pPr>
            <w:r>
              <w:t>5488,60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127,00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87618,40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33.1.7.3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0,128528</w:t>
            </w:r>
          </w:p>
        </w:tc>
        <w:tc>
          <w:tcPr>
            <w:tcW w:w="1759" w:type="dxa"/>
          </w:tcPr>
          <w:p w:rsidR="00A742C7" w:rsidRDefault="00A742C7">
            <w:pPr>
              <w:pStyle w:val="ConsPlusNormal"/>
              <w:jc w:val="center"/>
            </w:pPr>
            <w:r>
              <w:t>811,70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104,30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71987,60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2.1.7.4 эндоскопическое диагностическое исследование</w:t>
            </w:r>
          </w:p>
        </w:tc>
        <w:tc>
          <w:tcPr>
            <w:tcW w:w="1084" w:type="dxa"/>
          </w:tcPr>
          <w:p w:rsidR="00A742C7" w:rsidRDefault="00A742C7">
            <w:pPr>
              <w:pStyle w:val="ConsPlusNormal"/>
              <w:jc w:val="center"/>
            </w:pPr>
            <w:r>
              <w:t>33.1.7.4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0,037139</w:t>
            </w:r>
          </w:p>
        </w:tc>
        <w:tc>
          <w:tcPr>
            <w:tcW w:w="1759" w:type="dxa"/>
          </w:tcPr>
          <w:p w:rsidR="00A742C7" w:rsidRDefault="00A742C7">
            <w:pPr>
              <w:pStyle w:val="ConsPlusNormal"/>
              <w:jc w:val="center"/>
            </w:pPr>
            <w:r>
              <w:t>1488,40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55,30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38142,90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33.1.7.5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0,001362</w:t>
            </w:r>
          </w:p>
        </w:tc>
        <w:tc>
          <w:tcPr>
            <w:tcW w:w="1759" w:type="dxa"/>
          </w:tcPr>
          <w:p w:rsidR="00A742C7" w:rsidRDefault="00A742C7">
            <w:pPr>
              <w:pStyle w:val="ConsPlusNormal"/>
              <w:jc w:val="center"/>
            </w:pPr>
            <w:r>
              <w:t>12499,50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17,00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11747,20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33.1.7.6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0,028458</w:t>
            </w:r>
          </w:p>
        </w:tc>
        <w:tc>
          <w:tcPr>
            <w:tcW w:w="1759" w:type="dxa"/>
          </w:tcPr>
          <w:p w:rsidR="00A742C7" w:rsidRDefault="00A742C7">
            <w:pPr>
              <w:pStyle w:val="ConsPlusNormal"/>
              <w:jc w:val="center"/>
            </w:pPr>
            <w:r>
              <w:t>3082,60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87,70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60532,10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33.1.7.7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0,002086</w:t>
            </w:r>
          </w:p>
        </w:tc>
        <w:tc>
          <w:tcPr>
            <w:tcW w:w="1759" w:type="dxa"/>
          </w:tcPr>
          <w:p w:rsidR="00A742C7" w:rsidRDefault="00A742C7">
            <w:pPr>
              <w:pStyle w:val="ConsPlusNormal"/>
              <w:jc w:val="center"/>
            </w:pPr>
            <w:r>
              <w:t>38866,70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81,10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55944,30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2.1.7.8 ОФЭКТ/КТ</w:t>
            </w:r>
          </w:p>
        </w:tc>
        <w:tc>
          <w:tcPr>
            <w:tcW w:w="1084" w:type="dxa"/>
          </w:tcPr>
          <w:p w:rsidR="00A742C7" w:rsidRDefault="00A742C7">
            <w:pPr>
              <w:pStyle w:val="ConsPlusNormal"/>
              <w:jc w:val="center"/>
            </w:pPr>
            <w:r>
              <w:t>33.1.7.8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0,003622</w:t>
            </w:r>
          </w:p>
        </w:tc>
        <w:tc>
          <w:tcPr>
            <w:tcW w:w="1759" w:type="dxa"/>
          </w:tcPr>
          <w:p w:rsidR="00A742C7" w:rsidRDefault="00A742C7">
            <w:pPr>
              <w:pStyle w:val="ConsPlusNormal"/>
              <w:jc w:val="center"/>
            </w:pPr>
            <w:r>
              <w:t>5680,40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20,60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14196,80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33.1.7.9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0,206598</w:t>
            </w:r>
          </w:p>
        </w:tc>
        <w:tc>
          <w:tcPr>
            <w:tcW w:w="1759" w:type="dxa"/>
          </w:tcPr>
          <w:p w:rsidR="00A742C7" w:rsidRDefault="00A742C7">
            <w:pPr>
              <w:pStyle w:val="ConsPlusNormal"/>
              <w:jc w:val="center"/>
            </w:pPr>
            <w:r>
              <w:t>1671,90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345,40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238342,00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2.1.7.9.1 школа сахарного диабета</w:t>
            </w:r>
          </w:p>
        </w:tc>
        <w:tc>
          <w:tcPr>
            <w:tcW w:w="1084" w:type="dxa"/>
          </w:tcPr>
          <w:p w:rsidR="00A742C7" w:rsidRDefault="00A742C7">
            <w:pPr>
              <w:pStyle w:val="ConsPlusNormal"/>
              <w:jc w:val="center"/>
            </w:pPr>
            <w:r>
              <w:t>33.1.7.9.1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0,005702</w:t>
            </w:r>
          </w:p>
        </w:tc>
        <w:tc>
          <w:tcPr>
            <w:tcW w:w="1759" w:type="dxa"/>
          </w:tcPr>
          <w:p w:rsidR="00A742C7" w:rsidRDefault="00A742C7">
            <w:pPr>
              <w:pStyle w:val="ConsPlusNormal"/>
              <w:jc w:val="center"/>
            </w:pPr>
            <w:r>
              <w:t>1548,10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6091,00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33.1.8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0,261736</w:t>
            </w:r>
          </w:p>
        </w:tc>
        <w:tc>
          <w:tcPr>
            <w:tcW w:w="1759" w:type="dxa"/>
          </w:tcPr>
          <w:p w:rsidR="00A742C7" w:rsidRDefault="00A742C7">
            <w:pPr>
              <w:pStyle w:val="ConsPlusNormal"/>
              <w:jc w:val="center"/>
            </w:pPr>
            <w:r>
              <w:t>3110,60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814,20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561787,20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33.1.8.1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0,04505</w:t>
            </w:r>
          </w:p>
        </w:tc>
        <w:tc>
          <w:tcPr>
            <w:tcW w:w="1759" w:type="dxa"/>
          </w:tcPr>
          <w:p w:rsidR="00A742C7" w:rsidRDefault="00A742C7">
            <w:pPr>
              <w:pStyle w:val="ConsPlusNormal"/>
              <w:jc w:val="center"/>
            </w:pPr>
            <w:r>
              <w:t>4391,80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197,90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136521,70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33.1.8.2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0,0598</w:t>
            </w:r>
          </w:p>
        </w:tc>
        <w:tc>
          <w:tcPr>
            <w:tcW w:w="1759" w:type="dxa"/>
          </w:tcPr>
          <w:p w:rsidR="00A742C7" w:rsidRDefault="00A742C7">
            <w:pPr>
              <w:pStyle w:val="ConsPlusNormal"/>
              <w:jc w:val="center"/>
            </w:pPr>
            <w:r>
              <w:t>1658,10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99,20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68418,90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33.1.8.3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0,125210</w:t>
            </w:r>
          </w:p>
        </w:tc>
        <w:tc>
          <w:tcPr>
            <w:tcW w:w="1759" w:type="dxa"/>
          </w:tcPr>
          <w:p w:rsidR="00A742C7" w:rsidRDefault="00A742C7">
            <w:pPr>
              <w:pStyle w:val="ConsPlusNormal"/>
              <w:jc w:val="center"/>
            </w:pPr>
            <w:r>
              <w:t>3687,10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461,70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318557,70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33.1.9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0,03672483</w:t>
            </w:r>
          </w:p>
        </w:tc>
        <w:tc>
          <w:tcPr>
            <w:tcW w:w="1759" w:type="dxa"/>
          </w:tcPr>
          <w:p w:rsidR="00A742C7" w:rsidRDefault="00A742C7">
            <w:pPr>
              <w:pStyle w:val="ConsPlusNormal"/>
              <w:jc w:val="center"/>
            </w:pPr>
            <w:r>
              <w:t>2710,40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99,50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68684,30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 В условиях дневных стационаров (первичная медико-санитарная помощь, специализированная </w:t>
            </w:r>
            <w:r>
              <w:lastRenderedPageBreak/>
              <w:t>медицинская помощь), за исключением медицинской реабилитации, в том числе:</w:t>
            </w:r>
          </w:p>
        </w:tc>
        <w:tc>
          <w:tcPr>
            <w:tcW w:w="1084" w:type="dxa"/>
          </w:tcPr>
          <w:p w:rsidR="00A742C7" w:rsidRDefault="00A742C7">
            <w:pPr>
              <w:pStyle w:val="ConsPlusNormal"/>
              <w:jc w:val="center"/>
            </w:pPr>
            <w:r>
              <w:lastRenderedPageBreak/>
              <w:t>34</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0,067347</w:t>
            </w:r>
          </w:p>
        </w:tc>
        <w:tc>
          <w:tcPr>
            <w:tcW w:w="1759" w:type="dxa"/>
          </w:tcPr>
          <w:p w:rsidR="00A742C7" w:rsidRDefault="00A742C7">
            <w:pPr>
              <w:pStyle w:val="ConsPlusNormal"/>
              <w:jc w:val="center"/>
            </w:pPr>
            <w:r>
              <w:t>33832,80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2278,50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1572245,60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3.1. для оказания медицинской помощи по профилю "онкология" - всего:</w:t>
            </w:r>
          </w:p>
        </w:tc>
        <w:tc>
          <w:tcPr>
            <w:tcW w:w="1084" w:type="dxa"/>
          </w:tcPr>
          <w:p w:rsidR="00A742C7" w:rsidRDefault="00A742C7">
            <w:pPr>
              <w:pStyle w:val="ConsPlusNormal"/>
              <w:jc w:val="center"/>
            </w:pPr>
            <w:r>
              <w:t>34.1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0,01308</w:t>
            </w:r>
          </w:p>
        </w:tc>
        <w:tc>
          <w:tcPr>
            <w:tcW w:w="1759" w:type="dxa"/>
          </w:tcPr>
          <w:p w:rsidR="00A742C7" w:rsidRDefault="00A742C7">
            <w:pPr>
              <w:pStyle w:val="ConsPlusNormal"/>
              <w:jc w:val="center"/>
            </w:pPr>
            <w:r>
              <w:t>85316,60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1115,90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770026,20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34.2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jc w:val="center"/>
            </w:pPr>
            <w:r>
              <w:t>0,000644</w:t>
            </w:r>
          </w:p>
        </w:tc>
        <w:tc>
          <w:tcPr>
            <w:tcW w:w="1759" w:type="dxa"/>
          </w:tcPr>
          <w:p w:rsidR="00A742C7" w:rsidRDefault="00A742C7">
            <w:pPr>
              <w:pStyle w:val="ConsPlusNormal"/>
              <w:jc w:val="center"/>
            </w:pPr>
            <w:r>
              <w:t>115970,70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74,70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51534,50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34.3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0,000695</w:t>
            </w:r>
          </w:p>
        </w:tc>
        <w:tc>
          <w:tcPr>
            <w:tcW w:w="1759" w:type="dxa"/>
          </w:tcPr>
          <w:p w:rsidR="00A742C7" w:rsidRDefault="00A742C7">
            <w:pPr>
              <w:pStyle w:val="ConsPlusNormal"/>
              <w:jc w:val="center"/>
            </w:pPr>
            <w:r>
              <w:t>124286,20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86,40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59603,50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 Специализированная, в том числе высокотехнологичная, медицинская помощь в условиях круглосуточного стационара, за исключением медицинской </w:t>
            </w:r>
            <w:r>
              <w:lastRenderedPageBreak/>
              <w:t>реабилитации, в том числе:</w:t>
            </w:r>
          </w:p>
        </w:tc>
        <w:tc>
          <w:tcPr>
            <w:tcW w:w="1084" w:type="dxa"/>
          </w:tcPr>
          <w:p w:rsidR="00A742C7" w:rsidRDefault="00A742C7">
            <w:pPr>
              <w:pStyle w:val="ConsPlusNormal"/>
              <w:jc w:val="center"/>
            </w:pPr>
            <w:r>
              <w:lastRenderedPageBreak/>
              <w:t>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0,174122</w:t>
            </w:r>
          </w:p>
        </w:tc>
        <w:tc>
          <w:tcPr>
            <w:tcW w:w="1759" w:type="dxa"/>
          </w:tcPr>
          <w:p w:rsidR="00A742C7" w:rsidRDefault="00A742C7">
            <w:pPr>
              <w:pStyle w:val="ConsPlusNormal"/>
              <w:jc w:val="center"/>
            </w:pPr>
            <w:r>
              <w:t>59124,30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10294,80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7103687,60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35.1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0,010265</w:t>
            </w:r>
          </w:p>
        </w:tc>
        <w:tc>
          <w:tcPr>
            <w:tcW w:w="1759" w:type="dxa"/>
          </w:tcPr>
          <w:p w:rsidR="00A742C7" w:rsidRDefault="00A742C7">
            <w:pPr>
              <w:pStyle w:val="ConsPlusNormal"/>
              <w:jc w:val="center"/>
            </w:pPr>
            <w:r>
              <w:t>111638,60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1146,00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790747,00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 стентирование для больных с инфарктом миокарда медицинскими организациями</w:t>
            </w:r>
          </w:p>
        </w:tc>
        <w:tc>
          <w:tcPr>
            <w:tcW w:w="1084" w:type="dxa"/>
          </w:tcPr>
          <w:p w:rsidR="00A742C7" w:rsidRDefault="00A742C7">
            <w:pPr>
              <w:pStyle w:val="ConsPlusNormal"/>
              <w:jc w:val="center"/>
            </w:pPr>
            <w:r>
              <w:t>35.2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0,002327</w:t>
            </w:r>
          </w:p>
        </w:tc>
        <w:tc>
          <w:tcPr>
            <w:tcW w:w="1759" w:type="dxa"/>
          </w:tcPr>
          <w:p w:rsidR="00A742C7" w:rsidRDefault="00A742C7">
            <w:pPr>
              <w:pStyle w:val="ConsPlusNormal"/>
              <w:jc w:val="center"/>
            </w:pPr>
            <w:r>
              <w:t>219984,10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511,90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353225,40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35.3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0,00043</w:t>
            </w:r>
          </w:p>
        </w:tc>
        <w:tc>
          <w:tcPr>
            <w:tcW w:w="1759" w:type="dxa"/>
          </w:tcPr>
          <w:p w:rsidR="00A742C7" w:rsidRDefault="00A742C7">
            <w:pPr>
              <w:pStyle w:val="ConsPlusNormal"/>
              <w:jc w:val="center"/>
            </w:pPr>
            <w:r>
              <w:t>285751,00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122,90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84785,30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35.4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0,000189</w:t>
            </w:r>
          </w:p>
        </w:tc>
        <w:tc>
          <w:tcPr>
            <w:tcW w:w="1759" w:type="dxa"/>
          </w:tcPr>
          <w:p w:rsidR="00A742C7" w:rsidRDefault="00A742C7">
            <w:pPr>
              <w:pStyle w:val="ConsPlusNormal"/>
              <w:jc w:val="center"/>
            </w:pPr>
            <w:r>
              <w:t>343816,10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65,00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44838,60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35.5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0,000472</w:t>
            </w:r>
          </w:p>
        </w:tc>
        <w:tc>
          <w:tcPr>
            <w:tcW w:w="1759" w:type="dxa"/>
          </w:tcPr>
          <w:p w:rsidR="00A742C7" w:rsidRDefault="00A742C7">
            <w:pPr>
              <w:pStyle w:val="ConsPlusNormal"/>
              <w:jc w:val="center"/>
            </w:pPr>
            <w:r>
              <w:t>223787,40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105,60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72885,60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4.2.2 </w:t>
            </w:r>
            <w:r>
              <w:lastRenderedPageBreak/>
              <w:t>высокотехнологичная медицинская помощь</w:t>
            </w:r>
          </w:p>
        </w:tc>
        <w:tc>
          <w:tcPr>
            <w:tcW w:w="1084" w:type="dxa"/>
          </w:tcPr>
          <w:p w:rsidR="00A742C7" w:rsidRDefault="00A742C7">
            <w:pPr>
              <w:pStyle w:val="ConsPlusNormal"/>
              <w:jc w:val="center"/>
            </w:pPr>
            <w:r>
              <w:lastRenderedPageBreak/>
              <w:t>35.6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0,00562</w:t>
            </w:r>
          </w:p>
        </w:tc>
        <w:tc>
          <w:tcPr>
            <w:tcW w:w="1759" w:type="dxa"/>
          </w:tcPr>
          <w:p w:rsidR="00A742C7" w:rsidRDefault="00A742C7">
            <w:pPr>
              <w:pStyle w:val="ConsPlusNormal"/>
              <w:jc w:val="center"/>
            </w:pPr>
            <w:r>
              <w:t>227841,50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1280,50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883554,50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36</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36.1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jc w:val="center"/>
            </w:pPr>
            <w:r>
              <w:t>0,003241</w:t>
            </w:r>
          </w:p>
        </w:tc>
        <w:tc>
          <w:tcPr>
            <w:tcW w:w="1759" w:type="dxa"/>
          </w:tcPr>
          <w:p w:rsidR="00A742C7" w:rsidRDefault="00A742C7">
            <w:pPr>
              <w:pStyle w:val="ConsPlusNormal"/>
              <w:jc w:val="center"/>
            </w:pPr>
            <w:r>
              <w:t>29722,80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96,30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66471,10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5.2 В условиях дневных 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t>36.2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jc w:val="center"/>
            </w:pPr>
            <w:r>
              <w:t>0,002705</w:t>
            </w:r>
          </w:p>
        </w:tc>
        <w:tc>
          <w:tcPr>
            <w:tcW w:w="1759" w:type="dxa"/>
          </w:tcPr>
          <w:p w:rsidR="00A742C7" w:rsidRDefault="00A742C7">
            <w:pPr>
              <w:pStyle w:val="ConsPlusNormal"/>
              <w:jc w:val="center"/>
            </w:pPr>
            <w:r>
              <w:t>31412,90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85,00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58632,60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36.3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0,005643</w:t>
            </w:r>
          </w:p>
        </w:tc>
        <w:tc>
          <w:tcPr>
            <w:tcW w:w="1759" w:type="dxa"/>
          </w:tcPr>
          <w:p w:rsidR="00A742C7" w:rsidRDefault="00A742C7">
            <w:pPr>
              <w:pStyle w:val="ConsPlusNormal"/>
              <w:jc w:val="center"/>
            </w:pPr>
            <w:r>
              <w:t>62784,60</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354,30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244471,00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37</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213,60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147256,60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Медицинская помощь по видам и заболеваниям, не установленным базовой программой:</w:t>
            </w:r>
          </w:p>
        </w:tc>
        <w:tc>
          <w:tcPr>
            <w:tcW w:w="1084" w:type="dxa"/>
          </w:tcPr>
          <w:p w:rsidR="00A742C7" w:rsidRDefault="00A742C7">
            <w:pPr>
              <w:pStyle w:val="ConsPlusNormal"/>
              <w:jc w:val="center"/>
            </w:pPr>
            <w:r>
              <w:t>38</w:t>
            </w:r>
          </w:p>
        </w:tc>
        <w:tc>
          <w:tcPr>
            <w:tcW w:w="2644" w:type="dxa"/>
          </w:tcPr>
          <w:p w:rsidR="00A742C7" w:rsidRDefault="00A742C7">
            <w:pPr>
              <w:pStyle w:val="ConsPlusNormal"/>
              <w:jc w:val="center"/>
            </w:pPr>
            <w:r>
              <w:t>-</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Скорая, в том числе скорая </w:t>
            </w:r>
            <w:r>
              <w:lastRenderedPageBreak/>
              <w:t>специализированная, медицинская помощь</w:t>
            </w:r>
          </w:p>
        </w:tc>
        <w:tc>
          <w:tcPr>
            <w:tcW w:w="1084" w:type="dxa"/>
          </w:tcPr>
          <w:p w:rsidR="00A742C7" w:rsidRDefault="00A742C7">
            <w:pPr>
              <w:pStyle w:val="ConsPlusNormal"/>
              <w:jc w:val="center"/>
            </w:pPr>
            <w:r>
              <w:lastRenderedPageBreak/>
              <w:t>39</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40</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41</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41.1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41.1.1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41.1.2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w:t>
            </w:r>
          </w:p>
        </w:tc>
        <w:tc>
          <w:tcPr>
            <w:tcW w:w="1084" w:type="dxa"/>
          </w:tcPr>
          <w:p w:rsidR="00A742C7" w:rsidRDefault="00A742C7">
            <w:pPr>
              <w:pStyle w:val="ConsPlusNormal"/>
              <w:jc w:val="center"/>
            </w:pPr>
            <w:r>
              <w:t>41.1.2.1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41.1.3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женщины</w:t>
            </w:r>
          </w:p>
        </w:tc>
        <w:tc>
          <w:tcPr>
            <w:tcW w:w="1084" w:type="dxa"/>
          </w:tcPr>
          <w:p w:rsidR="00A742C7" w:rsidRDefault="00A742C7">
            <w:pPr>
              <w:pStyle w:val="ConsPlusNormal"/>
              <w:jc w:val="center"/>
            </w:pPr>
            <w:r>
              <w:t>41.1.3.1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41.1.3.2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41.1.4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41.1.5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41.1.6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41.1.7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41.1.7.1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w:t>
            </w:r>
          </w:p>
        </w:tc>
        <w:tc>
          <w:tcPr>
            <w:tcW w:w="1084" w:type="dxa"/>
          </w:tcPr>
          <w:p w:rsidR="00A742C7" w:rsidRDefault="00A742C7">
            <w:pPr>
              <w:pStyle w:val="ConsPlusNormal"/>
              <w:jc w:val="center"/>
            </w:pPr>
            <w:r>
              <w:t>41.1.7.2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41.1.7.3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w:t>
            </w:r>
            <w:r>
              <w:lastRenderedPageBreak/>
              <w:t>диагностическое исследование</w:t>
            </w:r>
          </w:p>
        </w:tc>
        <w:tc>
          <w:tcPr>
            <w:tcW w:w="1084" w:type="dxa"/>
          </w:tcPr>
          <w:p w:rsidR="00A742C7" w:rsidRDefault="00A742C7">
            <w:pPr>
              <w:pStyle w:val="ConsPlusNormal"/>
              <w:jc w:val="center"/>
            </w:pPr>
            <w:r>
              <w:lastRenderedPageBreak/>
              <w:t>41.1.7.4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41.1.7.5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41.1.7.6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41.1.7.7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2.1.7.8 ОФЭКТ/КТ</w:t>
            </w:r>
          </w:p>
        </w:tc>
        <w:tc>
          <w:tcPr>
            <w:tcW w:w="1084" w:type="dxa"/>
          </w:tcPr>
          <w:p w:rsidR="00A742C7" w:rsidRDefault="00A742C7">
            <w:pPr>
              <w:pStyle w:val="ConsPlusNormal"/>
              <w:jc w:val="center"/>
            </w:pPr>
            <w:r>
              <w:t>41.1.7.8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jc w:val="center"/>
            </w:pPr>
            <w:r>
              <w:t>-</w:t>
            </w:r>
          </w:p>
        </w:tc>
        <w:tc>
          <w:tcPr>
            <w:tcW w:w="1759" w:type="dxa"/>
          </w:tcPr>
          <w:p w:rsidR="00A742C7" w:rsidRDefault="00A742C7">
            <w:pPr>
              <w:pStyle w:val="ConsPlusNormal"/>
              <w:jc w:val="center"/>
            </w:pPr>
            <w:r>
              <w:t>-</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0.0</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0.0</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41.1.7.9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2.1.7.9.1 школа </w:t>
            </w:r>
            <w:r>
              <w:lastRenderedPageBreak/>
              <w:t>сахарного диабета</w:t>
            </w:r>
          </w:p>
        </w:tc>
        <w:tc>
          <w:tcPr>
            <w:tcW w:w="1084" w:type="dxa"/>
          </w:tcPr>
          <w:p w:rsidR="00A742C7" w:rsidRDefault="00A742C7">
            <w:pPr>
              <w:pStyle w:val="ConsPlusNormal"/>
              <w:jc w:val="center"/>
            </w:pPr>
            <w:r>
              <w:lastRenderedPageBreak/>
              <w:t>41.1.7.9.1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41.1.8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41.1.8.1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41.1.8.2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41.1.8.3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41.1.9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1084" w:type="dxa"/>
          </w:tcPr>
          <w:p w:rsidR="00A742C7" w:rsidRDefault="00A742C7">
            <w:pPr>
              <w:pStyle w:val="ConsPlusNormal"/>
              <w:jc w:val="center"/>
            </w:pPr>
            <w:r>
              <w:t>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3.1. для оказания медицинской помощи по профилю </w:t>
            </w:r>
            <w:r>
              <w:lastRenderedPageBreak/>
              <w:t>"онкология" - всего:</w:t>
            </w:r>
          </w:p>
        </w:tc>
        <w:tc>
          <w:tcPr>
            <w:tcW w:w="1084" w:type="dxa"/>
          </w:tcPr>
          <w:p w:rsidR="00A742C7" w:rsidRDefault="00A742C7">
            <w:pPr>
              <w:pStyle w:val="ConsPlusNormal"/>
              <w:jc w:val="center"/>
            </w:pPr>
            <w:r>
              <w:lastRenderedPageBreak/>
              <w:t>42.1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42.2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42.3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в том числе:</w:t>
            </w:r>
          </w:p>
        </w:tc>
        <w:tc>
          <w:tcPr>
            <w:tcW w:w="1084" w:type="dxa"/>
          </w:tcPr>
          <w:p w:rsidR="00A742C7" w:rsidRDefault="00A742C7">
            <w:pPr>
              <w:pStyle w:val="ConsPlusNormal"/>
              <w:jc w:val="center"/>
            </w:pPr>
            <w:r>
              <w:t>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43.1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 стентирование для больных с инфарктом </w:t>
            </w:r>
            <w:r>
              <w:lastRenderedPageBreak/>
              <w:t>миокарда медицинскими организациями</w:t>
            </w:r>
          </w:p>
        </w:tc>
        <w:tc>
          <w:tcPr>
            <w:tcW w:w="1084" w:type="dxa"/>
          </w:tcPr>
          <w:p w:rsidR="00A742C7" w:rsidRDefault="00A742C7">
            <w:pPr>
              <w:pStyle w:val="ConsPlusNormal"/>
              <w:jc w:val="center"/>
            </w:pPr>
            <w:r>
              <w:lastRenderedPageBreak/>
              <w:t>43.2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43.3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43.4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43.5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w:t>
            </w:r>
          </w:p>
        </w:tc>
        <w:tc>
          <w:tcPr>
            <w:tcW w:w="1084" w:type="dxa"/>
          </w:tcPr>
          <w:p w:rsidR="00A742C7" w:rsidRDefault="00A742C7">
            <w:pPr>
              <w:pStyle w:val="ConsPlusNormal"/>
              <w:jc w:val="center"/>
            </w:pPr>
            <w:r>
              <w:t>43.6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44</w:t>
            </w:r>
          </w:p>
        </w:tc>
        <w:tc>
          <w:tcPr>
            <w:tcW w:w="2644" w:type="dxa"/>
          </w:tcPr>
          <w:p w:rsidR="00A742C7" w:rsidRDefault="00A742C7">
            <w:pPr>
              <w:pStyle w:val="ConsPlusNormal"/>
              <w:jc w:val="center"/>
            </w:pPr>
            <w:r>
              <w:t>X</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44.1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5.2 В условиях дневных </w:t>
            </w:r>
            <w:r>
              <w:lastRenderedPageBreak/>
              <w:t>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lastRenderedPageBreak/>
              <w:t>44.2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44.3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45</w:t>
            </w:r>
          </w:p>
        </w:tc>
        <w:tc>
          <w:tcPr>
            <w:tcW w:w="2644" w:type="dxa"/>
          </w:tcPr>
          <w:p w:rsidR="00A742C7" w:rsidRDefault="00A742C7">
            <w:pPr>
              <w:pStyle w:val="ConsPlusNormal"/>
              <w:jc w:val="center"/>
            </w:pPr>
            <w:r>
              <w:t>X</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 первичная медицинская помощь, в том числе доврачебная и врачебная, всего (равно строке 63.1), в том числе:</w:t>
            </w:r>
          </w:p>
        </w:tc>
        <w:tc>
          <w:tcPr>
            <w:tcW w:w="1084" w:type="dxa"/>
          </w:tcPr>
          <w:p w:rsidR="00A742C7" w:rsidRDefault="00A742C7">
            <w:pPr>
              <w:pStyle w:val="ConsPlusNormal"/>
              <w:jc w:val="center"/>
            </w:pPr>
            <w:r>
              <w:t>45.1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6.1.1 посещение по паллиативной медицинской помощи без учета посещений на дому патронажными бригадами (равно строке 63.1.1)</w:t>
            </w:r>
          </w:p>
        </w:tc>
        <w:tc>
          <w:tcPr>
            <w:tcW w:w="1084" w:type="dxa"/>
          </w:tcPr>
          <w:p w:rsidR="00A742C7" w:rsidRDefault="00A742C7">
            <w:pPr>
              <w:pStyle w:val="ConsPlusNormal"/>
              <w:jc w:val="center"/>
            </w:pPr>
            <w:r>
              <w:t>45.1.1</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6.1.2 посещения на дому выездными </w:t>
            </w:r>
            <w:r>
              <w:lastRenderedPageBreak/>
              <w:t>патронажными бригадами (равно строке 63.1.2)</w:t>
            </w:r>
          </w:p>
        </w:tc>
        <w:tc>
          <w:tcPr>
            <w:tcW w:w="1084" w:type="dxa"/>
          </w:tcPr>
          <w:p w:rsidR="00A742C7" w:rsidRDefault="00A742C7">
            <w:pPr>
              <w:pStyle w:val="ConsPlusNormal"/>
              <w:jc w:val="center"/>
            </w:pPr>
            <w:r>
              <w:lastRenderedPageBreak/>
              <w:t>45.1.2</w:t>
            </w:r>
          </w:p>
        </w:tc>
        <w:tc>
          <w:tcPr>
            <w:tcW w:w="2644" w:type="dxa"/>
          </w:tcPr>
          <w:p w:rsidR="00A742C7" w:rsidRDefault="00A742C7">
            <w:pPr>
              <w:pStyle w:val="ConsPlusNormal"/>
              <w:jc w:val="center"/>
            </w:pPr>
            <w:r>
              <w:t>посещений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6.2. оказываемая в стационарных условиях (включая койки паллиативной медицинской помощи и койки сестринского ухода) (равно строке 63.2)</w:t>
            </w:r>
          </w:p>
        </w:tc>
        <w:tc>
          <w:tcPr>
            <w:tcW w:w="1084" w:type="dxa"/>
          </w:tcPr>
          <w:p w:rsidR="00A742C7" w:rsidRDefault="00A742C7">
            <w:pPr>
              <w:pStyle w:val="ConsPlusNormal"/>
              <w:jc w:val="center"/>
            </w:pPr>
            <w:r>
              <w:t>45.2</w:t>
            </w:r>
          </w:p>
        </w:tc>
        <w:tc>
          <w:tcPr>
            <w:tcW w:w="2644" w:type="dxa"/>
          </w:tcPr>
          <w:p w:rsidR="00A742C7" w:rsidRDefault="00A742C7">
            <w:pPr>
              <w:pStyle w:val="ConsPlusNormal"/>
              <w:jc w:val="center"/>
            </w:pPr>
            <w:r>
              <w:t>койко-день</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6.3 оказываемая в условиях дневного стационара (равно строке 63.3)</w:t>
            </w:r>
          </w:p>
        </w:tc>
        <w:tc>
          <w:tcPr>
            <w:tcW w:w="1084" w:type="dxa"/>
          </w:tcPr>
          <w:p w:rsidR="00A742C7" w:rsidRDefault="00A742C7">
            <w:pPr>
              <w:pStyle w:val="ConsPlusNormal"/>
              <w:jc w:val="center"/>
            </w:pPr>
            <w:r>
              <w:t>45.3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7. Расходы на ведение дела СМО (сумма строк 49 + 64 + 79)</w:t>
            </w:r>
          </w:p>
        </w:tc>
        <w:tc>
          <w:tcPr>
            <w:tcW w:w="1084" w:type="dxa"/>
          </w:tcPr>
          <w:p w:rsidR="00A742C7" w:rsidRDefault="00A742C7">
            <w:pPr>
              <w:pStyle w:val="ConsPlusNormal"/>
              <w:jc w:val="center"/>
            </w:pPr>
            <w:r>
              <w:t>46</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8. Иные расходы (равно строке 65)</w:t>
            </w:r>
          </w:p>
        </w:tc>
        <w:tc>
          <w:tcPr>
            <w:tcW w:w="1084" w:type="dxa"/>
          </w:tcPr>
          <w:p w:rsidR="00A742C7" w:rsidRDefault="00A742C7">
            <w:pPr>
              <w:pStyle w:val="ConsPlusNormal"/>
              <w:jc w:val="center"/>
            </w:pPr>
            <w:r>
              <w:t>47</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3. Медицинская помощь по видам и заболеваниям, установленным базовой программой (дополнительное финансовое обеспечение):</w:t>
            </w:r>
          </w:p>
        </w:tc>
        <w:tc>
          <w:tcPr>
            <w:tcW w:w="1084" w:type="dxa"/>
          </w:tcPr>
          <w:p w:rsidR="00A742C7" w:rsidRDefault="00A742C7">
            <w:pPr>
              <w:pStyle w:val="ConsPlusNormal"/>
              <w:jc w:val="center"/>
            </w:pPr>
            <w:r>
              <w:t>48</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1. Скорая, в том числе </w:t>
            </w:r>
            <w:r>
              <w:lastRenderedPageBreak/>
              <w:t>скорая специализированная, медицинская помощь</w:t>
            </w:r>
          </w:p>
        </w:tc>
        <w:tc>
          <w:tcPr>
            <w:tcW w:w="1084" w:type="dxa"/>
          </w:tcPr>
          <w:p w:rsidR="00A742C7" w:rsidRDefault="00A742C7">
            <w:pPr>
              <w:pStyle w:val="ConsPlusNormal"/>
              <w:jc w:val="center"/>
            </w:pPr>
            <w:r>
              <w:lastRenderedPageBreak/>
              <w:t>49</w:t>
            </w:r>
          </w:p>
        </w:tc>
        <w:tc>
          <w:tcPr>
            <w:tcW w:w="2644" w:type="dxa"/>
          </w:tcPr>
          <w:p w:rsidR="00A742C7" w:rsidRDefault="00A742C7">
            <w:pPr>
              <w:pStyle w:val="ConsPlusNormal"/>
              <w:jc w:val="center"/>
            </w:pPr>
            <w:r>
              <w:t>вызов</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 Первичная медико-санитарная помощь, за исключением медицинской реабилитации</w:t>
            </w:r>
          </w:p>
        </w:tc>
        <w:tc>
          <w:tcPr>
            <w:tcW w:w="1084" w:type="dxa"/>
          </w:tcPr>
          <w:p w:rsidR="00A742C7" w:rsidRDefault="00A742C7">
            <w:pPr>
              <w:pStyle w:val="ConsPlusNormal"/>
              <w:jc w:val="center"/>
            </w:pPr>
            <w:r>
              <w:t>50</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 В амбулаторных условиях, в том числе:</w:t>
            </w:r>
          </w:p>
        </w:tc>
        <w:tc>
          <w:tcPr>
            <w:tcW w:w="1084" w:type="dxa"/>
          </w:tcPr>
          <w:p w:rsidR="00A742C7" w:rsidRDefault="00A742C7">
            <w:pPr>
              <w:pStyle w:val="ConsPlusNormal"/>
              <w:jc w:val="center"/>
            </w:pPr>
            <w:r>
              <w:t>51</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2.1.1 посещения с профилактическими и иными целями, всего, из них:</w:t>
            </w:r>
          </w:p>
        </w:tc>
        <w:tc>
          <w:tcPr>
            <w:tcW w:w="1084" w:type="dxa"/>
          </w:tcPr>
          <w:p w:rsidR="00A742C7" w:rsidRDefault="00A742C7">
            <w:pPr>
              <w:pStyle w:val="ConsPlusNormal"/>
              <w:jc w:val="center"/>
            </w:pPr>
            <w:r>
              <w:t>51.1</w:t>
            </w:r>
          </w:p>
        </w:tc>
        <w:tc>
          <w:tcPr>
            <w:tcW w:w="2644" w:type="dxa"/>
          </w:tcPr>
          <w:p w:rsidR="00A742C7" w:rsidRDefault="00A742C7">
            <w:pPr>
              <w:pStyle w:val="ConsPlusNormal"/>
              <w:jc w:val="center"/>
            </w:pPr>
            <w:r>
              <w:t>посещения/комплексные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профилактических медицинских осмотров</w:t>
            </w:r>
          </w:p>
        </w:tc>
        <w:tc>
          <w:tcPr>
            <w:tcW w:w="1084" w:type="dxa"/>
          </w:tcPr>
          <w:p w:rsidR="00A742C7" w:rsidRDefault="00A742C7">
            <w:pPr>
              <w:pStyle w:val="ConsPlusNormal"/>
              <w:jc w:val="center"/>
            </w:pPr>
            <w:r>
              <w:t>51.1.1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2.1.2. для проведения диспансеризации, всего, в том числе:</w:t>
            </w:r>
          </w:p>
        </w:tc>
        <w:tc>
          <w:tcPr>
            <w:tcW w:w="1084" w:type="dxa"/>
          </w:tcPr>
          <w:p w:rsidR="00A742C7" w:rsidRDefault="00A742C7">
            <w:pPr>
              <w:pStyle w:val="ConsPlusNormal"/>
              <w:jc w:val="center"/>
            </w:pPr>
            <w:r>
              <w:t>51.1.2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для проведения углубленной диспансеризации</w:t>
            </w:r>
          </w:p>
        </w:tc>
        <w:tc>
          <w:tcPr>
            <w:tcW w:w="1084" w:type="dxa"/>
          </w:tcPr>
          <w:p w:rsidR="00A742C7" w:rsidRDefault="00A742C7">
            <w:pPr>
              <w:pStyle w:val="ConsPlusNormal"/>
              <w:jc w:val="center"/>
            </w:pPr>
            <w:r>
              <w:t>51.1.2.1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2.1.3. диспансеризация для оценки репродуктивного здоровья женщин и мужчин</w:t>
            </w:r>
          </w:p>
        </w:tc>
        <w:tc>
          <w:tcPr>
            <w:tcW w:w="1084" w:type="dxa"/>
          </w:tcPr>
          <w:p w:rsidR="00A742C7" w:rsidRDefault="00A742C7">
            <w:pPr>
              <w:pStyle w:val="ConsPlusNormal"/>
              <w:jc w:val="center"/>
            </w:pPr>
            <w:r>
              <w:t>51.1.3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lastRenderedPageBreak/>
              <w:t>женщины</w:t>
            </w:r>
          </w:p>
        </w:tc>
        <w:tc>
          <w:tcPr>
            <w:tcW w:w="1084" w:type="dxa"/>
          </w:tcPr>
          <w:p w:rsidR="00A742C7" w:rsidRDefault="00A742C7">
            <w:pPr>
              <w:pStyle w:val="ConsPlusNormal"/>
              <w:jc w:val="center"/>
            </w:pPr>
            <w:r>
              <w:t>51.1.3.1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мужчины</w:t>
            </w:r>
          </w:p>
        </w:tc>
        <w:tc>
          <w:tcPr>
            <w:tcW w:w="1084" w:type="dxa"/>
          </w:tcPr>
          <w:p w:rsidR="00A742C7" w:rsidRDefault="00A742C7">
            <w:pPr>
              <w:pStyle w:val="ConsPlusNormal"/>
              <w:jc w:val="center"/>
            </w:pPr>
            <w:r>
              <w:t>51.1.3.2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 для посещений с иными целями</w:t>
            </w:r>
          </w:p>
        </w:tc>
        <w:tc>
          <w:tcPr>
            <w:tcW w:w="1084" w:type="dxa"/>
          </w:tcPr>
          <w:p w:rsidR="00A742C7" w:rsidRDefault="00A742C7">
            <w:pPr>
              <w:pStyle w:val="ConsPlusNormal"/>
              <w:jc w:val="center"/>
            </w:pPr>
            <w:r>
              <w:t>51.1.4</w:t>
            </w:r>
          </w:p>
        </w:tc>
        <w:tc>
          <w:tcPr>
            <w:tcW w:w="2644" w:type="dxa"/>
          </w:tcPr>
          <w:p w:rsidR="00A742C7" w:rsidRDefault="00A742C7">
            <w:pPr>
              <w:pStyle w:val="ConsPlusNormal"/>
              <w:jc w:val="center"/>
            </w:pPr>
            <w:r>
              <w:t>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2.1.5 в неотложной форме</w:t>
            </w:r>
          </w:p>
        </w:tc>
        <w:tc>
          <w:tcPr>
            <w:tcW w:w="1084" w:type="dxa"/>
          </w:tcPr>
          <w:p w:rsidR="00A742C7" w:rsidRDefault="00A742C7">
            <w:pPr>
              <w:pStyle w:val="ConsPlusNormal"/>
              <w:jc w:val="center"/>
            </w:pPr>
            <w:r>
              <w:t>51.1.5</w:t>
            </w:r>
          </w:p>
        </w:tc>
        <w:tc>
          <w:tcPr>
            <w:tcW w:w="2644" w:type="dxa"/>
          </w:tcPr>
          <w:p w:rsidR="00A742C7" w:rsidRDefault="00A742C7">
            <w:pPr>
              <w:pStyle w:val="ConsPlusNormal"/>
              <w:jc w:val="center"/>
            </w:pPr>
            <w:r>
              <w:t>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2.1.6 в связи с заболеваниями (обращений), всего, из них:</w:t>
            </w:r>
          </w:p>
        </w:tc>
        <w:tc>
          <w:tcPr>
            <w:tcW w:w="1084" w:type="dxa"/>
          </w:tcPr>
          <w:p w:rsidR="00A742C7" w:rsidRDefault="00A742C7">
            <w:pPr>
              <w:pStyle w:val="ConsPlusNormal"/>
              <w:jc w:val="center"/>
            </w:pPr>
            <w:r>
              <w:t>51.1.6</w:t>
            </w:r>
          </w:p>
        </w:tc>
        <w:tc>
          <w:tcPr>
            <w:tcW w:w="2644" w:type="dxa"/>
          </w:tcPr>
          <w:p w:rsidR="00A742C7" w:rsidRDefault="00A742C7">
            <w:pPr>
              <w:pStyle w:val="ConsPlusNormal"/>
              <w:jc w:val="center"/>
            </w:pPr>
            <w:r>
              <w:t>обращение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 проведение отдельных диагностических (лабораторных) исследований:</w:t>
            </w:r>
          </w:p>
        </w:tc>
        <w:tc>
          <w:tcPr>
            <w:tcW w:w="1084" w:type="dxa"/>
          </w:tcPr>
          <w:p w:rsidR="00A742C7" w:rsidRDefault="00A742C7">
            <w:pPr>
              <w:pStyle w:val="ConsPlusNormal"/>
              <w:jc w:val="center"/>
            </w:pPr>
            <w:r>
              <w:t>51.1.7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2.1.7.1 компьютерная томография</w:t>
            </w:r>
          </w:p>
        </w:tc>
        <w:tc>
          <w:tcPr>
            <w:tcW w:w="1084" w:type="dxa"/>
          </w:tcPr>
          <w:p w:rsidR="00A742C7" w:rsidRDefault="00A742C7">
            <w:pPr>
              <w:pStyle w:val="ConsPlusNormal"/>
              <w:jc w:val="center"/>
            </w:pPr>
            <w:r>
              <w:t>51.1.7.1</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2.1.7.2 магнитно-резонансная томография</w:t>
            </w:r>
          </w:p>
        </w:tc>
        <w:tc>
          <w:tcPr>
            <w:tcW w:w="1084" w:type="dxa"/>
          </w:tcPr>
          <w:p w:rsidR="00A742C7" w:rsidRDefault="00A742C7">
            <w:pPr>
              <w:pStyle w:val="ConsPlusNormal"/>
              <w:jc w:val="center"/>
            </w:pPr>
            <w:r>
              <w:t>51.1.7.2</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2.1.7.3 ультразвуковое исследование сердечно-сосудистой системы</w:t>
            </w:r>
          </w:p>
        </w:tc>
        <w:tc>
          <w:tcPr>
            <w:tcW w:w="1084" w:type="dxa"/>
          </w:tcPr>
          <w:p w:rsidR="00A742C7" w:rsidRDefault="00A742C7">
            <w:pPr>
              <w:pStyle w:val="ConsPlusNormal"/>
              <w:jc w:val="center"/>
            </w:pPr>
            <w:r>
              <w:t>51.1.7.3</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2.1.7.4 эндоскопическое </w:t>
            </w:r>
            <w:r>
              <w:lastRenderedPageBreak/>
              <w:t>диагностическое исследование</w:t>
            </w:r>
          </w:p>
        </w:tc>
        <w:tc>
          <w:tcPr>
            <w:tcW w:w="1084" w:type="dxa"/>
          </w:tcPr>
          <w:p w:rsidR="00A742C7" w:rsidRDefault="00A742C7">
            <w:pPr>
              <w:pStyle w:val="ConsPlusNormal"/>
              <w:jc w:val="center"/>
            </w:pPr>
            <w:r>
              <w:lastRenderedPageBreak/>
              <w:t>51.1.7.4</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2.1.7.5 молекулярно-генетическое исследование с целью диагностики онкологических заболеваний</w:t>
            </w:r>
          </w:p>
        </w:tc>
        <w:tc>
          <w:tcPr>
            <w:tcW w:w="1084" w:type="dxa"/>
          </w:tcPr>
          <w:p w:rsidR="00A742C7" w:rsidRDefault="00A742C7">
            <w:pPr>
              <w:pStyle w:val="ConsPlusNormal"/>
              <w:jc w:val="center"/>
            </w:pPr>
            <w:r>
              <w:t>51.1.7.5</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2.1.7.6 патолого-анатомическое исследование биопсийного (операционного) материала с целью диагностики онкологических заболеваний и подбора противоопухолевой лекарственной терапии</w:t>
            </w:r>
          </w:p>
        </w:tc>
        <w:tc>
          <w:tcPr>
            <w:tcW w:w="1084" w:type="dxa"/>
          </w:tcPr>
          <w:p w:rsidR="00A742C7" w:rsidRDefault="00A742C7">
            <w:pPr>
              <w:pStyle w:val="ConsPlusNormal"/>
              <w:jc w:val="center"/>
            </w:pPr>
            <w:r>
              <w:t>51.1.7.6</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2.1.7.7 ПЭТ/КТ при онкологических заболеваниях</w:t>
            </w:r>
          </w:p>
        </w:tc>
        <w:tc>
          <w:tcPr>
            <w:tcW w:w="1084" w:type="dxa"/>
          </w:tcPr>
          <w:p w:rsidR="00A742C7" w:rsidRDefault="00A742C7">
            <w:pPr>
              <w:pStyle w:val="ConsPlusNormal"/>
              <w:jc w:val="center"/>
            </w:pPr>
            <w:r>
              <w:t>51.1.7.7</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2.1.7.8 ОФЭКТ/КТ</w:t>
            </w:r>
          </w:p>
        </w:tc>
        <w:tc>
          <w:tcPr>
            <w:tcW w:w="1084" w:type="dxa"/>
          </w:tcPr>
          <w:p w:rsidR="00A742C7" w:rsidRDefault="00A742C7">
            <w:pPr>
              <w:pStyle w:val="ConsPlusNormal"/>
              <w:jc w:val="center"/>
            </w:pPr>
            <w:r>
              <w:t>51.1.7.8</w:t>
            </w:r>
          </w:p>
        </w:tc>
        <w:tc>
          <w:tcPr>
            <w:tcW w:w="2644" w:type="dxa"/>
          </w:tcPr>
          <w:p w:rsidR="00A742C7" w:rsidRDefault="00A742C7">
            <w:pPr>
              <w:pStyle w:val="ConsPlusNormal"/>
              <w:jc w:val="center"/>
            </w:pPr>
            <w:r>
              <w:t>исследования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2.1.7.9 школа для больных с хроническими заболеваниями, в том числе:</w:t>
            </w:r>
          </w:p>
        </w:tc>
        <w:tc>
          <w:tcPr>
            <w:tcW w:w="1084" w:type="dxa"/>
          </w:tcPr>
          <w:p w:rsidR="00A742C7" w:rsidRDefault="00A742C7">
            <w:pPr>
              <w:pStyle w:val="ConsPlusNormal"/>
              <w:jc w:val="center"/>
            </w:pPr>
            <w:r>
              <w:t>51.1.7.9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2.1.7.9.1 школа </w:t>
            </w:r>
            <w:r>
              <w:lastRenderedPageBreak/>
              <w:t>сахарного диабета</w:t>
            </w:r>
          </w:p>
        </w:tc>
        <w:tc>
          <w:tcPr>
            <w:tcW w:w="1084" w:type="dxa"/>
          </w:tcPr>
          <w:p w:rsidR="00A742C7" w:rsidRDefault="00A742C7">
            <w:pPr>
              <w:pStyle w:val="ConsPlusNormal"/>
              <w:jc w:val="center"/>
            </w:pPr>
            <w:r>
              <w:lastRenderedPageBreak/>
              <w:t>51.1.7.9.1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2.1.8. диспансерное наблюдение, в том числе по поводу:</w:t>
            </w:r>
          </w:p>
        </w:tc>
        <w:tc>
          <w:tcPr>
            <w:tcW w:w="1084" w:type="dxa"/>
          </w:tcPr>
          <w:p w:rsidR="00A742C7" w:rsidRDefault="00A742C7">
            <w:pPr>
              <w:pStyle w:val="ConsPlusNormal"/>
              <w:jc w:val="center"/>
            </w:pPr>
            <w:r>
              <w:t>51.1.8</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2.1.4.1 онкологических заболеваний</w:t>
            </w:r>
          </w:p>
        </w:tc>
        <w:tc>
          <w:tcPr>
            <w:tcW w:w="1084" w:type="dxa"/>
          </w:tcPr>
          <w:p w:rsidR="00A742C7" w:rsidRDefault="00A742C7">
            <w:pPr>
              <w:pStyle w:val="ConsPlusNormal"/>
              <w:jc w:val="center"/>
            </w:pPr>
            <w:r>
              <w:t>51.1.8.1</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2.1.4.2 сахарного диабета</w:t>
            </w:r>
          </w:p>
        </w:tc>
        <w:tc>
          <w:tcPr>
            <w:tcW w:w="1084" w:type="dxa"/>
          </w:tcPr>
          <w:p w:rsidR="00A742C7" w:rsidRDefault="00A742C7">
            <w:pPr>
              <w:pStyle w:val="ConsPlusNormal"/>
              <w:jc w:val="center"/>
            </w:pPr>
            <w:r>
              <w:t>51.1.8.2</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2.1.4.3 болезней системы кровообращения</w:t>
            </w:r>
          </w:p>
        </w:tc>
        <w:tc>
          <w:tcPr>
            <w:tcW w:w="1084" w:type="dxa"/>
          </w:tcPr>
          <w:p w:rsidR="00A742C7" w:rsidRDefault="00A742C7">
            <w:pPr>
              <w:pStyle w:val="ConsPlusNormal"/>
              <w:jc w:val="center"/>
            </w:pPr>
            <w:r>
              <w:t>51.1.8.3</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2.1.9. посещения с профилактическими целями центров здоровья</w:t>
            </w:r>
          </w:p>
        </w:tc>
        <w:tc>
          <w:tcPr>
            <w:tcW w:w="1084" w:type="dxa"/>
          </w:tcPr>
          <w:p w:rsidR="00A742C7" w:rsidRDefault="00A742C7">
            <w:pPr>
              <w:pStyle w:val="ConsPlusNormal"/>
              <w:jc w:val="center"/>
            </w:pPr>
            <w:r>
              <w:t>51.1.9</w:t>
            </w:r>
          </w:p>
        </w:tc>
        <w:tc>
          <w:tcPr>
            <w:tcW w:w="2644" w:type="dxa"/>
          </w:tcPr>
          <w:p w:rsidR="00A742C7" w:rsidRDefault="00A742C7">
            <w:pPr>
              <w:pStyle w:val="ConsPlusNormal"/>
              <w:jc w:val="center"/>
            </w:pPr>
            <w:r>
              <w:t>комплексное посещение</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 В условиях дневных стационаров (первичная медико-санитарная помощь, специализированная медицинская помощь), за исключением медицинской реабилитации, в том числе:</w:t>
            </w:r>
          </w:p>
        </w:tc>
        <w:tc>
          <w:tcPr>
            <w:tcW w:w="1084" w:type="dxa"/>
          </w:tcPr>
          <w:p w:rsidR="00A742C7" w:rsidRDefault="00A742C7">
            <w:pPr>
              <w:pStyle w:val="ConsPlusNormal"/>
              <w:jc w:val="center"/>
            </w:pPr>
            <w:r>
              <w:t>52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3.1. для оказания медицинской помощи по профилю </w:t>
            </w:r>
            <w:r>
              <w:lastRenderedPageBreak/>
              <w:t>"онкология" - всего:</w:t>
            </w:r>
          </w:p>
        </w:tc>
        <w:tc>
          <w:tcPr>
            <w:tcW w:w="1084" w:type="dxa"/>
          </w:tcPr>
          <w:p w:rsidR="00A742C7" w:rsidRDefault="00A742C7">
            <w:pPr>
              <w:pStyle w:val="ConsPlusNormal"/>
              <w:jc w:val="center"/>
            </w:pPr>
            <w:r>
              <w:lastRenderedPageBreak/>
              <w:t>52.1</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3.2. для оказания медицинской помощи при экстракорпоральном оплодотворении</w:t>
            </w:r>
          </w:p>
        </w:tc>
        <w:tc>
          <w:tcPr>
            <w:tcW w:w="1084" w:type="dxa"/>
          </w:tcPr>
          <w:p w:rsidR="00A742C7" w:rsidRDefault="00A742C7">
            <w:pPr>
              <w:pStyle w:val="ConsPlusNormal"/>
              <w:jc w:val="center"/>
            </w:pPr>
            <w:r>
              <w:t>52.2</w:t>
            </w:r>
          </w:p>
        </w:tc>
        <w:tc>
          <w:tcPr>
            <w:tcW w:w="2644" w:type="dxa"/>
          </w:tcPr>
          <w:p w:rsidR="00A742C7" w:rsidRDefault="00A742C7">
            <w:pPr>
              <w:pStyle w:val="ConsPlusNormal"/>
              <w:jc w:val="center"/>
            </w:pPr>
            <w:r>
              <w:t>случай</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3.3. для оказания медицинской помощи больным с вирусным гепатитом C медицинскими организациями</w:t>
            </w:r>
          </w:p>
        </w:tc>
        <w:tc>
          <w:tcPr>
            <w:tcW w:w="1084" w:type="dxa"/>
          </w:tcPr>
          <w:p w:rsidR="00A742C7" w:rsidRDefault="00A742C7">
            <w:pPr>
              <w:pStyle w:val="ConsPlusNormal"/>
              <w:jc w:val="center"/>
            </w:pPr>
            <w:r>
              <w:t>52.3</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 Специализированная, в том числе высокотехнологичная, медицинская помощь в условиях круглосуточного стационара, за исключением медицинской реабилитации, в том числе:</w:t>
            </w:r>
          </w:p>
        </w:tc>
        <w:tc>
          <w:tcPr>
            <w:tcW w:w="1084" w:type="dxa"/>
          </w:tcPr>
          <w:p w:rsidR="00A742C7" w:rsidRDefault="00A742C7">
            <w:pPr>
              <w:pStyle w:val="ConsPlusNormal"/>
              <w:jc w:val="center"/>
            </w:pPr>
            <w:r>
              <w:t>53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4.1. для оказания медицинской помощи по профилю "онкология"</w:t>
            </w:r>
          </w:p>
        </w:tc>
        <w:tc>
          <w:tcPr>
            <w:tcW w:w="1084" w:type="dxa"/>
          </w:tcPr>
          <w:p w:rsidR="00A742C7" w:rsidRDefault="00A742C7">
            <w:pPr>
              <w:pStyle w:val="ConsPlusNormal"/>
              <w:jc w:val="center"/>
            </w:pPr>
            <w:r>
              <w:t>53.1</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 xml:space="preserve">4.2. стентирование для больных с инфарктом </w:t>
            </w:r>
            <w:r>
              <w:lastRenderedPageBreak/>
              <w:t>миокарда медицинскими организациями</w:t>
            </w:r>
          </w:p>
        </w:tc>
        <w:tc>
          <w:tcPr>
            <w:tcW w:w="1084" w:type="dxa"/>
          </w:tcPr>
          <w:p w:rsidR="00A742C7" w:rsidRDefault="00A742C7">
            <w:pPr>
              <w:pStyle w:val="ConsPlusNormal"/>
              <w:jc w:val="center"/>
            </w:pPr>
            <w:r>
              <w:lastRenderedPageBreak/>
              <w:t>53.2</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4.3. имплантация частотно-адаптированного кардиостимулятора взрослым медицинскими организациями</w:t>
            </w:r>
          </w:p>
        </w:tc>
        <w:tc>
          <w:tcPr>
            <w:tcW w:w="1084" w:type="dxa"/>
          </w:tcPr>
          <w:p w:rsidR="00A742C7" w:rsidRDefault="00A742C7">
            <w:pPr>
              <w:pStyle w:val="ConsPlusNormal"/>
              <w:jc w:val="center"/>
            </w:pPr>
            <w:r>
              <w:t>53.3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384" w:type="dxa"/>
          </w:tcPr>
          <w:p w:rsidR="00A742C7" w:rsidRDefault="00A742C7">
            <w:pPr>
              <w:pStyle w:val="ConsPlusNormal"/>
              <w:jc w:val="center"/>
            </w:pPr>
            <w:r>
              <w:t>X</w:t>
            </w: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4.4. эндоваскулярная деструкция дополнительных проводящих путей и аритмогенных зон сердца</w:t>
            </w:r>
          </w:p>
        </w:tc>
        <w:tc>
          <w:tcPr>
            <w:tcW w:w="1084" w:type="dxa"/>
          </w:tcPr>
          <w:p w:rsidR="00A742C7" w:rsidRDefault="00A742C7">
            <w:pPr>
              <w:pStyle w:val="ConsPlusNormal"/>
              <w:jc w:val="center"/>
            </w:pPr>
            <w:r>
              <w:t>53.4</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4.5. стентирование или эндартерэктомия медицинскими организациями</w:t>
            </w:r>
          </w:p>
        </w:tc>
        <w:tc>
          <w:tcPr>
            <w:tcW w:w="1084" w:type="dxa"/>
          </w:tcPr>
          <w:p w:rsidR="00A742C7" w:rsidRDefault="00A742C7">
            <w:pPr>
              <w:pStyle w:val="ConsPlusNormal"/>
              <w:jc w:val="center"/>
            </w:pPr>
            <w:r>
              <w:t>53.5</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4.2.2 высокотехнологичная медицинская помощь</w:t>
            </w:r>
          </w:p>
        </w:tc>
        <w:tc>
          <w:tcPr>
            <w:tcW w:w="1084" w:type="dxa"/>
          </w:tcPr>
          <w:p w:rsidR="00A742C7" w:rsidRDefault="00A742C7">
            <w:pPr>
              <w:pStyle w:val="ConsPlusNormal"/>
              <w:jc w:val="center"/>
            </w:pPr>
            <w:r>
              <w:t>53.6</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 Медицинская реабилитация:</w:t>
            </w:r>
          </w:p>
        </w:tc>
        <w:tc>
          <w:tcPr>
            <w:tcW w:w="1084" w:type="dxa"/>
          </w:tcPr>
          <w:p w:rsidR="00A742C7" w:rsidRDefault="00A742C7">
            <w:pPr>
              <w:pStyle w:val="ConsPlusNormal"/>
              <w:jc w:val="center"/>
            </w:pPr>
            <w:r>
              <w:t>54</w:t>
            </w:r>
          </w:p>
        </w:tc>
        <w:tc>
          <w:tcPr>
            <w:tcW w:w="2644"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X</w:t>
            </w:r>
          </w:p>
        </w:tc>
        <w:tc>
          <w:tcPr>
            <w:tcW w:w="1024" w:type="dxa"/>
          </w:tcPr>
          <w:p w:rsidR="00A742C7" w:rsidRDefault="00A742C7">
            <w:pPr>
              <w:pStyle w:val="ConsPlusNormal"/>
            </w:pPr>
          </w:p>
        </w:tc>
        <w:tc>
          <w:tcPr>
            <w:tcW w:w="1954" w:type="dxa"/>
          </w:tcPr>
          <w:p w:rsidR="00A742C7" w:rsidRDefault="00A742C7">
            <w:pPr>
              <w:pStyle w:val="ConsPlusNormal"/>
              <w:jc w:val="center"/>
            </w:pPr>
            <w:r>
              <w:t>X</w:t>
            </w:r>
          </w:p>
        </w:tc>
        <w:tc>
          <w:tcPr>
            <w:tcW w:w="1384" w:type="dxa"/>
          </w:tcPr>
          <w:p w:rsidR="00A742C7" w:rsidRDefault="00A742C7">
            <w:pPr>
              <w:pStyle w:val="ConsPlusNormal"/>
            </w:pPr>
          </w:p>
        </w:tc>
        <w:tc>
          <w:tcPr>
            <w:tcW w:w="784" w:type="dxa"/>
          </w:tcPr>
          <w:p w:rsidR="00A742C7" w:rsidRDefault="00A742C7">
            <w:pPr>
              <w:pStyle w:val="ConsPlusNormal"/>
              <w:jc w:val="center"/>
            </w:pPr>
            <w:r>
              <w:t>X</w:t>
            </w:r>
          </w:p>
        </w:tc>
      </w:tr>
      <w:tr w:rsidR="00A742C7">
        <w:tc>
          <w:tcPr>
            <w:tcW w:w="2899" w:type="dxa"/>
          </w:tcPr>
          <w:p w:rsidR="00A742C7" w:rsidRDefault="00A742C7">
            <w:pPr>
              <w:pStyle w:val="ConsPlusNormal"/>
            </w:pPr>
            <w:r>
              <w:t>5.1 В амбулаторных условиях</w:t>
            </w:r>
          </w:p>
        </w:tc>
        <w:tc>
          <w:tcPr>
            <w:tcW w:w="1084" w:type="dxa"/>
          </w:tcPr>
          <w:p w:rsidR="00A742C7" w:rsidRDefault="00A742C7">
            <w:pPr>
              <w:pStyle w:val="ConsPlusNormal"/>
              <w:jc w:val="center"/>
            </w:pPr>
            <w:r>
              <w:t>54.1</w:t>
            </w:r>
          </w:p>
        </w:tc>
        <w:tc>
          <w:tcPr>
            <w:tcW w:w="2644" w:type="dxa"/>
          </w:tcPr>
          <w:p w:rsidR="00A742C7" w:rsidRDefault="00A742C7">
            <w:pPr>
              <w:pStyle w:val="ConsPlusNormal"/>
              <w:jc w:val="center"/>
            </w:pPr>
            <w:r>
              <w:t>комплексные посещения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 xml:space="preserve">5.2 В условиях дневных </w:t>
            </w:r>
            <w:r>
              <w:lastRenderedPageBreak/>
              <w:t>стационаров (первичная медико-санитарная помощь, специализированная медицинская помощь)</w:t>
            </w:r>
          </w:p>
        </w:tc>
        <w:tc>
          <w:tcPr>
            <w:tcW w:w="1084" w:type="dxa"/>
          </w:tcPr>
          <w:p w:rsidR="00A742C7" w:rsidRDefault="00A742C7">
            <w:pPr>
              <w:pStyle w:val="ConsPlusNormal"/>
              <w:jc w:val="center"/>
            </w:pPr>
            <w:r>
              <w:lastRenderedPageBreak/>
              <w:t>54.2</w:t>
            </w:r>
          </w:p>
        </w:tc>
        <w:tc>
          <w:tcPr>
            <w:tcW w:w="2644" w:type="dxa"/>
          </w:tcPr>
          <w:p w:rsidR="00A742C7" w:rsidRDefault="00A742C7">
            <w:pPr>
              <w:pStyle w:val="ConsPlusNormal"/>
              <w:jc w:val="center"/>
            </w:pPr>
            <w:r>
              <w:t>случай лечения</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5.3 В условиях круглосуточного стационара (специализированная, в том числе высокотехнологичная, медицинская помощь)</w:t>
            </w:r>
          </w:p>
        </w:tc>
        <w:tc>
          <w:tcPr>
            <w:tcW w:w="1084" w:type="dxa"/>
          </w:tcPr>
          <w:p w:rsidR="00A742C7" w:rsidRDefault="00A742C7">
            <w:pPr>
              <w:pStyle w:val="ConsPlusNormal"/>
              <w:jc w:val="center"/>
            </w:pPr>
            <w:r>
              <w:t>54.3</w:t>
            </w:r>
          </w:p>
        </w:tc>
        <w:tc>
          <w:tcPr>
            <w:tcW w:w="2644" w:type="dxa"/>
          </w:tcPr>
          <w:p w:rsidR="00A742C7" w:rsidRDefault="00A742C7">
            <w:pPr>
              <w:pStyle w:val="ConsPlusNormal"/>
              <w:jc w:val="center"/>
            </w:pPr>
            <w:r>
              <w:t>случай госпитализации</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5. Расходы на ведение дела СМО</w:t>
            </w:r>
          </w:p>
        </w:tc>
        <w:tc>
          <w:tcPr>
            <w:tcW w:w="1084" w:type="dxa"/>
          </w:tcPr>
          <w:p w:rsidR="00A742C7" w:rsidRDefault="00A742C7">
            <w:pPr>
              <w:pStyle w:val="ConsPlusNormal"/>
              <w:jc w:val="center"/>
            </w:pPr>
            <w:r>
              <w:t>55</w:t>
            </w:r>
          </w:p>
        </w:tc>
        <w:tc>
          <w:tcPr>
            <w:tcW w:w="2644" w:type="dxa"/>
          </w:tcPr>
          <w:p w:rsidR="00A742C7" w:rsidRDefault="00A742C7">
            <w:pPr>
              <w:pStyle w:val="ConsPlusNormal"/>
              <w:jc w:val="center"/>
            </w:pPr>
            <w:r>
              <w:t>-</w:t>
            </w:r>
          </w:p>
        </w:tc>
        <w:tc>
          <w:tcPr>
            <w:tcW w:w="1759" w:type="dxa"/>
          </w:tcPr>
          <w:p w:rsidR="00A742C7" w:rsidRDefault="00A742C7">
            <w:pPr>
              <w:pStyle w:val="ConsPlusNormal"/>
            </w:pPr>
          </w:p>
        </w:tc>
        <w:tc>
          <w:tcPr>
            <w:tcW w:w="1759" w:type="dxa"/>
          </w:tcPr>
          <w:p w:rsidR="00A742C7" w:rsidRDefault="00A742C7">
            <w:pPr>
              <w:pStyle w:val="ConsPlusNormal"/>
            </w:pPr>
          </w:p>
        </w:tc>
        <w:tc>
          <w:tcPr>
            <w:tcW w:w="1954" w:type="dxa"/>
          </w:tcPr>
          <w:p w:rsidR="00A742C7" w:rsidRDefault="00A742C7">
            <w:pPr>
              <w:pStyle w:val="ConsPlusNormal"/>
            </w:pPr>
          </w:p>
        </w:tc>
        <w:tc>
          <w:tcPr>
            <w:tcW w:w="1024" w:type="dxa"/>
          </w:tcPr>
          <w:p w:rsidR="00A742C7" w:rsidRDefault="00A742C7">
            <w:pPr>
              <w:pStyle w:val="ConsPlusNormal"/>
            </w:pPr>
          </w:p>
        </w:tc>
        <w:tc>
          <w:tcPr>
            <w:tcW w:w="1954" w:type="dxa"/>
          </w:tcPr>
          <w:p w:rsidR="00A742C7" w:rsidRDefault="00A742C7">
            <w:pPr>
              <w:pStyle w:val="ConsPlusNormal"/>
            </w:pPr>
          </w:p>
        </w:tc>
        <w:tc>
          <w:tcPr>
            <w:tcW w:w="1384" w:type="dxa"/>
          </w:tcPr>
          <w:p w:rsidR="00A742C7" w:rsidRDefault="00A742C7">
            <w:pPr>
              <w:pStyle w:val="ConsPlusNormal"/>
            </w:pPr>
          </w:p>
        </w:tc>
        <w:tc>
          <w:tcPr>
            <w:tcW w:w="784" w:type="dxa"/>
          </w:tcPr>
          <w:p w:rsidR="00A742C7" w:rsidRDefault="00A742C7">
            <w:pPr>
              <w:pStyle w:val="ConsPlusNormal"/>
            </w:pPr>
          </w:p>
        </w:tc>
      </w:tr>
      <w:tr w:rsidR="00A742C7">
        <w:tc>
          <w:tcPr>
            <w:tcW w:w="2899" w:type="dxa"/>
          </w:tcPr>
          <w:p w:rsidR="00A742C7" w:rsidRDefault="00A742C7">
            <w:pPr>
              <w:pStyle w:val="ConsPlusNormal"/>
            </w:pPr>
            <w:r>
              <w:t>ИТОГО (сумма строк 01 + 19 + 20)</w:t>
            </w:r>
          </w:p>
        </w:tc>
        <w:tc>
          <w:tcPr>
            <w:tcW w:w="1084" w:type="dxa"/>
          </w:tcPr>
          <w:p w:rsidR="00A742C7" w:rsidRDefault="00A742C7">
            <w:pPr>
              <w:pStyle w:val="ConsPlusNormal"/>
              <w:jc w:val="center"/>
            </w:pPr>
            <w:r>
              <w:t>56</w:t>
            </w:r>
          </w:p>
        </w:tc>
        <w:tc>
          <w:tcPr>
            <w:tcW w:w="2644" w:type="dxa"/>
          </w:tcPr>
          <w:p w:rsidR="00A742C7" w:rsidRDefault="00A742C7">
            <w:pPr>
              <w:pStyle w:val="ConsPlusNormal"/>
            </w:pPr>
          </w:p>
        </w:tc>
        <w:tc>
          <w:tcPr>
            <w:tcW w:w="1759" w:type="dxa"/>
          </w:tcPr>
          <w:p w:rsidR="00A742C7" w:rsidRDefault="00A742C7">
            <w:pPr>
              <w:pStyle w:val="ConsPlusNormal"/>
              <w:jc w:val="center"/>
            </w:pPr>
            <w:r>
              <w:t>X</w:t>
            </w:r>
          </w:p>
        </w:tc>
        <w:tc>
          <w:tcPr>
            <w:tcW w:w="1759" w:type="dxa"/>
          </w:tcPr>
          <w:p w:rsidR="00A742C7" w:rsidRDefault="00A742C7">
            <w:pPr>
              <w:pStyle w:val="ConsPlusNormal"/>
              <w:jc w:val="center"/>
            </w:pPr>
            <w:r>
              <w:t>X</w:t>
            </w:r>
          </w:p>
        </w:tc>
        <w:tc>
          <w:tcPr>
            <w:tcW w:w="1954" w:type="dxa"/>
          </w:tcPr>
          <w:p w:rsidR="00A742C7" w:rsidRDefault="00A742C7">
            <w:pPr>
              <w:pStyle w:val="ConsPlusNormal"/>
              <w:jc w:val="center"/>
            </w:pPr>
            <w:r>
              <w:t>5312,31</w:t>
            </w:r>
          </w:p>
        </w:tc>
        <w:tc>
          <w:tcPr>
            <w:tcW w:w="1024" w:type="dxa"/>
          </w:tcPr>
          <w:p w:rsidR="00A742C7" w:rsidRDefault="00A742C7">
            <w:pPr>
              <w:pStyle w:val="ConsPlusNormal"/>
              <w:jc w:val="center"/>
            </w:pPr>
            <w:r>
              <w:t>24120,90</w:t>
            </w:r>
          </w:p>
        </w:tc>
        <w:tc>
          <w:tcPr>
            <w:tcW w:w="1954" w:type="dxa"/>
          </w:tcPr>
          <w:p w:rsidR="00A742C7" w:rsidRDefault="00A742C7">
            <w:pPr>
              <w:pStyle w:val="ConsPlusNormal"/>
              <w:jc w:val="center"/>
            </w:pPr>
            <w:r>
              <w:t>4013196,80</w:t>
            </w:r>
          </w:p>
        </w:tc>
        <w:tc>
          <w:tcPr>
            <w:tcW w:w="1384" w:type="dxa"/>
          </w:tcPr>
          <w:p w:rsidR="00A742C7" w:rsidRDefault="00A742C7">
            <w:pPr>
              <w:pStyle w:val="ConsPlusNormal"/>
              <w:jc w:val="center"/>
            </w:pPr>
            <w:r>
              <w:t>16644007,80</w:t>
            </w:r>
          </w:p>
        </w:tc>
        <w:tc>
          <w:tcPr>
            <w:tcW w:w="784" w:type="dxa"/>
          </w:tcPr>
          <w:p w:rsidR="00A742C7" w:rsidRDefault="00A742C7">
            <w:pPr>
              <w:pStyle w:val="ConsPlusNormal"/>
              <w:jc w:val="center"/>
            </w:pPr>
            <w:r>
              <w:t>100,00</w:t>
            </w:r>
          </w:p>
        </w:tc>
      </w:tr>
    </w:tbl>
    <w:p w:rsidR="00A742C7" w:rsidRDefault="00A742C7">
      <w:pPr>
        <w:pStyle w:val="ConsPlusNormal"/>
        <w:sectPr w:rsidR="00A742C7">
          <w:pgSz w:w="16838" w:h="11905" w:orient="landscape"/>
          <w:pgMar w:top="1701" w:right="397" w:bottom="850" w:left="397" w:header="0" w:footer="0" w:gutter="0"/>
          <w:cols w:space="720"/>
          <w:titlePg/>
        </w:sectPr>
      </w:pPr>
    </w:p>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27" w:name="P9150"/>
      <w:bookmarkEnd w:id="27"/>
      <w:r>
        <w:t>&lt;*&gt; Нормативы включают в числе прочих посещения, связанные с профилактическими мероприятиями, в том числе при проведении профилактических медицинских осмотров обучающихся в общеобразовательных организациях и профессиональных образовательных организациях, а также в образовательных организациях высшего образования (включая посещения, связанные с проведением медико-психологического тестирования) в целях раннего (своевременного) выявления незаконного потребления наркотических средств и психотропных веществ. Посещения с иными целями включают в себя в том числе посещения для проведения медико-психологического консультирования и получения психологических рекомендаций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28" w:name="P9151"/>
      <w:bookmarkEnd w:id="28"/>
      <w:r>
        <w:t>&lt;**&gt; В нормативы обращений включаются законченные случаи лечения заболевания в амбулаторных условиях с кратностью посещений по поводу одного заболевания не менее 2, а также медико-психологическое консультирование и медико-психологическая помощь при заболеваниях, не входящих в базовую программу обязательного медицинского страхования.</w:t>
      </w:r>
    </w:p>
    <w:p w:rsidR="00A742C7" w:rsidRDefault="00A742C7">
      <w:pPr>
        <w:pStyle w:val="ConsPlusNormal"/>
        <w:spacing w:before="220"/>
        <w:ind w:firstLine="540"/>
        <w:jc w:val="both"/>
      </w:pPr>
      <w:bookmarkStart w:id="29" w:name="P9152"/>
      <w:bookmarkEnd w:id="29"/>
      <w:r>
        <w:t>&lt;***&gt; Нормативы объема специализированной медицинской помощи в дневном стационаре.</w:t>
      </w:r>
    </w:p>
    <w:p w:rsidR="00A742C7" w:rsidRDefault="00A742C7">
      <w:pPr>
        <w:pStyle w:val="ConsPlusNormal"/>
        <w:spacing w:before="220"/>
        <w:ind w:firstLine="540"/>
        <w:jc w:val="both"/>
      </w:pPr>
      <w:r>
        <w:t>&lt;****&gt; Нормативы для паллиативной медицинской помощи включают в себя медико-психологическое консультирование и психологические рекомендации по вопросам, связанным с терминальной стадией заболевания, характером и особенностями паллиативной медицинской помощи, оказываемой пациентам и их родственникам.</w:t>
      </w:r>
    </w:p>
    <w:p w:rsidR="00A742C7" w:rsidRDefault="00A742C7">
      <w:pPr>
        <w:pStyle w:val="ConsPlusNormal"/>
        <w:spacing w:before="220"/>
        <w:ind w:firstLine="540"/>
        <w:jc w:val="both"/>
      </w:pPr>
      <w:bookmarkStart w:id="30" w:name="P9154"/>
      <w:bookmarkEnd w:id="30"/>
      <w:r>
        <w:t>&lt;*****&gt; Посещения по паллиативной медицинской помощи, в том числе посещения на дому патронажными бригадами, включены в нормативы объема первичной медико-санитарной помощи в амбулаторных условиях.</w:t>
      </w:r>
    </w:p>
    <w:p w:rsidR="00A742C7" w:rsidRDefault="00A742C7">
      <w:pPr>
        <w:pStyle w:val="ConsPlusNormal"/>
        <w:spacing w:before="220"/>
        <w:ind w:firstLine="540"/>
        <w:jc w:val="both"/>
      </w:pPr>
      <w:bookmarkStart w:id="31" w:name="P9155"/>
      <w:bookmarkEnd w:id="31"/>
      <w:r>
        <w:t>&lt;******&gt; Нормативы объема медицинской помощи и финансовых затрат включают в себя в том числе объем диспансеризации (не менее 0,000078 комплексного посещения) и диспансерного наблюдения детей (не менее 0,000157), проживающих в организациях социального обслуживания (детских домах-интернатах), предоставляющих социальные услуги в стационарной форме.</w:t>
      </w:r>
    </w:p>
    <w:p w:rsidR="00A742C7" w:rsidRDefault="00A742C7">
      <w:pPr>
        <w:pStyle w:val="ConsPlusNormal"/>
        <w:spacing w:before="220"/>
        <w:ind w:firstLine="540"/>
        <w:jc w:val="both"/>
      </w:pPr>
      <w:r>
        <w:t>Средний норматив финансовых затрат на одно комплексное посещение в рамках диспансеризации граждан репродуктивного возраста по оценке репродуктивного здоровья составляет в 2024 году - 3650,1 рубля, в 2025 году - 3876,1 рубля, в 2026 году - 4104 рубля.</w:t>
      </w:r>
    </w:p>
    <w:p w:rsidR="00A742C7" w:rsidRDefault="00A742C7">
      <w:pPr>
        <w:pStyle w:val="ConsPlusNormal"/>
        <w:spacing w:before="220"/>
        <w:ind w:firstLine="540"/>
        <w:jc w:val="both"/>
      </w:pPr>
      <w:r>
        <w:t>Средний норматив финансовых затрат на одно комплексное посещение в рамках диспансерного наблюдения работающих граждан составляет в 2024 году - 2288,8 рубля, в 2025 году - 2430,7 рубля, в 2026 году - 2574,1 рубля.</w:t>
      </w:r>
    </w:p>
    <w:p w:rsidR="00A742C7" w:rsidRDefault="00A742C7">
      <w:pPr>
        <w:pStyle w:val="ConsPlusNormal"/>
        <w:spacing w:before="220"/>
        <w:ind w:firstLine="540"/>
        <w:jc w:val="both"/>
      </w:pPr>
      <w:r>
        <w:t>&lt;*******&gt; Средние нормативы объема медицинской помощи в дневном стационаре для расчета нормативов территориальных программ обязательного медицинского страхования включают случаи оказания первичной медико-санитарной помощи и специализированной медицинской помощи и составляют на 2025 - 2026 годы - 0,070478 случая лечения на 1 застрахованное лицо. Нормативы финансовых затрат на единицу объема медицинской помощи в дневном стационаре составляют на 2025 год - 28043,5 рубля, на 2026 год - 29399,6 рубля.</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6</w:t>
      </w:r>
    </w:p>
    <w:p w:rsidR="00A742C7" w:rsidRDefault="00A742C7">
      <w:pPr>
        <w:pStyle w:val="ConsPlusNormal"/>
        <w:jc w:val="right"/>
      </w:pPr>
      <w:r>
        <w:t>к Республиканской территориальной</w:t>
      </w:r>
    </w:p>
    <w:p w:rsidR="00A742C7" w:rsidRDefault="00A742C7">
      <w:pPr>
        <w:pStyle w:val="ConsPlusNormal"/>
        <w:jc w:val="right"/>
      </w:pPr>
      <w:r>
        <w:lastRenderedPageBreak/>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bookmarkStart w:id="32" w:name="P9171"/>
      <w:bookmarkEnd w:id="32"/>
      <w:r>
        <w:t>СТОИМОСТЬ</w:t>
      </w:r>
    </w:p>
    <w:p w:rsidR="00A742C7" w:rsidRDefault="00A742C7">
      <w:pPr>
        <w:pStyle w:val="ConsPlusTitle"/>
        <w:jc w:val="center"/>
      </w:pPr>
      <w:r>
        <w:t>ПРОГРАММЫ ПО ИСТОЧНИКАМ ФИНАНСОВОГО ОБЕСПЕЧЕНИЯ НА 2025 ГОД</w:t>
      </w:r>
    </w:p>
    <w:p w:rsidR="00A742C7" w:rsidRDefault="00A742C7">
      <w:pPr>
        <w:pStyle w:val="ConsPlusTitle"/>
        <w:jc w:val="center"/>
      </w:pPr>
      <w:r>
        <w:t>И НА ПЛАНОВЫЙ ПЕРИОД 2026 И 2027 ГОДОВ</w:t>
      </w:r>
    </w:p>
    <w:p w:rsidR="00A742C7" w:rsidRDefault="00A742C7">
      <w:pPr>
        <w:pStyle w:val="ConsPlusNormal"/>
        <w:jc w:val="both"/>
      </w:pPr>
    </w:p>
    <w:p w:rsidR="00A742C7" w:rsidRDefault="00A742C7">
      <w:pPr>
        <w:pStyle w:val="ConsPlusNormal"/>
        <w:sectPr w:rsidR="00A742C7">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284"/>
        <w:gridCol w:w="814"/>
        <w:gridCol w:w="1384"/>
        <w:gridCol w:w="1699"/>
        <w:gridCol w:w="1384"/>
        <w:gridCol w:w="1699"/>
        <w:gridCol w:w="1384"/>
        <w:gridCol w:w="1699"/>
      </w:tblGrid>
      <w:tr w:rsidR="00A742C7">
        <w:tc>
          <w:tcPr>
            <w:tcW w:w="2284" w:type="dxa"/>
            <w:vMerge w:val="restart"/>
          </w:tcPr>
          <w:p w:rsidR="00A742C7" w:rsidRDefault="00A742C7">
            <w:pPr>
              <w:pStyle w:val="ConsPlusNormal"/>
              <w:jc w:val="center"/>
            </w:pPr>
            <w:r>
              <w:lastRenderedPageBreak/>
              <w:t>Источники финансового финансового обеспечения Программы</w:t>
            </w:r>
          </w:p>
        </w:tc>
        <w:tc>
          <w:tcPr>
            <w:tcW w:w="814" w:type="dxa"/>
            <w:vMerge w:val="restart"/>
          </w:tcPr>
          <w:p w:rsidR="00A742C7" w:rsidRDefault="00A742C7">
            <w:pPr>
              <w:pStyle w:val="ConsPlusNormal"/>
              <w:jc w:val="center"/>
            </w:pPr>
            <w:r>
              <w:t>N строки</w:t>
            </w:r>
          </w:p>
        </w:tc>
        <w:tc>
          <w:tcPr>
            <w:tcW w:w="3083" w:type="dxa"/>
            <w:gridSpan w:val="2"/>
            <w:vMerge w:val="restart"/>
          </w:tcPr>
          <w:p w:rsidR="00A742C7" w:rsidRDefault="00A742C7">
            <w:pPr>
              <w:pStyle w:val="ConsPlusNormal"/>
              <w:jc w:val="center"/>
            </w:pPr>
            <w:r>
              <w:t>2025 год</w:t>
            </w:r>
          </w:p>
        </w:tc>
        <w:tc>
          <w:tcPr>
            <w:tcW w:w="6166" w:type="dxa"/>
            <w:gridSpan w:val="4"/>
          </w:tcPr>
          <w:p w:rsidR="00A742C7" w:rsidRDefault="00A742C7">
            <w:pPr>
              <w:pStyle w:val="ConsPlusNormal"/>
              <w:jc w:val="center"/>
            </w:pPr>
            <w:r>
              <w:t>Плановый период</w:t>
            </w:r>
          </w:p>
        </w:tc>
      </w:tr>
      <w:tr w:rsidR="00A742C7">
        <w:tc>
          <w:tcPr>
            <w:tcW w:w="2284" w:type="dxa"/>
            <w:vMerge/>
          </w:tcPr>
          <w:p w:rsidR="00A742C7" w:rsidRDefault="00A742C7">
            <w:pPr>
              <w:pStyle w:val="ConsPlusNormal"/>
            </w:pPr>
          </w:p>
        </w:tc>
        <w:tc>
          <w:tcPr>
            <w:tcW w:w="814" w:type="dxa"/>
            <w:vMerge/>
          </w:tcPr>
          <w:p w:rsidR="00A742C7" w:rsidRDefault="00A742C7">
            <w:pPr>
              <w:pStyle w:val="ConsPlusNormal"/>
            </w:pPr>
          </w:p>
        </w:tc>
        <w:tc>
          <w:tcPr>
            <w:tcW w:w="3083" w:type="dxa"/>
            <w:gridSpan w:val="2"/>
            <w:vMerge/>
          </w:tcPr>
          <w:p w:rsidR="00A742C7" w:rsidRDefault="00A742C7">
            <w:pPr>
              <w:pStyle w:val="ConsPlusNormal"/>
            </w:pPr>
          </w:p>
        </w:tc>
        <w:tc>
          <w:tcPr>
            <w:tcW w:w="3083" w:type="dxa"/>
            <w:gridSpan w:val="2"/>
          </w:tcPr>
          <w:p w:rsidR="00A742C7" w:rsidRDefault="00A742C7">
            <w:pPr>
              <w:pStyle w:val="ConsPlusNormal"/>
              <w:jc w:val="center"/>
            </w:pPr>
            <w:r>
              <w:t>2026 год</w:t>
            </w:r>
          </w:p>
        </w:tc>
        <w:tc>
          <w:tcPr>
            <w:tcW w:w="3083" w:type="dxa"/>
            <w:gridSpan w:val="2"/>
          </w:tcPr>
          <w:p w:rsidR="00A742C7" w:rsidRDefault="00A742C7">
            <w:pPr>
              <w:pStyle w:val="ConsPlusNormal"/>
              <w:jc w:val="center"/>
            </w:pPr>
            <w:r>
              <w:t>2027 год</w:t>
            </w:r>
          </w:p>
        </w:tc>
      </w:tr>
      <w:tr w:rsidR="00A742C7">
        <w:tc>
          <w:tcPr>
            <w:tcW w:w="2284" w:type="dxa"/>
            <w:vMerge/>
          </w:tcPr>
          <w:p w:rsidR="00A742C7" w:rsidRDefault="00A742C7">
            <w:pPr>
              <w:pStyle w:val="ConsPlusNormal"/>
            </w:pPr>
          </w:p>
        </w:tc>
        <w:tc>
          <w:tcPr>
            <w:tcW w:w="814" w:type="dxa"/>
            <w:vMerge/>
          </w:tcPr>
          <w:p w:rsidR="00A742C7" w:rsidRDefault="00A742C7">
            <w:pPr>
              <w:pStyle w:val="ConsPlusNormal"/>
            </w:pPr>
          </w:p>
        </w:tc>
        <w:tc>
          <w:tcPr>
            <w:tcW w:w="3083" w:type="dxa"/>
            <w:gridSpan w:val="2"/>
          </w:tcPr>
          <w:p w:rsidR="00A742C7" w:rsidRDefault="00A742C7">
            <w:pPr>
              <w:pStyle w:val="ConsPlusNormal"/>
              <w:jc w:val="center"/>
            </w:pPr>
            <w:r>
              <w:t>утвержденная стоимость Программы</w:t>
            </w:r>
          </w:p>
        </w:tc>
        <w:tc>
          <w:tcPr>
            <w:tcW w:w="3083" w:type="dxa"/>
            <w:gridSpan w:val="2"/>
          </w:tcPr>
          <w:p w:rsidR="00A742C7" w:rsidRDefault="00A742C7">
            <w:pPr>
              <w:pStyle w:val="ConsPlusNormal"/>
              <w:jc w:val="center"/>
            </w:pPr>
            <w:r>
              <w:t>стоимость Программы</w:t>
            </w:r>
          </w:p>
        </w:tc>
        <w:tc>
          <w:tcPr>
            <w:tcW w:w="3083" w:type="dxa"/>
            <w:gridSpan w:val="2"/>
          </w:tcPr>
          <w:p w:rsidR="00A742C7" w:rsidRDefault="00A742C7">
            <w:pPr>
              <w:pStyle w:val="ConsPlusNormal"/>
              <w:jc w:val="center"/>
            </w:pPr>
            <w:r>
              <w:t>стоимость Программы</w:t>
            </w:r>
          </w:p>
        </w:tc>
      </w:tr>
      <w:tr w:rsidR="00A742C7">
        <w:tc>
          <w:tcPr>
            <w:tcW w:w="2284" w:type="dxa"/>
            <w:vMerge/>
          </w:tcPr>
          <w:p w:rsidR="00A742C7" w:rsidRDefault="00A742C7">
            <w:pPr>
              <w:pStyle w:val="ConsPlusNormal"/>
            </w:pPr>
          </w:p>
        </w:tc>
        <w:tc>
          <w:tcPr>
            <w:tcW w:w="814" w:type="dxa"/>
            <w:vMerge/>
          </w:tcPr>
          <w:p w:rsidR="00A742C7" w:rsidRDefault="00A742C7">
            <w:pPr>
              <w:pStyle w:val="ConsPlusNormal"/>
            </w:pPr>
          </w:p>
        </w:tc>
        <w:tc>
          <w:tcPr>
            <w:tcW w:w="1384" w:type="dxa"/>
          </w:tcPr>
          <w:p w:rsidR="00A742C7" w:rsidRDefault="00A742C7">
            <w:pPr>
              <w:pStyle w:val="ConsPlusNormal"/>
              <w:jc w:val="center"/>
            </w:pPr>
            <w:r>
              <w:t>всего, тыс. рублей</w:t>
            </w:r>
          </w:p>
        </w:tc>
        <w:tc>
          <w:tcPr>
            <w:tcW w:w="1699" w:type="dxa"/>
          </w:tcPr>
          <w:p w:rsidR="00A742C7" w:rsidRDefault="00A742C7">
            <w:pPr>
              <w:pStyle w:val="ConsPlusNormal"/>
              <w:jc w:val="center"/>
            </w:pPr>
            <w:r>
              <w:t>на 1 жителя (1 застрахованное лицо) в год, рублей</w:t>
            </w:r>
          </w:p>
        </w:tc>
        <w:tc>
          <w:tcPr>
            <w:tcW w:w="1384" w:type="dxa"/>
          </w:tcPr>
          <w:p w:rsidR="00A742C7" w:rsidRDefault="00A742C7">
            <w:pPr>
              <w:pStyle w:val="ConsPlusNormal"/>
              <w:jc w:val="center"/>
            </w:pPr>
            <w:r>
              <w:t>всего, тыс. рублей</w:t>
            </w:r>
          </w:p>
        </w:tc>
        <w:tc>
          <w:tcPr>
            <w:tcW w:w="1699" w:type="dxa"/>
          </w:tcPr>
          <w:p w:rsidR="00A742C7" w:rsidRDefault="00A742C7">
            <w:pPr>
              <w:pStyle w:val="ConsPlusNormal"/>
              <w:jc w:val="center"/>
            </w:pPr>
            <w:r>
              <w:t>на 1 жителя (1 застрахованное лицо) в год, рублей</w:t>
            </w:r>
          </w:p>
        </w:tc>
        <w:tc>
          <w:tcPr>
            <w:tcW w:w="1384" w:type="dxa"/>
          </w:tcPr>
          <w:p w:rsidR="00A742C7" w:rsidRDefault="00A742C7">
            <w:pPr>
              <w:pStyle w:val="ConsPlusNormal"/>
              <w:jc w:val="center"/>
            </w:pPr>
            <w:r>
              <w:t>всего, тыс. рублей</w:t>
            </w:r>
          </w:p>
        </w:tc>
        <w:tc>
          <w:tcPr>
            <w:tcW w:w="1699" w:type="dxa"/>
          </w:tcPr>
          <w:p w:rsidR="00A742C7" w:rsidRDefault="00A742C7">
            <w:pPr>
              <w:pStyle w:val="ConsPlusNormal"/>
              <w:jc w:val="center"/>
            </w:pPr>
            <w:r>
              <w:t>на 1 жителя (1 застрахованное лицо) в год, рублей</w:t>
            </w:r>
          </w:p>
        </w:tc>
      </w:tr>
      <w:tr w:rsidR="00A742C7">
        <w:tc>
          <w:tcPr>
            <w:tcW w:w="2284" w:type="dxa"/>
          </w:tcPr>
          <w:p w:rsidR="00A742C7" w:rsidRDefault="00A742C7">
            <w:pPr>
              <w:pStyle w:val="ConsPlusNormal"/>
              <w:jc w:val="center"/>
            </w:pPr>
            <w:r>
              <w:t>1</w:t>
            </w:r>
          </w:p>
        </w:tc>
        <w:tc>
          <w:tcPr>
            <w:tcW w:w="814" w:type="dxa"/>
          </w:tcPr>
          <w:p w:rsidR="00A742C7" w:rsidRDefault="00A742C7">
            <w:pPr>
              <w:pStyle w:val="ConsPlusNormal"/>
              <w:jc w:val="center"/>
            </w:pPr>
            <w:r>
              <w:t>2</w:t>
            </w:r>
          </w:p>
        </w:tc>
        <w:tc>
          <w:tcPr>
            <w:tcW w:w="1384" w:type="dxa"/>
          </w:tcPr>
          <w:p w:rsidR="00A742C7" w:rsidRDefault="00A742C7">
            <w:pPr>
              <w:pStyle w:val="ConsPlusNormal"/>
              <w:jc w:val="center"/>
            </w:pPr>
            <w:r>
              <w:t>3</w:t>
            </w:r>
          </w:p>
        </w:tc>
        <w:tc>
          <w:tcPr>
            <w:tcW w:w="1699" w:type="dxa"/>
          </w:tcPr>
          <w:p w:rsidR="00A742C7" w:rsidRDefault="00A742C7">
            <w:pPr>
              <w:pStyle w:val="ConsPlusNormal"/>
              <w:jc w:val="center"/>
            </w:pPr>
            <w:r>
              <w:t>4</w:t>
            </w:r>
          </w:p>
        </w:tc>
        <w:tc>
          <w:tcPr>
            <w:tcW w:w="1384" w:type="dxa"/>
          </w:tcPr>
          <w:p w:rsidR="00A742C7" w:rsidRDefault="00A742C7">
            <w:pPr>
              <w:pStyle w:val="ConsPlusNormal"/>
              <w:jc w:val="center"/>
            </w:pPr>
            <w:r>
              <w:t>5</w:t>
            </w:r>
          </w:p>
        </w:tc>
        <w:tc>
          <w:tcPr>
            <w:tcW w:w="1699" w:type="dxa"/>
          </w:tcPr>
          <w:p w:rsidR="00A742C7" w:rsidRDefault="00A742C7">
            <w:pPr>
              <w:pStyle w:val="ConsPlusNormal"/>
              <w:jc w:val="center"/>
            </w:pPr>
            <w:r>
              <w:t>6</w:t>
            </w:r>
          </w:p>
        </w:tc>
        <w:tc>
          <w:tcPr>
            <w:tcW w:w="1384" w:type="dxa"/>
          </w:tcPr>
          <w:p w:rsidR="00A742C7" w:rsidRDefault="00A742C7">
            <w:pPr>
              <w:pStyle w:val="ConsPlusNormal"/>
              <w:jc w:val="center"/>
            </w:pPr>
            <w:r>
              <w:t>7</w:t>
            </w:r>
          </w:p>
        </w:tc>
        <w:tc>
          <w:tcPr>
            <w:tcW w:w="1699" w:type="dxa"/>
          </w:tcPr>
          <w:p w:rsidR="00A742C7" w:rsidRDefault="00A742C7">
            <w:pPr>
              <w:pStyle w:val="ConsPlusNormal"/>
              <w:jc w:val="center"/>
            </w:pPr>
            <w:r>
              <w:t>8</w:t>
            </w:r>
          </w:p>
        </w:tc>
      </w:tr>
      <w:tr w:rsidR="00A742C7">
        <w:tc>
          <w:tcPr>
            <w:tcW w:w="2284" w:type="dxa"/>
          </w:tcPr>
          <w:p w:rsidR="00A742C7" w:rsidRDefault="00A742C7">
            <w:pPr>
              <w:pStyle w:val="ConsPlusNormal"/>
            </w:pPr>
            <w:r>
              <w:t>Стоимость Программы всего (сумма строк 02 + 03), в том числе:</w:t>
            </w:r>
          </w:p>
        </w:tc>
        <w:tc>
          <w:tcPr>
            <w:tcW w:w="814" w:type="dxa"/>
          </w:tcPr>
          <w:p w:rsidR="00A742C7" w:rsidRDefault="00A742C7">
            <w:pPr>
              <w:pStyle w:val="ConsPlusNormal"/>
              <w:jc w:val="center"/>
            </w:pPr>
            <w:r>
              <w:t>01</w:t>
            </w:r>
          </w:p>
        </w:tc>
        <w:tc>
          <w:tcPr>
            <w:tcW w:w="1384" w:type="dxa"/>
          </w:tcPr>
          <w:p w:rsidR="00A742C7" w:rsidRDefault="00A742C7">
            <w:pPr>
              <w:pStyle w:val="ConsPlusNormal"/>
              <w:jc w:val="center"/>
            </w:pPr>
            <w:r>
              <w:t>18199928,20</w:t>
            </w:r>
          </w:p>
        </w:tc>
        <w:tc>
          <w:tcPr>
            <w:tcW w:w="1699" w:type="dxa"/>
          </w:tcPr>
          <w:p w:rsidR="00A742C7" w:rsidRDefault="00A742C7">
            <w:pPr>
              <w:pStyle w:val="ConsPlusNormal"/>
              <w:jc w:val="center"/>
            </w:pPr>
            <w:r>
              <w:t>25903,77</w:t>
            </w:r>
          </w:p>
        </w:tc>
        <w:tc>
          <w:tcPr>
            <w:tcW w:w="1384" w:type="dxa"/>
          </w:tcPr>
          <w:p w:rsidR="00A742C7" w:rsidRDefault="00A742C7">
            <w:pPr>
              <w:pStyle w:val="ConsPlusNormal"/>
              <w:jc w:val="center"/>
            </w:pPr>
            <w:r>
              <w:t>19513646,70</w:t>
            </w:r>
          </w:p>
        </w:tc>
        <w:tc>
          <w:tcPr>
            <w:tcW w:w="1699" w:type="dxa"/>
          </w:tcPr>
          <w:p w:rsidR="00A742C7" w:rsidRDefault="00A742C7">
            <w:pPr>
              <w:pStyle w:val="ConsPlusNormal"/>
              <w:jc w:val="center"/>
            </w:pPr>
            <w:r>
              <w:t>27785,36</w:t>
            </w:r>
          </w:p>
        </w:tc>
        <w:tc>
          <w:tcPr>
            <w:tcW w:w="1384" w:type="dxa"/>
          </w:tcPr>
          <w:p w:rsidR="00A742C7" w:rsidRDefault="00A742C7">
            <w:pPr>
              <w:pStyle w:val="ConsPlusNormal"/>
              <w:jc w:val="center"/>
            </w:pPr>
            <w:r>
              <w:t>20657204,60</w:t>
            </w:r>
          </w:p>
        </w:tc>
        <w:tc>
          <w:tcPr>
            <w:tcW w:w="1699" w:type="dxa"/>
          </w:tcPr>
          <w:p w:rsidR="00A742C7" w:rsidRDefault="00A742C7">
            <w:pPr>
              <w:pStyle w:val="ConsPlusNormal"/>
              <w:jc w:val="center"/>
            </w:pPr>
            <w:r>
              <w:t>29433,21</w:t>
            </w:r>
          </w:p>
        </w:tc>
      </w:tr>
      <w:tr w:rsidR="00A742C7">
        <w:tc>
          <w:tcPr>
            <w:tcW w:w="2284" w:type="dxa"/>
          </w:tcPr>
          <w:p w:rsidR="00A742C7" w:rsidRDefault="00A742C7">
            <w:pPr>
              <w:pStyle w:val="ConsPlusNormal"/>
            </w:pPr>
            <w:r>
              <w:t xml:space="preserve">I. Средства консолидированного бюджета Республики Мордовия </w:t>
            </w:r>
            <w:hyperlink w:anchor="P9280">
              <w:r>
                <w:rPr>
                  <w:color w:val="0000FF"/>
                </w:rPr>
                <w:t>&lt;*&gt;</w:t>
              </w:r>
            </w:hyperlink>
          </w:p>
        </w:tc>
        <w:tc>
          <w:tcPr>
            <w:tcW w:w="814" w:type="dxa"/>
          </w:tcPr>
          <w:p w:rsidR="00A742C7" w:rsidRDefault="00A742C7">
            <w:pPr>
              <w:pStyle w:val="ConsPlusNormal"/>
              <w:jc w:val="center"/>
            </w:pPr>
            <w:r>
              <w:t>02</w:t>
            </w:r>
          </w:p>
        </w:tc>
        <w:tc>
          <w:tcPr>
            <w:tcW w:w="1384" w:type="dxa"/>
          </w:tcPr>
          <w:p w:rsidR="00A742C7" w:rsidRDefault="00A742C7">
            <w:pPr>
              <w:pStyle w:val="ConsPlusNormal"/>
              <w:jc w:val="center"/>
            </w:pPr>
            <w:r>
              <w:t>3760548,30</w:t>
            </w:r>
          </w:p>
        </w:tc>
        <w:tc>
          <w:tcPr>
            <w:tcW w:w="1699" w:type="dxa"/>
          </w:tcPr>
          <w:p w:rsidR="00A742C7" w:rsidRDefault="00A742C7">
            <w:pPr>
              <w:pStyle w:val="ConsPlusNormal"/>
              <w:jc w:val="center"/>
            </w:pPr>
            <w:r>
              <w:t>4977,87</w:t>
            </w:r>
          </w:p>
        </w:tc>
        <w:tc>
          <w:tcPr>
            <w:tcW w:w="1384" w:type="dxa"/>
          </w:tcPr>
          <w:p w:rsidR="00A742C7" w:rsidRDefault="00A742C7">
            <w:pPr>
              <w:pStyle w:val="ConsPlusNormal"/>
              <w:jc w:val="center"/>
            </w:pPr>
            <w:r>
              <w:t>3937918,40</w:t>
            </w:r>
          </w:p>
        </w:tc>
        <w:tc>
          <w:tcPr>
            <w:tcW w:w="1699" w:type="dxa"/>
          </w:tcPr>
          <w:p w:rsidR="00A742C7" w:rsidRDefault="00A742C7">
            <w:pPr>
              <w:pStyle w:val="ConsPlusNormal"/>
              <w:jc w:val="center"/>
            </w:pPr>
            <w:r>
              <w:t>5212,66</w:t>
            </w:r>
          </w:p>
        </w:tc>
        <w:tc>
          <w:tcPr>
            <w:tcW w:w="1384" w:type="dxa"/>
          </w:tcPr>
          <w:p w:rsidR="00A742C7" w:rsidRDefault="00A742C7">
            <w:pPr>
              <w:pStyle w:val="ConsPlusNormal"/>
              <w:jc w:val="center"/>
            </w:pPr>
            <w:r>
              <w:t>4013196,80</w:t>
            </w:r>
          </w:p>
        </w:tc>
        <w:tc>
          <w:tcPr>
            <w:tcW w:w="1699" w:type="dxa"/>
          </w:tcPr>
          <w:p w:rsidR="00A742C7" w:rsidRDefault="00A742C7">
            <w:pPr>
              <w:pStyle w:val="ConsPlusNormal"/>
              <w:jc w:val="center"/>
            </w:pPr>
            <w:r>
              <w:t>5312,31</w:t>
            </w:r>
          </w:p>
        </w:tc>
      </w:tr>
      <w:tr w:rsidR="00A742C7">
        <w:tc>
          <w:tcPr>
            <w:tcW w:w="2284" w:type="dxa"/>
          </w:tcPr>
          <w:p w:rsidR="00A742C7" w:rsidRDefault="00A742C7">
            <w:pPr>
              <w:pStyle w:val="ConsPlusNormal"/>
            </w:pPr>
            <w:r>
              <w:t xml:space="preserve">II. Стоимость территориальной программы обязательного медицинского страхования всего (сумма строк 04 + 08) </w:t>
            </w:r>
            <w:hyperlink w:anchor="P9281">
              <w:r>
                <w:rPr>
                  <w:color w:val="0000FF"/>
                </w:rPr>
                <w:t>&lt;**&gt;</w:t>
              </w:r>
            </w:hyperlink>
          </w:p>
        </w:tc>
        <w:tc>
          <w:tcPr>
            <w:tcW w:w="814" w:type="dxa"/>
          </w:tcPr>
          <w:p w:rsidR="00A742C7" w:rsidRDefault="00A742C7">
            <w:pPr>
              <w:pStyle w:val="ConsPlusNormal"/>
              <w:jc w:val="center"/>
            </w:pPr>
            <w:r>
              <w:t>03</w:t>
            </w:r>
          </w:p>
        </w:tc>
        <w:tc>
          <w:tcPr>
            <w:tcW w:w="1384" w:type="dxa"/>
          </w:tcPr>
          <w:p w:rsidR="00A742C7" w:rsidRDefault="00A742C7">
            <w:pPr>
              <w:pStyle w:val="ConsPlusNormal"/>
              <w:jc w:val="center"/>
            </w:pPr>
            <w:r>
              <w:t>14439379,9</w:t>
            </w:r>
          </w:p>
        </w:tc>
        <w:tc>
          <w:tcPr>
            <w:tcW w:w="1699" w:type="dxa"/>
          </w:tcPr>
          <w:p w:rsidR="00A742C7" w:rsidRDefault="00A742C7">
            <w:pPr>
              <w:pStyle w:val="ConsPlusNormal"/>
              <w:jc w:val="center"/>
            </w:pPr>
            <w:r>
              <w:t>20925,9</w:t>
            </w:r>
          </w:p>
        </w:tc>
        <w:tc>
          <w:tcPr>
            <w:tcW w:w="1384" w:type="dxa"/>
          </w:tcPr>
          <w:p w:rsidR="00A742C7" w:rsidRDefault="00A742C7">
            <w:pPr>
              <w:pStyle w:val="ConsPlusNormal"/>
              <w:jc w:val="center"/>
            </w:pPr>
            <w:r>
              <w:t>15575728,3</w:t>
            </w:r>
          </w:p>
        </w:tc>
        <w:tc>
          <w:tcPr>
            <w:tcW w:w="1699" w:type="dxa"/>
          </w:tcPr>
          <w:p w:rsidR="00A742C7" w:rsidRDefault="00A742C7">
            <w:pPr>
              <w:pStyle w:val="ConsPlusNormal"/>
              <w:jc w:val="center"/>
            </w:pPr>
            <w:r>
              <w:t>22572,7</w:t>
            </w:r>
          </w:p>
        </w:tc>
        <w:tc>
          <w:tcPr>
            <w:tcW w:w="1384" w:type="dxa"/>
          </w:tcPr>
          <w:p w:rsidR="00A742C7" w:rsidRDefault="00A742C7">
            <w:pPr>
              <w:pStyle w:val="ConsPlusNormal"/>
              <w:jc w:val="center"/>
            </w:pPr>
            <w:r>
              <w:t>16644007,8</w:t>
            </w:r>
          </w:p>
        </w:tc>
        <w:tc>
          <w:tcPr>
            <w:tcW w:w="1699" w:type="dxa"/>
          </w:tcPr>
          <w:p w:rsidR="00A742C7" w:rsidRDefault="00A742C7">
            <w:pPr>
              <w:pStyle w:val="ConsPlusNormal"/>
              <w:jc w:val="center"/>
            </w:pPr>
            <w:r>
              <w:t>24120,9</w:t>
            </w:r>
          </w:p>
        </w:tc>
      </w:tr>
      <w:tr w:rsidR="00A742C7">
        <w:tc>
          <w:tcPr>
            <w:tcW w:w="2284" w:type="dxa"/>
          </w:tcPr>
          <w:p w:rsidR="00A742C7" w:rsidRDefault="00A742C7">
            <w:pPr>
              <w:pStyle w:val="ConsPlusNormal"/>
            </w:pPr>
            <w:r>
              <w:t xml:space="preserve">1. Стоимость территориальной программы </w:t>
            </w:r>
            <w:r>
              <w:lastRenderedPageBreak/>
              <w:t xml:space="preserve">обязательного медицинского страхования за счет средств обязательного медицинского страхования в рамках базовой программы </w:t>
            </w:r>
            <w:hyperlink w:anchor="P9281">
              <w:r>
                <w:rPr>
                  <w:color w:val="0000FF"/>
                </w:rPr>
                <w:t>&lt;**&gt;</w:t>
              </w:r>
            </w:hyperlink>
            <w:r>
              <w:t xml:space="preserve"> (сумма строк 05 + 06 + 07), в том числе:</w:t>
            </w:r>
          </w:p>
        </w:tc>
        <w:tc>
          <w:tcPr>
            <w:tcW w:w="814" w:type="dxa"/>
          </w:tcPr>
          <w:p w:rsidR="00A742C7" w:rsidRDefault="00A742C7">
            <w:pPr>
              <w:pStyle w:val="ConsPlusNormal"/>
              <w:jc w:val="center"/>
            </w:pPr>
            <w:r>
              <w:lastRenderedPageBreak/>
              <w:t>04</w:t>
            </w:r>
          </w:p>
        </w:tc>
        <w:tc>
          <w:tcPr>
            <w:tcW w:w="1384" w:type="dxa"/>
          </w:tcPr>
          <w:p w:rsidR="00A742C7" w:rsidRDefault="00A742C7">
            <w:pPr>
              <w:pStyle w:val="ConsPlusNormal"/>
              <w:jc w:val="center"/>
            </w:pPr>
            <w:r>
              <w:t>14439379,9</w:t>
            </w:r>
          </w:p>
        </w:tc>
        <w:tc>
          <w:tcPr>
            <w:tcW w:w="1699" w:type="dxa"/>
          </w:tcPr>
          <w:p w:rsidR="00A742C7" w:rsidRDefault="00A742C7">
            <w:pPr>
              <w:pStyle w:val="ConsPlusNormal"/>
              <w:jc w:val="center"/>
            </w:pPr>
            <w:r>
              <w:t>20925,9</w:t>
            </w:r>
          </w:p>
        </w:tc>
        <w:tc>
          <w:tcPr>
            <w:tcW w:w="1384" w:type="dxa"/>
          </w:tcPr>
          <w:p w:rsidR="00A742C7" w:rsidRDefault="00A742C7">
            <w:pPr>
              <w:pStyle w:val="ConsPlusNormal"/>
              <w:jc w:val="center"/>
            </w:pPr>
            <w:r>
              <w:t>15575728,3</w:t>
            </w:r>
          </w:p>
        </w:tc>
        <w:tc>
          <w:tcPr>
            <w:tcW w:w="1699" w:type="dxa"/>
          </w:tcPr>
          <w:p w:rsidR="00A742C7" w:rsidRDefault="00A742C7">
            <w:pPr>
              <w:pStyle w:val="ConsPlusNormal"/>
              <w:jc w:val="center"/>
            </w:pPr>
            <w:r>
              <w:t>22572,7</w:t>
            </w:r>
          </w:p>
        </w:tc>
        <w:tc>
          <w:tcPr>
            <w:tcW w:w="1384" w:type="dxa"/>
          </w:tcPr>
          <w:p w:rsidR="00A742C7" w:rsidRDefault="00A742C7">
            <w:pPr>
              <w:pStyle w:val="ConsPlusNormal"/>
              <w:jc w:val="center"/>
            </w:pPr>
            <w:r>
              <w:t>16644007,8</w:t>
            </w:r>
          </w:p>
        </w:tc>
        <w:tc>
          <w:tcPr>
            <w:tcW w:w="1699" w:type="dxa"/>
          </w:tcPr>
          <w:p w:rsidR="00A742C7" w:rsidRDefault="00A742C7">
            <w:pPr>
              <w:pStyle w:val="ConsPlusNormal"/>
              <w:jc w:val="center"/>
            </w:pPr>
            <w:r>
              <w:t>24120,9</w:t>
            </w:r>
          </w:p>
        </w:tc>
      </w:tr>
      <w:tr w:rsidR="00A742C7">
        <w:tc>
          <w:tcPr>
            <w:tcW w:w="2284" w:type="dxa"/>
          </w:tcPr>
          <w:p w:rsidR="00A742C7" w:rsidRDefault="00A742C7">
            <w:pPr>
              <w:pStyle w:val="ConsPlusNormal"/>
            </w:pPr>
            <w:r>
              <w:t xml:space="preserve">1.1. Субвенции из бюджета ФОМС </w:t>
            </w:r>
            <w:hyperlink w:anchor="P9281">
              <w:r>
                <w:rPr>
                  <w:color w:val="0000FF"/>
                </w:rPr>
                <w:t>&lt;**&gt;</w:t>
              </w:r>
            </w:hyperlink>
          </w:p>
        </w:tc>
        <w:tc>
          <w:tcPr>
            <w:tcW w:w="814" w:type="dxa"/>
          </w:tcPr>
          <w:p w:rsidR="00A742C7" w:rsidRDefault="00A742C7">
            <w:pPr>
              <w:pStyle w:val="ConsPlusNormal"/>
              <w:jc w:val="center"/>
            </w:pPr>
            <w:r>
              <w:t>05</w:t>
            </w:r>
          </w:p>
        </w:tc>
        <w:tc>
          <w:tcPr>
            <w:tcW w:w="1384" w:type="dxa"/>
          </w:tcPr>
          <w:p w:rsidR="00A742C7" w:rsidRDefault="00A742C7">
            <w:pPr>
              <w:pStyle w:val="ConsPlusNormal"/>
              <w:jc w:val="center"/>
            </w:pPr>
            <w:r>
              <w:t>14439379,9</w:t>
            </w:r>
          </w:p>
        </w:tc>
        <w:tc>
          <w:tcPr>
            <w:tcW w:w="1699" w:type="dxa"/>
          </w:tcPr>
          <w:p w:rsidR="00A742C7" w:rsidRDefault="00A742C7">
            <w:pPr>
              <w:pStyle w:val="ConsPlusNormal"/>
              <w:jc w:val="center"/>
            </w:pPr>
            <w:r>
              <w:t>20925,9</w:t>
            </w:r>
          </w:p>
        </w:tc>
        <w:tc>
          <w:tcPr>
            <w:tcW w:w="1384" w:type="dxa"/>
          </w:tcPr>
          <w:p w:rsidR="00A742C7" w:rsidRDefault="00A742C7">
            <w:pPr>
              <w:pStyle w:val="ConsPlusNormal"/>
              <w:jc w:val="center"/>
            </w:pPr>
            <w:r>
              <w:t>15575728,3</w:t>
            </w:r>
          </w:p>
        </w:tc>
        <w:tc>
          <w:tcPr>
            <w:tcW w:w="1699" w:type="dxa"/>
          </w:tcPr>
          <w:p w:rsidR="00A742C7" w:rsidRDefault="00A742C7">
            <w:pPr>
              <w:pStyle w:val="ConsPlusNormal"/>
              <w:jc w:val="center"/>
            </w:pPr>
            <w:r>
              <w:t>22572,7</w:t>
            </w:r>
          </w:p>
        </w:tc>
        <w:tc>
          <w:tcPr>
            <w:tcW w:w="1384" w:type="dxa"/>
          </w:tcPr>
          <w:p w:rsidR="00A742C7" w:rsidRDefault="00A742C7">
            <w:pPr>
              <w:pStyle w:val="ConsPlusNormal"/>
              <w:jc w:val="center"/>
            </w:pPr>
            <w:r>
              <w:t>16644007,8</w:t>
            </w:r>
          </w:p>
        </w:tc>
        <w:tc>
          <w:tcPr>
            <w:tcW w:w="1699" w:type="dxa"/>
          </w:tcPr>
          <w:p w:rsidR="00A742C7" w:rsidRDefault="00A742C7">
            <w:pPr>
              <w:pStyle w:val="ConsPlusNormal"/>
              <w:jc w:val="center"/>
            </w:pPr>
            <w:r>
              <w:t>24120,9</w:t>
            </w:r>
          </w:p>
        </w:tc>
      </w:tr>
      <w:tr w:rsidR="00A742C7">
        <w:tc>
          <w:tcPr>
            <w:tcW w:w="2284" w:type="dxa"/>
          </w:tcPr>
          <w:p w:rsidR="00A742C7" w:rsidRDefault="00A742C7">
            <w:pPr>
              <w:pStyle w:val="ConsPlusNormal"/>
            </w:pPr>
            <w:r>
              <w:t xml:space="preserve">1.2. Межбюджетные трансферты республиканского бюджета Республики Мордовия на финансовое обеспечение территориальной программы обязательного медицинского страхования в случае установления дополнительного объема страхового обеспечения по страховым случаем, установленным базовой программой обязательного медицинского </w:t>
            </w:r>
            <w:r>
              <w:lastRenderedPageBreak/>
              <w:t>страхования</w:t>
            </w:r>
          </w:p>
        </w:tc>
        <w:tc>
          <w:tcPr>
            <w:tcW w:w="814" w:type="dxa"/>
          </w:tcPr>
          <w:p w:rsidR="00A742C7" w:rsidRDefault="00A742C7">
            <w:pPr>
              <w:pStyle w:val="ConsPlusNormal"/>
              <w:jc w:val="center"/>
            </w:pPr>
            <w:r>
              <w:lastRenderedPageBreak/>
              <w:t>06</w:t>
            </w: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r>
      <w:tr w:rsidR="00A742C7">
        <w:tc>
          <w:tcPr>
            <w:tcW w:w="2284" w:type="dxa"/>
          </w:tcPr>
          <w:p w:rsidR="00A742C7" w:rsidRDefault="00A742C7">
            <w:pPr>
              <w:pStyle w:val="ConsPlusNormal"/>
            </w:pPr>
            <w:r>
              <w:t>1.3. Прочие поступления</w:t>
            </w:r>
          </w:p>
        </w:tc>
        <w:tc>
          <w:tcPr>
            <w:tcW w:w="814" w:type="dxa"/>
          </w:tcPr>
          <w:p w:rsidR="00A742C7" w:rsidRDefault="00A742C7">
            <w:pPr>
              <w:pStyle w:val="ConsPlusNormal"/>
              <w:jc w:val="center"/>
            </w:pPr>
            <w:r>
              <w:t>07</w:t>
            </w: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r>
      <w:tr w:rsidR="00A742C7">
        <w:tc>
          <w:tcPr>
            <w:tcW w:w="2284" w:type="dxa"/>
          </w:tcPr>
          <w:p w:rsidR="00A742C7" w:rsidRDefault="00A742C7">
            <w:pPr>
              <w:pStyle w:val="ConsPlusNormal"/>
            </w:pPr>
            <w:r>
              <w:t>2. Межбюджетные трансферты республиканского бюджета Республики Мордовия на финансовое обеспечение дополнительных видов и условий оказания медицинской помощи, в дополнение к установленным базовой программой обязательного медицинского страхования, из них:</w:t>
            </w:r>
          </w:p>
        </w:tc>
        <w:tc>
          <w:tcPr>
            <w:tcW w:w="814" w:type="dxa"/>
          </w:tcPr>
          <w:p w:rsidR="00A742C7" w:rsidRDefault="00A742C7">
            <w:pPr>
              <w:pStyle w:val="ConsPlusNormal"/>
              <w:jc w:val="center"/>
            </w:pPr>
            <w:r>
              <w:t>08</w:t>
            </w: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r>
      <w:tr w:rsidR="00A742C7">
        <w:tc>
          <w:tcPr>
            <w:tcW w:w="2284" w:type="dxa"/>
          </w:tcPr>
          <w:p w:rsidR="00A742C7" w:rsidRDefault="00A742C7">
            <w:pPr>
              <w:pStyle w:val="ConsPlusNormal"/>
            </w:pPr>
            <w:r>
              <w:t xml:space="preserve">2.1. Межбюджетные трансферты, передаваемые из республиканского бюджета Республики Мордовия в бюджет территориального фонда обязательного медицинского страхования на </w:t>
            </w:r>
            <w:r>
              <w:lastRenderedPageBreak/>
              <w:t>финансовое обеспечение дополнительных видов медицинской помощи</w:t>
            </w:r>
          </w:p>
        </w:tc>
        <w:tc>
          <w:tcPr>
            <w:tcW w:w="814" w:type="dxa"/>
          </w:tcPr>
          <w:p w:rsidR="00A742C7" w:rsidRDefault="00A742C7">
            <w:pPr>
              <w:pStyle w:val="ConsPlusNormal"/>
              <w:jc w:val="center"/>
            </w:pPr>
            <w:r>
              <w:lastRenderedPageBreak/>
              <w:t>09</w:t>
            </w: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r>
      <w:tr w:rsidR="00A742C7">
        <w:tc>
          <w:tcPr>
            <w:tcW w:w="2284" w:type="dxa"/>
          </w:tcPr>
          <w:p w:rsidR="00A742C7" w:rsidRDefault="00A742C7">
            <w:pPr>
              <w:pStyle w:val="ConsPlusNormal"/>
            </w:pPr>
            <w:r>
              <w:t>2.2. Межбюджетные трансферты, передаваемые из республиканского бюджета Республики Мордовия в бюджет территориального фонда обязательного медицинского страхования на финансовое обеспечение расходов, не включенных в структуру тарифа на оплату медицинской помощи в рамках базовой программы обязательного медицинского страхования</w:t>
            </w:r>
          </w:p>
        </w:tc>
        <w:tc>
          <w:tcPr>
            <w:tcW w:w="814" w:type="dxa"/>
          </w:tcPr>
          <w:p w:rsidR="00A742C7" w:rsidRDefault="00A742C7">
            <w:pPr>
              <w:pStyle w:val="ConsPlusNormal"/>
              <w:jc w:val="center"/>
            </w:pPr>
            <w:r>
              <w:t>10</w:t>
            </w: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c>
          <w:tcPr>
            <w:tcW w:w="1384" w:type="dxa"/>
          </w:tcPr>
          <w:p w:rsidR="00A742C7" w:rsidRDefault="00A742C7">
            <w:pPr>
              <w:pStyle w:val="ConsPlusNormal"/>
            </w:pPr>
          </w:p>
        </w:tc>
        <w:tc>
          <w:tcPr>
            <w:tcW w:w="1699" w:type="dxa"/>
          </w:tcPr>
          <w:p w:rsidR="00A742C7" w:rsidRDefault="00A742C7">
            <w:pPr>
              <w:pStyle w:val="ConsPlusNormal"/>
            </w:pPr>
          </w:p>
        </w:tc>
      </w:tr>
    </w:tbl>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33" w:name="P9280"/>
      <w:bookmarkEnd w:id="33"/>
      <w:r>
        <w:t>&lt;*&gt; Без учета бюджетных ассигнований федерального бюджета на оказание отдельным категориям граждан государственной социальной помощи по обеспечению лекарственными препаратами, целевые программы, а также межбюджетных трансфертов (строки 06 и 10).</w:t>
      </w:r>
    </w:p>
    <w:p w:rsidR="00A742C7" w:rsidRDefault="00A742C7">
      <w:pPr>
        <w:pStyle w:val="ConsPlusNormal"/>
        <w:spacing w:before="220"/>
        <w:ind w:firstLine="540"/>
        <w:jc w:val="both"/>
      </w:pPr>
      <w:bookmarkStart w:id="34" w:name="P9281"/>
      <w:bookmarkEnd w:id="34"/>
      <w:r>
        <w:t xml:space="preserve">&lt;**&gt; Без учета расходов на обеспечение выполнения территориальными фондами обязательного медицинского страхования своих функций, предусмотренных </w:t>
      </w:r>
      <w:r>
        <w:lastRenderedPageBreak/>
        <w:t>законом о бюджете территориального фонда обязательного медицинского страхования по разделу 01 "Общегосударственные вопросы" и расходов на мероприятия по ликвидации кадрового дефицита в медицинских организациях, оказывающих первичную медико-санитарную помощь.</w:t>
      </w:r>
    </w:p>
    <w:p w:rsidR="00A742C7" w:rsidRDefault="00A742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014"/>
        <w:gridCol w:w="1024"/>
        <w:gridCol w:w="1699"/>
        <w:gridCol w:w="1024"/>
        <w:gridCol w:w="1699"/>
        <w:gridCol w:w="1024"/>
        <w:gridCol w:w="1699"/>
      </w:tblGrid>
      <w:tr w:rsidR="00A742C7">
        <w:tc>
          <w:tcPr>
            <w:tcW w:w="2014" w:type="dxa"/>
            <w:vMerge w:val="restart"/>
          </w:tcPr>
          <w:p w:rsidR="00A742C7" w:rsidRDefault="00A742C7">
            <w:pPr>
              <w:pStyle w:val="ConsPlusNormal"/>
              <w:jc w:val="center"/>
            </w:pPr>
            <w:r>
              <w:t>Справочно</w:t>
            </w:r>
          </w:p>
        </w:tc>
        <w:tc>
          <w:tcPr>
            <w:tcW w:w="2723" w:type="dxa"/>
            <w:gridSpan w:val="2"/>
          </w:tcPr>
          <w:p w:rsidR="00A742C7" w:rsidRDefault="00A742C7">
            <w:pPr>
              <w:pStyle w:val="ConsPlusNormal"/>
              <w:jc w:val="center"/>
            </w:pPr>
            <w:r>
              <w:t>2024 год</w:t>
            </w:r>
          </w:p>
        </w:tc>
        <w:tc>
          <w:tcPr>
            <w:tcW w:w="2723" w:type="dxa"/>
            <w:gridSpan w:val="2"/>
          </w:tcPr>
          <w:p w:rsidR="00A742C7" w:rsidRDefault="00A742C7">
            <w:pPr>
              <w:pStyle w:val="ConsPlusNormal"/>
              <w:jc w:val="center"/>
            </w:pPr>
            <w:r>
              <w:t>2025 год</w:t>
            </w:r>
          </w:p>
        </w:tc>
        <w:tc>
          <w:tcPr>
            <w:tcW w:w="2723" w:type="dxa"/>
            <w:gridSpan w:val="2"/>
          </w:tcPr>
          <w:p w:rsidR="00A742C7" w:rsidRDefault="00A742C7">
            <w:pPr>
              <w:pStyle w:val="ConsPlusNormal"/>
              <w:jc w:val="center"/>
            </w:pPr>
            <w:r>
              <w:t>2026 год</w:t>
            </w:r>
          </w:p>
        </w:tc>
      </w:tr>
      <w:tr w:rsidR="00A742C7">
        <w:tc>
          <w:tcPr>
            <w:tcW w:w="2014" w:type="dxa"/>
            <w:vMerge/>
          </w:tcPr>
          <w:p w:rsidR="00A742C7" w:rsidRDefault="00A742C7">
            <w:pPr>
              <w:pStyle w:val="ConsPlusNormal"/>
            </w:pPr>
          </w:p>
        </w:tc>
        <w:tc>
          <w:tcPr>
            <w:tcW w:w="1024" w:type="dxa"/>
          </w:tcPr>
          <w:p w:rsidR="00A742C7" w:rsidRDefault="00A742C7">
            <w:pPr>
              <w:pStyle w:val="ConsPlusNormal"/>
              <w:jc w:val="center"/>
            </w:pPr>
            <w:r>
              <w:t>всего, тыс. рублей</w:t>
            </w:r>
          </w:p>
        </w:tc>
        <w:tc>
          <w:tcPr>
            <w:tcW w:w="1699" w:type="dxa"/>
          </w:tcPr>
          <w:p w:rsidR="00A742C7" w:rsidRDefault="00A742C7">
            <w:pPr>
              <w:pStyle w:val="ConsPlusNormal"/>
              <w:jc w:val="center"/>
            </w:pPr>
            <w:r>
              <w:t>на 1 застрахованное лицо, рублей</w:t>
            </w:r>
          </w:p>
        </w:tc>
        <w:tc>
          <w:tcPr>
            <w:tcW w:w="1024" w:type="dxa"/>
          </w:tcPr>
          <w:p w:rsidR="00A742C7" w:rsidRDefault="00A742C7">
            <w:pPr>
              <w:pStyle w:val="ConsPlusNormal"/>
              <w:jc w:val="center"/>
            </w:pPr>
            <w:r>
              <w:t>всего, тыс. рублей</w:t>
            </w:r>
          </w:p>
        </w:tc>
        <w:tc>
          <w:tcPr>
            <w:tcW w:w="1699" w:type="dxa"/>
          </w:tcPr>
          <w:p w:rsidR="00A742C7" w:rsidRDefault="00A742C7">
            <w:pPr>
              <w:pStyle w:val="ConsPlusNormal"/>
              <w:jc w:val="center"/>
            </w:pPr>
            <w:r>
              <w:t>на 1 застрахованное лицо, рублей</w:t>
            </w:r>
          </w:p>
        </w:tc>
        <w:tc>
          <w:tcPr>
            <w:tcW w:w="1024" w:type="dxa"/>
          </w:tcPr>
          <w:p w:rsidR="00A742C7" w:rsidRDefault="00A742C7">
            <w:pPr>
              <w:pStyle w:val="ConsPlusNormal"/>
              <w:jc w:val="center"/>
            </w:pPr>
            <w:r>
              <w:t>всего, тыс. рублей</w:t>
            </w:r>
          </w:p>
        </w:tc>
        <w:tc>
          <w:tcPr>
            <w:tcW w:w="1699" w:type="dxa"/>
          </w:tcPr>
          <w:p w:rsidR="00A742C7" w:rsidRDefault="00A742C7">
            <w:pPr>
              <w:pStyle w:val="ConsPlusNormal"/>
              <w:jc w:val="center"/>
            </w:pPr>
            <w:r>
              <w:t>на 1 застрахованное лицо, рублей</w:t>
            </w:r>
          </w:p>
        </w:tc>
      </w:tr>
      <w:tr w:rsidR="00A742C7">
        <w:tc>
          <w:tcPr>
            <w:tcW w:w="2014" w:type="dxa"/>
          </w:tcPr>
          <w:p w:rsidR="00A742C7" w:rsidRDefault="00A742C7">
            <w:pPr>
              <w:pStyle w:val="ConsPlusNormal"/>
            </w:pPr>
            <w:r>
              <w:t>Расходы на обеспечение выполнения Территориального фонда обязательного медицинского страхования Республики Мордовия своих функций, в том числе:</w:t>
            </w:r>
          </w:p>
        </w:tc>
        <w:tc>
          <w:tcPr>
            <w:tcW w:w="1024" w:type="dxa"/>
          </w:tcPr>
          <w:p w:rsidR="00A742C7" w:rsidRDefault="00A742C7">
            <w:pPr>
              <w:pStyle w:val="ConsPlusNormal"/>
              <w:jc w:val="center"/>
            </w:pPr>
            <w:r>
              <w:t>106533,0</w:t>
            </w:r>
          </w:p>
        </w:tc>
        <w:tc>
          <w:tcPr>
            <w:tcW w:w="1699" w:type="dxa"/>
          </w:tcPr>
          <w:p w:rsidR="00A742C7" w:rsidRDefault="00A742C7">
            <w:pPr>
              <w:pStyle w:val="ConsPlusNormal"/>
              <w:jc w:val="center"/>
            </w:pPr>
            <w:r>
              <w:t>154,4</w:t>
            </w:r>
          </w:p>
        </w:tc>
        <w:tc>
          <w:tcPr>
            <w:tcW w:w="1024" w:type="dxa"/>
          </w:tcPr>
          <w:p w:rsidR="00A742C7" w:rsidRDefault="00A742C7">
            <w:pPr>
              <w:pStyle w:val="ConsPlusNormal"/>
              <w:jc w:val="center"/>
            </w:pPr>
            <w:r>
              <w:t>110794,3</w:t>
            </w:r>
          </w:p>
        </w:tc>
        <w:tc>
          <w:tcPr>
            <w:tcW w:w="1699" w:type="dxa"/>
          </w:tcPr>
          <w:p w:rsidR="00A742C7" w:rsidRDefault="00A742C7">
            <w:pPr>
              <w:pStyle w:val="ConsPlusNormal"/>
              <w:jc w:val="center"/>
            </w:pPr>
            <w:r>
              <w:t>160,6</w:t>
            </w:r>
          </w:p>
        </w:tc>
        <w:tc>
          <w:tcPr>
            <w:tcW w:w="1024" w:type="dxa"/>
          </w:tcPr>
          <w:p w:rsidR="00A742C7" w:rsidRDefault="00A742C7">
            <w:pPr>
              <w:pStyle w:val="ConsPlusNormal"/>
              <w:jc w:val="center"/>
            </w:pPr>
            <w:r>
              <w:t>115226,1</w:t>
            </w:r>
          </w:p>
        </w:tc>
        <w:tc>
          <w:tcPr>
            <w:tcW w:w="1699" w:type="dxa"/>
          </w:tcPr>
          <w:p w:rsidR="00A742C7" w:rsidRDefault="00A742C7">
            <w:pPr>
              <w:pStyle w:val="ConsPlusNormal"/>
              <w:jc w:val="center"/>
            </w:pPr>
            <w:r>
              <w:t>167,0</w:t>
            </w:r>
          </w:p>
        </w:tc>
      </w:tr>
    </w:tbl>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7</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2026 год</w:t>
      </w:r>
    </w:p>
    <w:p w:rsidR="00A742C7" w:rsidRDefault="00A742C7">
      <w:pPr>
        <w:pStyle w:val="ConsPlusNormal"/>
        <w:jc w:val="right"/>
      </w:pPr>
      <w:r>
        <w:t>и на плановый период 2027 и 2028 годов</w:t>
      </w:r>
    </w:p>
    <w:p w:rsidR="00A742C7" w:rsidRDefault="00A742C7">
      <w:pPr>
        <w:pStyle w:val="ConsPlusNormal"/>
        <w:jc w:val="both"/>
      </w:pPr>
    </w:p>
    <w:p w:rsidR="00A742C7" w:rsidRDefault="00A742C7">
      <w:pPr>
        <w:pStyle w:val="ConsPlusTitle"/>
        <w:jc w:val="center"/>
      </w:pPr>
      <w:bookmarkStart w:id="35" w:name="P9312"/>
      <w:bookmarkEnd w:id="35"/>
      <w:r>
        <w:t>ПЕРЕЧЕНЬ</w:t>
      </w:r>
    </w:p>
    <w:p w:rsidR="00A742C7" w:rsidRDefault="00A742C7">
      <w:pPr>
        <w:pStyle w:val="ConsPlusTitle"/>
        <w:jc w:val="center"/>
      </w:pPr>
      <w:r>
        <w:lastRenderedPageBreak/>
        <w:t>ЛЕКАРСТВЕННЫХ ПРЕПАРАТОВ, ОТПУСКАЕМЫХ НАСЕЛЕНИЮ</w:t>
      </w:r>
    </w:p>
    <w:p w:rsidR="00A742C7" w:rsidRDefault="00A742C7">
      <w:pPr>
        <w:pStyle w:val="ConsPlusTitle"/>
        <w:jc w:val="center"/>
      </w:pPr>
      <w:r>
        <w:t>В СООТВЕТСТВИИ С ПЕРЕЧНЕМ ГРУПП НАСЕЛЕНИЯ И КАТЕГОРИЯМИ</w:t>
      </w:r>
    </w:p>
    <w:p w:rsidR="00A742C7" w:rsidRDefault="00A742C7">
      <w:pPr>
        <w:pStyle w:val="ConsPlusTitle"/>
        <w:jc w:val="center"/>
      </w:pPr>
      <w:r>
        <w:t>ЗАБОЛЕВАНИЙ, ПРИ АМБУЛАТОРНОМ ЛЕЧЕНИИ КОТОРЫХ ЛЕКАРСТВЕННЫЕ</w:t>
      </w:r>
    </w:p>
    <w:p w:rsidR="00A742C7" w:rsidRDefault="00A742C7">
      <w:pPr>
        <w:pStyle w:val="ConsPlusTitle"/>
        <w:jc w:val="center"/>
      </w:pPr>
      <w:r>
        <w:t>ПРЕПАРАТЫ И МЕДИЦИНСКИЕ ИЗДЕЛИЯ ОТПУСКАЮТСЯ ПО РЕЦЕПТАМ</w:t>
      </w:r>
    </w:p>
    <w:p w:rsidR="00A742C7" w:rsidRDefault="00A742C7">
      <w:pPr>
        <w:pStyle w:val="ConsPlusTitle"/>
        <w:jc w:val="center"/>
      </w:pPr>
      <w:r>
        <w:t>ВРАЧЕЙ БЕСПЛАТНО, А ТАКЖЕ В СООТВЕТСТВИИ С ПЕРЕЧНЕМ ГРУПП</w:t>
      </w:r>
    </w:p>
    <w:p w:rsidR="00A742C7" w:rsidRDefault="00A742C7">
      <w:pPr>
        <w:pStyle w:val="ConsPlusTitle"/>
        <w:jc w:val="center"/>
      </w:pPr>
      <w:r>
        <w:t>НАСЕЛЕНИЯ, ПРИ АМБУЛАТОРНОМ ЛЕЧЕНИИ КОТОРЫХ ЛЕКАРСТВЕННЫЕ</w:t>
      </w:r>
    </w:p>
    <w:p w:rsidR="00A742C7" w:rsidRDefault="00A742C7">
      <w:pPr>
        <w:pStyle w:val="ConsPlusTitle"/>
        <w:jc w:val="center"/>
      </w:pPr>
      <w:r>
        <w:t>ПРЕПАРАТЫ ОТПУСКАЮТСЯ ПО РЕЦЕПТАМ ВРАЧЕЙ</w:t>
      </w:r>
    </w:p>
    <w:p w:rsidR="00A742C7" w:rsidRDefault="00A742C7">
      <w:pPr>
        <w:pStyle w:val="ConsPlusTitle"/>
        <w:jc w:val="center"/>
      </w:pPr>
      <w:r>
        <w:t>С 50-ПРОЦЕНТНОЙ СКИДКОЙ</w:t>
      </w:r>
    </w:p>
    <w:p w:rsidR="00A742C7" w:rsidRDefault="00A742C7">
      <w:pPr>
        <w:pStyle w:val="ConsPlusNormal"/>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1154"/>
        <w:gridCol w:w="4220"/>
        <w:gridCol w:w="7606"/>
        <w:gridCol w:w="3054"/>
      </w:tblGrid>
      <w:tr w:rsidR="00A742C7">
        <w:tc>
          <w:tcPr>
            <w:tcW w:w="1084" w:type="dxa"/>
          </w:tcPr>
          <w:p w:rsidR="00A742C7" w:rsidRDefault="00A742C7">
            <w:pPr>
              <w:pStyle w:val="ConsPlusNormal"/>
              <w:jc w:val="center"/>
            </w:pPr>
            <w:r>
              <w:t>Код АТХ</w:t>
            </w:r>
          </w:p>
        </w:tc>
        <w:tc>
          <w:tcPr>
            <w:tcW w:w="3964" w:type="dxa"/>
          </w:tcPr>
          <w:p w:rsidR="00A742C7" w:rsidRDefault="00A742C7">
            <w:pPr>
              <w:pStyle w:val="ConsPlusNormal"/>
              <w:jc w:val="center"/>
            </w:pPr>
            <w:r>
              <w:t>Анатомо-терапевтическо-химическая классификация (АТХ)</w:t>
            </w:r>
          </w:p>
        </w:tc>
        <w:tc>
          <w:tcPr>
            <w:tcW w:w="7144" w:type="dxa"/>
          </w:tcPr>
          <w:p w:rsidR="00A742C7" w:rsidRDefault="00A742C7">
            <w:pPr>
              <w:pStyle w:val="ConsPlusNormal"/>
              <w:jc w:val="center"/>
            </w:pPr>
            <w:r>
              <w:t>Лекарственные препараты</w:t>
            </w:r>
          </w:p>
        </w:tc>
        <w:tc>
          <w:tcPr>
            <w:tcW w:w="2869" w:type="dxa"/>
          </w:tcPr>
          <w:p w:rsidR="00A742C7" w:rsidRDefault="00A742C7">
            <w:pPr>
              <w:pStyle w:val="ConsPlusNormal"/>
              <w:jc w:val="center"/>
            </w:pPr>
            <w:r>
              <w:t>Лекарственные формы</w:t>
            </w:r>
          </w:p>
        </w:tc>
      </w:tr>
      <w:tr w:rsidR="00A742C7">
        <w:tc>
          <w:tcPr>
            <w:tcW w:w="1084" w:type="dxa"/>
          </w:tcPr>
          <w:p w:rsidR="00A742C7" w:rsidRDefault="00A742C7">
            <w:pPr>
              <w:pStyle w:val="ConsPlusNormal"/>
              <w:jc w:val="center"/>
            </w:pPr>
            <w:r>
              <w:t>A</w:t>
            </w:r>
          </w:p>
        </w:tc>
        <w:tc>
          <w:tcPr>
            <w:tcW w:w="3964" w:type="dxa"/>
          </w:tcPr>
          <w:p w:rsidR="00A742C7" w:rsidRDefault="00A742C7">
            <w:pPr>
              <w:pStyle w:val="ConsPlusNormal"/>
            </w:pPr>
            <w:r>
              <w:t>пищеварительный тракт и обмен веществ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A02</w:t>
            </w:r>
          </w:p>
        </w:tc>
        <w:tc>
          <w:tcPr>
            <w:tcW w:w="3964" w:type="dxa"/>
          </w:tcPr>
          <w:p w:rsidR="00A742C7" w:rsidRDefault="00A742C7">
            <w:pPr>
              <w:pStyle w:val="ConsPlusNormal"/>
            </w:pPr>
            <w:r>
              <w:t>препараты для лечения заболеваний, связанных с нарушением кислотности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A02B</w:t>
            </w:r>
          </w:p>
        </w:tc>
        <w:tc>
          <w:tcPr>
            <w:tcW w:w="3964" w:type="dxa"/>
          </w:tcPr>
          <w:p w:rsidR="00A742C7" w:rsidRDefault="00A742C7">
            <w:pPr>
              <w:pStyle w:val="ConsPlusNormal"/>
            </w:pPr>
            <w:r>
              <w:t>препараты для лечения язвенной болезни желудка и двенадцатиперстной кишки и гастроэзофагеальной рефлюксной болезни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A02BA</w:t>
            </w:r>
          </w:p>
        </w:tc>
        <w:tc>
          <w:tcPr>
            <w:tcW w:w="3964" w:type="dxa"/>
          </w:tcPr>
          <w:p w:rsidR="00A742C7" w:rsidRDefault="00A742C7">
            <w:pPr>
              <w:pStyle w:val="ConsPlusNormal"/>
            </w:pPr>
            <w:r>
              <w:t>блокаторы H2-гистаминовых рецепторов</w:t>
            </w:r>
          </w:p>
        </w:tc>
        <w:tc>
          <w:tcPr>
            <w:tcW w:w="7144" w:type="dxa"/>
          </w:tcPr>
          <w:p w:rsidR="00A742C7" w:rsidRDefault="00A742C7">
            <w:pPr>
              <w:pStyle w:val="ConsPlusNormal"/>
            </w:pPr>
            <w:r>
              <w:t>ранитидин</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фамотидин</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A02BC</w:t>
            </w:r>
          </w:p>
        </w:tc>
        <w:tc>
          <w:tcPr>
            <w:tcW w:w="3964" w:type="dxa"/>
          </w:tcPr>
          <w:p w:rsidR="00A742C7" w:rsidRDefault="00A742C7">
            <w:pPr>
              <w:pStyle w:val="ConsPlusNormal"/>
            </w:pPr>
            <w:r>
              <w:t>ингибиторы протонного насоса</w:t>
            </w:r>
          </w:p>
        </w:tc>
        <w:tc>
          <w:tcPr>
            <w:tcW w:w="7144" w:type="dxa"/>
          </w:tcPr>
          <w:p w:rsidR="00A742C7" w:rsidRDefault="00A742C7">
            <w:pPr>
              <w:pStyle w:val="ConsPlusNormal"/>
            </w:pPr>
            <w:r>
              <w:t>омепразол</w:t>
            </w:r>
          </w:p>
        </w:tc>
        <w:tc>
          <w:tcPr>
            <w:tcW w:w="2869" w:type="dxa"/>
          </w:tcPr>
          <w:p w:rsidR="00A742C7" w:rsidRDefault="00A742C7">
            <w:pPr>
              <w:pStyle w:val="ConsPlusNormal"/>
            </w:pPr>
            <w:r>
              <w:t>капсулы;</w:t>
            </w:r>
          </w:p>
          <w:p w:rsidR="00A742C7" w:rsidRDefault="00A742C7">
            <w:pPr>
              <w:pStyle w:val="ConsPlusNormal"/>
            </w:pPr>
            <w:r>
              <w:t>капсулы кишечнорастворимые;</w:t>
            </w:r>
          </w:p>
          <w:p w:rsidR="00A742C7" w:rsidRDefault="00A742C7">
            <w:pPr>
              <w:pStyle w:val="ConsPlusNormal"/>
            </w:pPr>
            <w:r>
              <w:t xml:space="preserve">лиофилизат для приготовления раствора для </w:t>
            </w:r>
            <w:r>
              <w:lastRenderedPageBreak/>
              <w:t>внутривенного введения;</w:t>
            </w:r>
          </w:p>
          <w:p w:rsidR="00A742C7" w:rsidRDefault="00A742C7">
            <w:pPr>
              <w:pStyle w:val="ConsPlusNormal"/>
            </w:pPr>
            <w:r>
              <w:t>порошок для приготовления суспензии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эзомепразол</w:t>
            </w:r>
          </w:p>
        </w:tc>
        <w:tc>
          <w:tcPr>
            <w:tcW w:w="2869" w:type="dxa"/>
          </w:tcPr>
          <w:p w:rsidR="00A742C7" w:rsidRDefault="00A742C7">
            <w:pPr>
              <w:pStyle w:val="ConsPlusNormal"/>
            </w:pPr>
            <w:r>
              <w:t>капсулы кишечнорастворимые;</w:t>
            </w:r>
          </w:p>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таблетки кишечнорастворимые, покрытые пленочной оболочкой;</w:t>
            </w:r>
          </w:p>
          <w:p w:rsidR="00A742C7" w:rsidRDefault="00A742C7">
            <w:pPr>
              <w:pStyle w:val="ConsPlusNormal"/>
            </w:pPr>
            <w:r>
              <w:t>таблетки, покрытые кишечнорастворимой оболочкой;</w:t>
            </w:r>
          </w:p>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jc w:val="center"/>
            </w:pPr>
            <w:r>
              <w:t>A02BX</w:t>
            </w:r>
          </w:p>
        </w:tc>
        <w:tc>
          <w:tcPr>
            <w:tcW w:w="3964" w:type="dxa"/>
          </w:tcPr>
          <w:p w:rsidR="00A742C7" w:rsidRDefault="00A742C7">
            <w:pPr>
              <w:pStyle w:val="ConsPlusNormal"/>
            </w:pPr>
            <w:r>
              <w:t>другие препараты для лечения язвенной болезни желудка и двенадцатиперстной кишки и гастроэзофагеальной рефлюксной болезни</w:t>
            </w:r>
          </w:p>
        </w:tc>
        <w:tc>
          <w:tcPr>
            <w:tcW w:w="7144" w:type="dxa"/>
          </w:tcPr>
          <w:p w:rsidR="00A742C7" w:rsidRDefault="00A742C7">
            <w:pPr>
              <w:pStyle w:val="ConsPlusNormal"/>
            </w:pPr>
            <w:r>
              <w:t>висмута трикалия дицитрат</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A03</w:t>
            </w:r>
          </w:p>
        </w:tc>
        <w:tc>
          <w:tcPr>
            <w:tcW w:w="3964" w:type="dxa"/>
          </w:tcPr>
          <w:p w:rsidR="00A742C7" w:rsidRDefault="00A742C7">
            <w:pPr>
              <w:pStyle w:val="ConsPlusNormal"/>
            </w:pPr>
            <w:r>
              <w:t>препараты для лечения функциональных нарушений желудочно-кишечного тракта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A03A</w:t>
            </w:r>
          </w:p>
        </w:tc>
        <w:tc>
          <w:tcPr>
            <w:tcW w:w="3964" w:type="dxa"/>
          </w:tcPr>
          <w:p w:rsidR="00A742C7" w:rsidRDefault="00A742C7">
            <w:pPr>
              <w:pStyle w:val="ConsPlusNormal"/>
            </w:pPr>
            <w:r>
              <w:t>препараты для лечения функциональных нарушений желудочно-кишечного тракта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A03AA</w:t>
            </w:r>
          </w:p>
        </w:tc>
        <w:tc>
          <w:tcPr>
            <w:tcW w:w="3964" w:type="dxa"/>
          </w:tcPr>
          <w:p w:rsidR="00A742C7" w:rsidRDefault="00A742C7">
            <w:pPr>
              <w:pStyle w:val="ConsPlusNormal"/>
            </w:pPr>
            <w:r>
              <w:t>синтетические антихолинергические средства, эфиры с третичной аминогруппой</w:t>
            </w:r>
          </w:p>
        </w:tc>
        <w:tc>
          <w:tcPr>
            <w:tcW w:w="7144" w:type="dxa"/>
          </w:tcPr>
          <w:p w:rsidR="00A742C7" w:rsidRDefault="00A742C7">
            <w:pPr>
              <w:pStyle w:val="ConsPlusNormal"/>
            </w:pPr>
            <w:r>
              <w:t>мебеверин</w:t>
            </w:r>
          </w:p>
        </w:tc>
        <w:tc>
          <w:tcPr>
            <w:tcW w:w="2869" w:type="dxa"/>
          </w:tcPr>
          <w:p w:rsidR="00A742C7" w:rsidRDefault="00A742C7">
            <w:pPr>
              <w:pStyle w:val="ConsPlusNormal"/>
            </w:pPr>
            <w:r>
              <w:t>капсулы с пролонгированным высвобождением;</w:t>
            </w:r>
          </w:p>
          <w:p w:rsidR="00A742C7" w:rsidRDefault="00A742C7">
            <w:pPr>
              <w:pStyle w:val="ConsPlusNormal"/>
            </w:pPr>
            <w:r>
              <w:t xml:space="preserve">таблетки, покрытые </w:t>
            </w:r>
            <w:r>
              <w:lastRenderedPageBreak/>
              <w:t>оболочкой;</w:t>
            </w:r>
          </w:p>
          <w:p w:rsidR="00A742C7" w:rsidRDefault="00A742C7">
            <w:pPr>
              <w:pStyle w:val="ConsPlusNormal"/>
            </w:pPr>
            <w:r>
              <w:t>таблетки,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платифиллин</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A03AD</w:t>
            </w:r>
          </w:p>
        </w:tc>
        <w:tc>
          <w:tcPr>
            <w:tcW w:w="3964" w:type="dxa"/>
          </w:tcPr>
          <w:p w:rsidR="00A742C7" w:rsidRDefault="00A742C7">
            <w:pPr>
              <w:pStyle w:val="ConsPlusNormal"/>
            </w:pPr>
            <w:r>
              <w:t>папаверин и его производные</w:t>
            </w:r>
          </w:p>
        </w:tc>
        <w:tc>
          <w:tcPr>
            <w:tcW w:w="7144" w:type="dxa"/>
          </w:tcPr>
          <w:p w:rsidR="00A742C7" w:rsidRDefault="00A742C7">
            <w:pPr>
              <w:pStyle w:val="ConsPlusNormal"/>
            </w:pPr>
            <w:r>
              <w:t>дротаверин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A03B</w:t>
            </w:r>
          </w:p>
        </w:tc>
        <w:tc>
          <w:tcPr>
            <w:tcW w:w="3964" w:type="dxa"/>
          </w:tcPr>
          <w:p w:rsidR="00A742C7" w:rsidRDefault="00A742C7">
            <w:pPr>
              <w:pStyle w:val="ConsPlusNormal"/>
            </w:pPr>
            <w:r>
              <w:t>препараты белладонны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A03BA</w:t>
            </w:r>
          </w:p>
        </w:tc>
        <w:tc>
          <w:tcPr>
            <w:tcW w:w="3964" w:type="dxa"/>
          </w:tcPr>
          <w:p w:rsidR="00A742C7" w:rsidRDefault="00A742C7">
            <w:pPr>
              <w:pStyle w:val="ConsPlusNormal"/>
            </w:pPr>
            <w:r>
              <w:t>алкалоиды белладонны, третичные амины</w:t>
            </w:r>
          </w:p>
        </w:tc>
        <w:tc>
          <w:tcPr>
            <w:tcW w:w="7144" w:type="dxa"/>
          </w:tcPr>
          <w:p w:rsidR="00A742C7" w:rsidRDefault="00A742C7">
            <w:pPr>
              <w:pStyle w:val="ConsPlusNormal"/>
            </w:pPr>
            <w:r>
              <w:t>атропин</w:t>
            </w:r>
          </w:p>
        </w:tc>
        <w:tc>
          <w:tcPr>
            <w:tcW w:w="2869" w:type="dxa"/>
          </w:tcPr>
          <w:p w:rsidR="00A742C7" w:rsidRDefault="00A742C7">
            <w:pPr>
              <w:pStyle w:val="ConsPlusNormal"/>
            </w:pPr>
            <w:r>
              <w:t>капли глазные;</w:t>
            </w:r>
          </w:p>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A03F</w:t>
            </w:r>
          </w:p>
        </w:tc>
        <w:tc>
          <w:tcPr>
            <w:tcW w:w="3964" w:type="dxa"/>
          </w:tcPr>
          <w:p w:rsidR="00A742C7" w:rsidRDefault="00A742C7">
            <w:pPr>
              <w:pStyle w:val="ConsPlusNormal"/>
            </w:pPr>
            <w:r>
              <w:t>стимуляторы моторики желудочно-кишечного тракта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A03FA</w:t>
            </w:r>
          </w:p>
        </w:tc>
        <w:tc>
          <w:tcPr>
            <w:tcW w:w="3964" w:type="dxa"/>
          </w:tcPr>
          <w:p w:rsidR="00A742C7" w:rsidRDefault="00A742C7">
            <w:pPr>
              <w:pStyle w:val="ConsPlusNormal"/>
            </w:pPr>
            <w:r>
              <w:t>стимуляторы моторики желудочно-кишечного тракта</w:t>
            </w:r>
          </w:p>
        </w:tc>
        <w:tc>
          <w:tcPr>
            <w:tcW w:w="7144" w:type="dxa"/>
          </w:tcPr>
          <w:p w:rsidR="00A742C7" w:rsidRDefault="00A742C7">
            <w:pPr>
              <w:pStyle w:val="ConsPlusNormal"/>
            </w:pPr>
            <w:r>
              <w:t>метоклопрамид</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p w:rsidR="00A742C7" w:rsidRDefault="00A742C7">
            <w:pPr>
              <w:pStyle w:val="ConsPlusNormal"/>
            </w:pPr>
            <w:r>
              <w:t>раствор для приема внутрь;</w:t>
            </w:r>
          </w:p>
          <w:p w:rsidR="00A742C7" w:rsidRDefault="00A742C7">
            <w:pPr>
              <w:pStyle w:val="ConsPlusNormal"/>
            </w:pPr>
            <w:r>
              <w:t>таблетки</w:t>
            </w:r>
          </w:p>
        </w:tc>
      </w:tr>
      <w:tr w:rsidR="00A742C7">
        <w:tc>
          <w:tcPr>
            <w:tcW w:w="1084" w:type="dxa"/>
          </w:tcPr>
          <w:p w:rsidR="00A742C7" w:rsidRDefault="00A742C7">
            <w:pPr>
              <w:pStyle w:val="ConsPlusNormal"/>
              <w:jc w:val="center"/>
            </w:pPr>
            <w:r>
              <w:t>A04</w:t>
            </w:r>
          </w:p>
        </w:tc>
        <w:tc>
          <w:tcPr>
            <w:tcW w:w="3964" w:type="dxa"/>
          </w:tcPr>
          <w:p w:rsidR="00A742C7" w:rsidRDefault="00A742C7">
            <w:pPr>
              <w:pStyle w:val="ConsPlusNormal"/>
            </w:pPr>
            <w:r>
              <w:t>противорвотные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A04A</w:t>
            </w:r>
          </w:p>
        </w:tc>
        <w:tc>
          <w:tcPr>
            <w:tcW w:w="3964" w:type="dxa"/>
          </w:tcPr>
          <w:p w:rsidR="00A742C7" w:rsidRDefault="00A742C7">
            <w:pPr>
              <w:pStyle w:val="ConsPlusNormal"/>
            </w:pPr>
            <w:r>
              <w:t>противорвотные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A04AA</w:t>
            </w:r>
          </w:p>
        </w:tc>
        <w:tc>
          <w:tcPr>
            <w:tcW w:w="3964" w:type="dxa"/>
          </w:tcPr>
          <w:p w:rsidR="00A742C7" w:rsidRDefault="00A742C7">
            <w:pPr>
              <w:pStyle w:val="ConsPlusNormal"/>
            </w:pPr>
            <w:r>
              <w:t>блокаторы серотониновых 5HT3-рецепторов</w:t>
            </w:r>
          </w:p>
        </w:tc>
        <w:tc>
          <w:tcPr>
            <w:tcW w:w="7144" w:type="dxa"/>
          </w:tcPr>
          <w:p w:rsidR="00A742C7" w:rsidRDefault="00A742C7">
            <w:pPr>
              <w:pStyle w:val="ConsPlusNormal"/>
            </w:pPr>
            <w:r>
              <w:t>ондансетрон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сироп;</w:t>
            </w:r>
          </w:p>
          <w:p w:rsidR="00A742C7" w:rsidRDefault="00A742C7">
            <w:pPr>
              <w:pStyle w:val="ConsPlusNormal"/>
            </w:pPr>
            <w:r>
              <w:t>суппозитории ректальные;</w:t>
            </w:r>
          </w:p>
          <w:p w:rsidR="00A742C7" w:rsidRDefault="00A742C7">
            <w:pPr>
              <w:pStyle w:val="ConsPlusNormal"/>
            </w:pPr>
            <w:r>
              <w:t>таблетки;</w:t>
            </w:r>
          </w:p>
          <w:p w:rsidR="00A742C7" w:rsidRDefault="00A742C7">
            <w:pPr>
              <w:pStyle w:val="ConsPlusNormal"/>
            </w:pPr>
            <w:r>
              <w:t>таблетки лиофилизированные;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A05</w:t>
            </w:r>
          </w:p>
        </w:tc>
        <w:tc>
          <w:tcPr>
            <w:tcW w:w="3964" w:type="dxa"/>
          </w:tcPr>
          <w:p w:rsidR="00A742C7" w:rsidRDefault="00A742C7">
            <w:pPr>
              <w:pStyle w:val="ConsPlusNormal"/>
            </w:pPr>
            <w:r>
              <w:t>препараты для лечения заболеваний печени и желчевыводящих путей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A05A</w:t>
            </w:r>
          </w:p>
        </w:tc>
        <w:tc>
          <w:tcPr>
            <w:tcW w:w="3964" w:type="dxa"/>
          </w:tcPr>
          <w:p w:rsidR="00A742C7" w:rsidRDefault="00A742C7">
            <w:pPr>
              <w:pStyle w:val="ConsPlusNormal"/>
            </w:pPr>
            <w:r>
              <w:t>препараты для лечения заболеваний желчевыводящих путей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A05AA</w:t>
            </w:r>
          </w:p>
        </w:tc>
        <w:tc>
          <w:tcPr>
            <w:tcW w:w="3964" w:type="dxa"/>
          </w:tcPr>
          <w:p w:rsidR="00A742C7" w:rsidRDefault="00A742C7">
            <w:pPr>
              <w:pStyle w:val="ConsPlusNormal"/>
            </w:pPr>
            <w:r>
              <w:t>препараты желчных кислот</w:t>
            </w:r>
          </w:p>
        </w:tc>
        <w:tc>
          <w:tcPr>
            <w:tcW w:w="7144" w:type="dxa"/>
          </w:tcPr>
          <w:p w:rsidR="00A742C7" w:rsidRDefault="00A742C7">
            <w:pPr>
              <w:pStyle w:val="ConsPlusNormal"/>
            </w:pPr>
            <w:r>
              <w:t>урсодезоксихолевая кислота</w:t>
            </w:r>
          </w:p>
        </w:tc>
        <w:tc>
          <w:tcPr>
            <w:tcW w:w="2869" w:type="dxa"/>
          </w:tcPr>
          <w:p w:rsidR="00A742C7" w:rsidRDefault="00A742C7">
            <w:pPr>
              <w:pStyle w:val="ConsPlusNormal"/>
            </w:pPr>
            <w:r>
              <w:t>капсулы;</w:t>
            </w:r>
          </w:p>
          <w:p w:rsidR="00A742C7" w:rsidRDefault="00A742C7">
            <w:pPr>
              <w:pStyle w:val="ConsPlusNormal"/>
            </w:pPr>
            <w:r>
              <w:t>суспензия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A05B</w:t>
            </w:r>
          </w:p>
        </w:tc>
        <w:tc>
          <w:tcPr>
            <w:tcW w:w="3964" w:type="dxa"/>
          </w:tcPr>
          <w:p w:rsidR="00A742C7" w:rsidRDefault="00A742C7">
            <w:pPr>
              <w:pStyle w:val="ConsPlusNormal"/>
            </w:pPr>
            <w:r>
              <w:t>препараты для лечения заболеваний печени, липотропные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A05BA</w:t>
            </w:r>
          </w:p>
        </w:tc>
        <w:tc>
          <w:tcPr>
            <w:tcW w:w="3964" w:type="dxa"/>
          </w:tcPr>
          <w:p w:rsidR="00A742C7" w:rsidRDefault="00A742C7">
            <w:pPr>
              <w:pStyle w:val="ConsPlusNormal"/>
            </w:pPr>
            <w:r>
              <w:t>препараты для лечения заболеваний печени</w:t>
            </w:r>
          </w:p>
        </w:tc>
        <w:tc>
          <w:tcPr>
            <w:tcW w:w="7144" w:type="dxa"/>
          </w:tcPr>
          <w:p w:rsidR="00A742C7" w:rsidRDefault="00A742C7">
            <w:pPr>
              <w:pStyle w:val="ConsPlusNormal"/>
            </w:pPr>
            <w:r>
              <w:t>фосфолипиды + глицирризиновая кислота</w:t>
            </w:r>
          </w:p>
        </w:tc>
        <w:tc>
          <w:tcPr>
            <w:tcW w:w="2869" w:type="dxa"/>
          </w:tcPr>
          <w:p w:rsidR="00A742C7" w:rsidRDefault="00A742C7">
            <w:pPr>
              <w:pStyle w:val="ConsPlusNormal"/>
            </w:pPr>
            <w:r>
              <w:t>капсулы;</w:t>
            </w:r>
          </w:p>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янтарная кислота + меглумин + инозин + метионин + никотинамид</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jc w:val="center"/>
            </w:pPr>
            <w:r>
              <w:t>A06</w:t>
            </w:r>
          </w:p>
        </w:tc>
        <w:tc>
          <w:tcPr>
            <w:tcW w:w="3964" w:type="dxa"/>
          </w:tcPr>
          <w:p w:rsidR="00A742C7" w:rsidRDefault="00A742C7">
            <w:pPr>
              <w:pStyle w:val="ConsPlusNormal"/>
            </w:pPr>
            <w:r>
              <w:t>слабительные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A06A</w:t>
            </w:r>
          </w:p>
        </w:tc>
        <w:tc>
          <w:tcPr>
            <w:tcW w:w="3964" w:type="dxa"/>
          </w:tcPr>
          <w:p w:rsidR="00A742C7" w:rsidRDefault="00A742C7">
            <w:pPr>
              <w:pStyle w:val="ConsPlusNormal"/>
            </w:pPr>
            <w:r>
              <w:t>слабительные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lastRenderedPageBreak/>
              <w:t>A06AB</w:t>
            </w:r>
          </w:p>
        </w:tc>
        <w:tc>
          <w:tcPr>
            <w:tcW w:w="3964" w:type="dxa"/>
            <w:vMerge w:val="restart"/>
          </w:tcPr>
          <w:p w:rsidR="00A742C7" w:rsidRDefault="00A742C7">
            <w:pPr>
              <w:pStyle w:val="ConsPlusNormal"/>
            </w:pPr>
            <w:r>
              <w:t>контактные слабительные средства</w:t>
            </w:r>
          </w:p>
        </w:tc>
        <w:tc>
          <w:tcPr>
            <w:tcW w:w="7144" w:type="dxa"/>
          </w:tcPr>
          <w:p w:rsidR="00A742C7" w:rsidRDefault="00A742C7">
            <w:pPr>
              <w:pStyle w:val="ConsPlusNormal"/>
            </w:pPr>
            <w:r>
              <w:t>бисакодил</w:t>
            </w:r>
          </w:p>
        </w:tc>
        <w:tc>
          <w:tcPr>
            <w:tcW w:w="2869" w:type="dxa"/>
          </w:tcPr>
          <w:p w:rsidR="00A742C7" w:rsidRDefault="00A742C7">
            <w:pPr>
              <w:pStyle w:val="ConsPlusNormal"/>
            </w:pPr>
            <w:r>
              <w:t>суппозитории ректальные;</w:t>
            </w:r>
          </w:p>
          <w:p w:rsidR="00A742C7" w:rsidRDefault="00A742C7">
            <w:pPr>
              <w:pStyle w:val="ConsPlusNormal"/>
            </w:pPr>
            <w:r>
              <w:t>таблетки, покрытые кишечнорастворимой оболочкой;</w:t>
            </w:r>
          </w:p>
          <w:p w:rsidR="00A742C7" w:rsidRDefault="00A742C7">
            <w:pPr>
              <w:pStyle w:val="ConsPlusNormal"/>
            </w:pPr>
            <w:r>
              <w:t>таблетки кишечнорастворимые, покрытые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сеннозиды A и B</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A06AD</w:t>
            </w:r>
          </w:p>
        </w:tc>
        <w:tc>
          <w:tcPr>
            <w:tcW w:w="3964" w:type="dxa"/>
          </w:tcPr>
          <w:p w:rsidR="00A742C7" w:rsidRDefault="00A742C7">
            <w:pPr>
              <w:pStyle w:val="ConsPlusNormal"/>
            </w:pPr>
            <w:r>
              <w:t>осмотические слабительные средства</w:t>
            </w:r>
          </w:p>
        </w:tc>
        <w:tc>
          <w:tcPr>
            <w:tcW w:w="7144" w:type="dxa"/>
          </w:tcPr>
          <w:p w:rsidR="00A742C7" w:rsidRDefault="00A742C7">
            <w:pPr>
              <w:pStyle w:val="ConsPlusNormal"/>
            </w:pPr>
            <w:r>
              <w:t>лактулоза</w:t>
            </w:r>
          </w:p>
        </w:tc>
        <w:tc>
          <w:tcPr>
            <w:tcW w:w="2869" w:type="dxa"/>
          </w:tcPr>
          <w:p w:rsidR="00A742C7" w:rsidRDefault="00A742C7">
            <w:pPr>
              <w:pStyle w:val="ConsPlusNormal"/>
            </w:pPr>
            <w:r>
              <w:t>сироп</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макрогол</w:t>
            </w:r>
          </w:p>
        </w:tc>
        <w:tc>
          <w:tcPr>
            <w:tcW w:w="2869" w:type="dxa"/>
          </w:tcPr>
          <w:p w:rsidR="00A742C7" w:rsidRDefault="00A742C7">
            <w:pPr>
              <w:pStyle w:val="ConsPlusNormal"/>
            </w:pPr>
            <w:r>
              <w:t>порошок для приготовления раствора для приема внутрь;</w:t>
            </w:r>
          </w:p>
          <w:p w:rsidR="00A742C7" w:rsidRDefault="00A742C7">
            <w:pPr>
              <w:pStyle w:val="ConsPlusNormal"/>
            </w:pPr>
            <w:r>
              <w:t>порошок для приготовления раствора для приема внутрь (для детей)</w:t>
            </w:r>
          </w:p>
        </w:tc>
      </w:tr>
      <w:tr w:rsidR="00A742C7">
        <w:tc>
          <w:tcPr>
            <w:tcW w:w="1084" w:type="dxa"/>
          </w:tcPr>
          <w:p w:rsidR="00A742C7" w:rsidRDefault="00A742C7">
            <w:pPr>
              <w:pStyle w:val="ConsPlusNormal"/>
              <w:jc w:val="center"/>
            </w:pPr>
            <w:r>
              <w:t>A07</w:t>
            </w:r>
          </w:p>
        </w:tc>
        <w:tc>
          <w:tcPr>
            <w:tcW w:w="3964" w:type="dxa"/>
          </w:tcPr>
          <w:p w:rsidR="00A742C7" w:rsidRDefault="00A742C7">
            <w:pPr>
              <w:pStyle w:val="ConsPlusNormal"/>
            </w:pPr>
            <w:r>
              <w:t>противодиарейные, кишечные противовоспалительные и противомикробные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A07B</w:t>
            </w:r>
          </w:p>
        </w:tc>
        <w:tc>
          <w:tcPr>
            <w:tcW w:w="3964" w:type="dxa"/>
          </w:tcPr>
          <w:p w:rsidR="00A742C7" w:rsidRDefault="00A742C7">
            <w:pPr>
              <w:pStyle w:val="ConsPlusNormal"/>
            </w:pPr>
            <w:r>
              <w:t>адсорбирующие кишечные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A07BC</w:t>
            </w:r>
          </w:p>
        </w:tc>
        <w:tc>
          <w:tcPr>
            <w:tcW w:w="3964" w:type="dxa"/>
          </w:tcPr>
          <w:p w:rsidR="00A742C7" w:rsidRDefault="00A742C7">
            <w:pPr>
              <w:pStyle w:val="ConsPlusNormal"/>
            </w:pPr>
            <w:r>
              <w:t>другие адсорбирующие кишечные препараты</w:t>
            </w:r>
          </w:p>
        </w:tc>
        <w:tc>
          <w:tcPr>
            <w:tcW w:w="7144" w:type="dxa"/>
          </w:tcPr>
          <w:p w:rsidR="00A742C7" w:rsidRDefault="00A742C7">
            <w:pPr>
              <w:pStyle w:val="ConsPlusNormal"/>
            </w:pPr>
            <w:r>
              <w:t>смектит диоктаэдрический</w:t>
            </w:r>
          </w:p>
        </w:tc>
        <w:tc>
          <w:tcPr>
            <w:tcW w:w="2869" w:type="dxa"/>
          </w:tcPr>
          <w:p w:rsidR="00A742C7" w:rsidRDefault="00A742C7">
            <w:pPr>
              <w:pStyle w:val="ConsPlusNormal"/>
            </w:pPr>
            <w:r>
              <w:t>порошок для приготовления суспензии для приема внутрь;</w:t>
            </w:r>
          </w:p>
          <w:p w:rsidR="00A742C7" w:rsidRDefault="00A742C7">
            <w:pPr>
              <w:pStyle w:val="ConsPlusNormal"/>
            </w:pPr>
            <w:r>
              <w:t>суспензия для приема внутрь;</w:t>
            </w:r>
          </w:p>
          <w:p w:rsidR="00A742C7" w:rsidRDefault="00A742C7">
            <w:pPr>
              <w:pStyle w:val="ConsPlusNormal"/>
            </w:pPr>
            <w:r>
              <w:t>таблетки диспергируемые</w:t>
            </w:r>
          </w:p>
        </w:tc>
      </w:tr>
      <w:tr w:rsidR="00A742C7">
        <w:tc>
          <w:tcPr>
            <w:tcW w:w="1084" w:type="dxa"/>
          </w:tcPr>
          <w:p w:rsidR="00A742C7" w:rsidRDefault="00A742C7">
            <w:pPr>
              <w:pStyle w:val="ConsPlusNormal"/>
              <w:jc w:val="center"/>
            </w:pPr>
            <w:r>
              <w:t>A07D</w:t>
            </w:r>
          </w:p>
        </w:tc>
        <w:tc>
          <w:tcPr>
            <w:tcW w:w="3964" w:type="dxa"/>
          </w:tcPr>
          <w:p w:rsidR="00A742C7" w:rsidRDefault="00A742C7">
            <w:pPr>
              <w:pStyle w:val="ConsPlusNormal"/>
            </w:pPr>
            <w:r>
              <w:t>препараты, снижающие моторику желудочно-кишечного тракта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A07DA</w:t>
            </w:r>
          </w:p>
        </w:tc>
        <w:tc>
          <w:tcPr>
            <w:tcW w:w="3964" w:type="dxa"/>
          </w:tcPr>
          <w:p w:rsidR="00A742C7" w:rsidRDefault="00A742C7">
            <w:pPr>
              <w:pStyle w:val="ConsPlusNormal"/>
            </w:pPr>
            <w:r>
              <w:t>препараты, снижающие моторику желудочно-кишечного тракта</w:t>
            </w:r>
          </w:p>
        </w:tc>
        <w:tc>
          <w:tcPr>
            <w:tcW w:w="7144" w:type="dxa"/>
          </w:tcPr>
          <w:p w:rsidR="00A742C7" w:rsidRDefault="00A742C7">
            <w:pPr>
              <w:pStyle w:val="ConsPlusNormal"/>
            </w:pPr>
            <w:r>
              <w:t>лоперамид</w:t>
            </w:r>
          </w:p>
        </w:tc>
        <w:tc>
          <w:tcPr>
            <w:tcW w:w="2869" w:type="dxa"/>
          </w:tcPr>
          <w:p w:rsidR="00A742C7" w:rsidRDefault="00A742C7">
            <w:pPr>
              <w:pStyle w:val="ConsPlusNormal"/>
            </w:pPr>
            <w:r>
              <w:t>капсулы;</w:t>
            </w:r>
          </w:p>
          <w:p w:rsidR="00A742C7" w:rsidRDefault="00A742C7">
            <w:pPr>
              <w:pStyle w:val="ConsPlusNormal"/>
            </w:pPr>
            <w:r>
              <w:t>таблетки;</w:t>
            </w:r>
          </w:p>
          <w:p w:rsidR="00A742C7" w:rsidRDefault="00A742C7">
            <w:pPr>
              <w:pStyle w:val="ConsPlusNormal"/>
            </w:pPr>
            <w:r>
              <w:t>таблетки жевательные;</w:t>
            </w:r>
          </w:p>
          <w:p w:rsidR="00A742C7" w:rsidRDefault="00A742C7">
            <w:pPr>
              <w:pStyle w:val="ConsPlusNormal"/>
            </w:pPr>
            <w:r>
              <w:lastRenderedPageBreak/>
              <w:t>таблетки - лиофилизат</w:t>
            </w:r>
          </w:p>
        </w:tc>
      </w:tr>
      <w:tr w:rsidR="00A742C7">
        <w:tc>
          <w:tcPr>
            <w:tcW w:w="1084" w:type="dxa"/>
          </w:tcPr>
          <w:p w:rsidR="00A742C7" w:rsidRDefault="00A742C7">
            <w:pPr>
              <w:pStyle w:val="ConsPlusNormal"/>
              <w:jc w:val="center"/>
            </w:pPr>
            <w:r>
              <w:lastRenderedPageBreak/>
              <w:t>A07E</w:t>
            </w:r>
          </w:p>
        </w:tc>
        <w:tc>
          <w:tcPr>
            <w:tcW w:w="3964" w:type="dxa"/>
          </w:tcPr>
          <w:p w:rsidR="00A742C7" w:rsidRDefault="00A742C7">
            <w:pPr>
              <w:pStyle w:val="ConsPlusNormal"/>
            </w:pPr>
            <w:r>
              <w:t>кишечные противовоспалительные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A07EC</w:t>
            </w:r>
          </w:p>
        </w:tc>
        <w:tc>
          <w:tcPr>
            <w:tcW w:w="3964" w:type="dxa"/>
            <w:vMerge w:val="restart"/>
          </w:tcPr>
          <w:p w:rsidR="00A742C7" w:rsidRDefault="00A742C7">
            <w:pPr>
              <w:pStyle w:val="ConsPlusNormal"/>
            </w:pPr>
            <w:r>
              <w:t>аминосалициловая кислота и аналогичные препараты</w:t>
            </w:r>
          </w:p>
        </w:tc>
        <w:tc>
          <w:tcPr>
            <w:tcW w:w="7144" w:type="dxa"/>
          </w:tcPr>
          <w:p w:rsidR="00A742C7" w:rsidRDefault="00A742C7">
            <w:pPr>
              <w:pStyle w:val="ConsPlusNormal"/>
            </w:pPr>
            <w:r>
              <w:t>месалазин</w:t>
            </w:r>
          </w:p>
        </w:tc>
        <w:tc>
          <w:tcPr>
            <w:tcW w:w="2869" w:type="dxa"/>
          </w:tcPr>
          <w:p w:rsidR="00A742C7" w:rsidRDefault="00A742C7">
            <w:pPr>
              <w:pStyle w:val="ConsPlusNormal"/>
            </w:pPr>
            <w:r>
              <w:t>суппозитории ректальные;</w:t>
            </w:r>
          </w:p>
          <w:p w:rsidR="00A742C7" w:rsidRDefault="00A742C7">
            <w:pPr>
              <w:pStyle w:val="ConsPlusNormal"/>
            </w:pPr>
            <w:r>
              <w:t>суспензия ректальная;</w:t>
            </w:r>
          </w:p>
          <w:p w:rsidR="00A742C7" w:rsidRDefault="00A742C7">
            <w:pPr>
              <w:pStyle w:val="ConsPlusNormal"/>
            </w:pPr>
            <w:r>
              <w:t>таблетки кишечнорастворимые с пролонгированным высвобождением, покрытые пленочной оболочкой;</w:t>
            </w:r>
          </w:p>
          <w:p w:rsidR="00A742C7" w:rsidRDefault="00A742C7">
            <w:pPr>
              <w:pStyle w:val="ConsPlusNormal"/>
            </w:pPr>
            <w:r>
              <w:t>таблетки, покрытые кишечнорастворимой оболочкой;</w:t>
            </w:r>
          </w:p>
          <w:p w:rsidR="00A742C7" w:rsidRDefault="00A742C7">
            <w:pPr>
              <w:pStyle w:val="ConsPlusNormal"/>
            </w:pPr>
            <w:r>
              <w:t>таблетки, покрытые кишечнорастворимой пленочной оболочкой;</w:t>
            </w:r>
          </w:p>
          <w:p w:rsidR="00A742C7" w:rsidRDefault="00A742C7">
            <w:pPr>
              <w:pStyle w:val="ConsPlusNormal"/>
            </w:pPr>
            <w:r>
              <w:t>таблетки кишечнорастворимые, покрытые пленочной оболочкой;</w:t>
            </w:r>
          </w:p>
          <w:p w:rsidR="00A742C7" w:rsidRDefault="00A742C7">
            <w:pPr>
              <w:pStyle w:val="ConsPlusNormal"/>
            </w:pPr>
            <w:r>
              <w:t>таблетки пролонгированного действия;</w:t>
            </w:r>
          </w:p>
          <w:p w:rsidR="00A742C7" w:rsidRDefault="00A742C7">
            <w:pPr>
              <w:pStyle w:val="ConsPlusNormal"/>
            </w:pPr>
            <w:r>
              <w:t>таблетки с пролонгированным высвобождением;</w:t>
            </w:r>
          </w:p>
          <w:p w:rsidR="00A742C7" w:rsidRDefault="00A742C7">
            <w:pPr>
              <w:pStyle w:val="ConsPlusNormal"/>
            </w:pPr>
            <w:r>
              <w:t>гранулы кишечнорастворимые с пролонгированным высвобождением, покрытые оболочкой;</w:t>
            </w:r>
          </w:p>
          <w:p w:rsidR="00A742C7" w:rsidRDefault="00A742C7">
            <w:pPr>
              <w:pStyle w:val="ConsPlusNormal"/>
            </w:pPr>
            <w:r>
              <w:t>гранулы с пролонгированным высвобождением для приема внутрь</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сульфасалазин</w:t>
            </w:r>
          </w:p>
        </w:tc>
        <w:tc>
          <w:tcPr>
            <w:tcW w:w="2869" w:type="dxa"/>
          </w:tcPr>
          <w:p w:rsidR="00A742C7" w:rsidRDefault="00A742C7">
            <w:pPr>
              <w:pStyle w:val="ConsPlusNormal"/>
            </w:pPr>
            <w:r>
              <w:t>таблетки кишечнорастворимые, покрытые пленочной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A07F</w:t>
            </w:r>
          </w:p>
        </w:tc>
        <w:tc>
          <w:tcPr>
            <w:tcW w:w="3964" w:type="dxa"/>
          </w:tcPr>
          <w:p w:rsidR="00A742C7" w:rsidRDefault="00A742C7">
            <w:pPr>
              <w:pStyle w:val="ConsPlusNormal"/>
            </w:pPr>
            <w:r>
              <w:t>противодиарейные микроорганизмы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A07FA</w:t>
            </w:r>
          </w:p>
        </w:tc>
        <w:tc>
          <w:tcPr>
            <w:tcW w:w="3964" w:type="dxa"/>
          </w:tcPr>
          <w:p w:rsidR="00A742C7" w:rsidRDefault="00A742C7">
            <w:pPr>
              <w:pStyle w:val="ConsPlusNormal"/>
            </w:pPr>
            <w:r>
              <w:t>противодиарейные микроорганизмы</w:t>
            </w:r>
          </w:p>
        </w:tc>
        <w:tc>
          <w:tcPr>
            <w:tcW w:w="7144" w:type="dxa"/>
          </w:tcPr>
          <w:p w:rsidR="00A742C7" w:rsidRDefault="00A742C7">
            <w:pPr>
              <w:pStyle w:val="ConsPlusNormal"/>
            </w:pPr>
            <w:r>
              <w:t>бифидобактерии бифидум</w:t>
            </w:r>
          </w:p>
        </w:tc>
        <w:tc>
          <w:tcPr>
            <w:tcW w:w="2869" w:type="dxa"/>
          </w:tcPr>
          <w:p w:rsidR="00A742C7" w:rsidRDefault="00A742C7">
            <w:pPr>
              <w:pStyle w:val="ConsPlusNormal"/>
            </w:pPr>
            <w:r>
              <w:t>капсулы;</w:t>
            </w:r>
          </w:p>
          <w:p w:rsidR="00A742C7" w:rsidRDefault="00A742C7">
            <w:pPr>
              <w:pStyle w:val="ConsPlusNormal"/>
            </w:pPr>
            <w:r>
              <w:t>лиофилизат для приготовления раствора для приема внутрь и местного применения;</w:t>
            </w:r>
          </w:p>
          <w:p w:rsidR="00A742C7" w:rsidRDefault="00A742C7">
            <w:pPr>
              <w:pStyle w:val="ConsPlusNormal"/>
            </w:pPr>
            <w:r>
              <w:t>лиофилизат для приготовления суспензии для приема внутрь и местного применения;</w:t>
            </w:r>
          </w:p>
          <w:p w:rsidR="00A742C7" w:rsidRDefault="00A742C7">
            <w:pPr>
              <w:pStyle w:val="ConsPlusNormal"/>
            </w:pPr>
            <w:r>
              <w:t>порошок для приема внутрь;</w:t>
            </w:r>
          </w:p>
          <w:p w:rsidR="00A742C7" w:rsidRDefault="00A742C7">
            <w:pPr>
              <w:pStyle w:val="ConsPlusNormal"/>
            </w:pPr>
            <w:r>
              <w:t>порошок для приема внутрь и местного применения;</w:t>
            </w:r>
          </w:p>
          <w:p w:rsidR="00A742C7" w:rsidRDefault="00A742C7">
            <w:pPr>
              <w:pStyle w:val="ConsPlusNormal"/>
            </w:pPr>
            <w:r>
              <w:t>суппозитории вагинальные и ректальные;</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пробиотик из бифидобактерий бифидум однокомпонентный сорбированный</w:t>
            </w:r>
          </w:p>
        </w:tc>
        <w:tc>
          <w:tcPr>
            <w:tcW w:w="2869" w:type="dxa"/>
          </w:tcPr>
          <w:p w:rsidR="00A742C7" w:rsidRDefault="00A742C7">
            <w:pPr>
              <w:pStyle w:val="ConsPlusNormal"/>
            </w:pPr>
            <w:r>
              <w:t>капсулы;</w:t>
            </w:r>
          </w:p>
          <w:p w:rsidR="00A742C7" w:rsidRDefault="00A742C7">
            <w:pPr>
              <w:pStyle w:val="ConsPlusNormal"/>
            </w:pPr>
            <w:r>
              <w:t>порошок для приема внутрь</w:t>
            </w:r>
          </w:p>
        </w:tc>
      </w:tr>
      <w:tr w:rsidR="00A742C7">
        <w:tc>
          <w:tcPr>
            <w:tcW w:w="1084" w:type="dxa"/>
          </w:tcPr>
          <w:p w:rsidR="00A742C7" w:rsidRDefault="00A742C7">
            <w:pPr>
              <w:pStyle w:val="ConsPlusNormal"/>
              <w:jc w:val="center"/>
            </w:pPr>
            <w:r>
              <w:t>A09</w:t>
            </w:r>
          </w:p>
        </w:tc>
        <w:tc>
          <w:tcPr>
            <w:tcW w:w="3964" w:type="dxa"/>
          </w:tcPr>
          <w:p w:rsidR="00A742C7" w:rsidRDefault="00A742C7">
            <w:pPr>
              <w:pStyle w:val="ConsPlusNormal"/>
            </w:pPr>
            <w:r>
              <w:t>препараты, способствующие пищеварению, включая ферментные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A09A</w:t>
            </w:r>
          </w:p>
        </w:tc>
        <w:tc>
          <w:tcPr>
            <w:tcW w:w="3964" w:type="dxa"/>
          </w:tcPr>
          <w:p w:rsidR="00A742C7" w:rsidRDefault="00A742C7">
            <w:pPr>
              <w:pStyle w:val="ConsPlusNormal"/>
            </w:pPr>
            <w:r>
              <w:t>препараты, способствующие пищеварению, включая ферментные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A09AA</w:t>
            </w:r>
          </w:p>
        </w:tc>
        <w:tc>
          <w:tcPr>
            <w:tcW w:w="3964" w:type="dxa"/>
          </w:tcPr>
          <w:p w:rsidR="00A742C7" w:rsidRDefault="00A742C7">
            <w:pPr>
              <w:pStyle w:val="ConsPlusNormal"/>
            </w:pPr>
            <w:r>
              <w:t>ферментные препараты</w:t>
            </w:r>
          </w:p>
        </w:tc>
        <w:tc>
          <w:tcPr>
            <w:tcW w:w="7144" w:type="dxa"/>
          </w:tcPr>
          <w:p w:rsidR="00A742C7" w:rsidRDefault="00A742C7">
            <w:pPr>
              <w:pStyle w:val="ConsPlusNormal"/>
            </w:pPr>
            <w:r>
              <w:t>панкреатин</w:t>
            </w:r>
          </w:p>
        </w:tc>
        <w:tc>
          <w:tcPr>
            <w:tcW w:w="2869" w:type="dxa"/>
          </w:tcPr>
          <w:p w:rsidR="00A742C7" w:rsidRDefault="00A742C7">
            <w:pPr>
              <w:pStyle w:val="ConsPlusNormal"/>
            </w:pPr>
            <w:r>
              <w:t>гранулы кишечнорастворимые;</w:t>
            </w:r>
          </w:p>
          <w:p w:rsidR="00A742C7" w:rsidRDefault="00A742C7">
            <w:pPr>
              <w:pStyle w:val="ConsPlusNormal"/>
            </w:pPr>
            <w:r>
              <w:t>капсулы;</w:t>
            </w:r>
          </w:p>
          <w:p w:rsidR="00A742C7" w:rsidRDefault="00A742C7">
            <w:pPr>
              <w:pStyle w:val="ConsPlusNormal"/>
            </w:pPr>
            <w:r>
              <w:t>капсулы кишечнорастворимые;</w:t>
            </w:r>
          </w:p>
          <w:p w:rsidR="00A742C7" w:rsidRDefault="00A742C7">
            <w:pPr>
              <w:pStyle w:val="ConsPlusNormal"/>
            </w:pPr>
            <w:r>
              <w:t>таблетки, покрытые кишечнорастворимой оболочкой;</w:t>
            </w:r>
          </w:p>
          <w:p w:rsidR="00A742C7" w:rsidRDefault="00A742C7">
            <w:pPr>
              <w:pStyle w:val="ConsPlusNormal"/>
            </w:pPr>
            <w:r>
              <w:t>таблетки, покрытые оболочкой;</w:t>
            </w:r>
          </w:p>
          <w:p w:rsidR="00A742C7" w:rsidRDefault="00A742C7">
            <w:pPr>
              <w:pStyle w:val="ConsPlusNormal"/>
            </w:pPr>
            <w:r>
              <w:t>таблетки кишечнорастворимые, покрытые пленочной оболочкой</w:t>
            </w:r>
          </w:p>
        </w:tc>
      </w:tr>
      <w:tr w:rsidR="00A742C7">
        <w:tc>
          <w:tcPr>
            <w:tcW w:w="1084" w:type="dxa"/>
          </w:tcPr>
          <w:p w:rsidR="00A742C7" w:rsidRDefault="00A742C7">
            <w:pPr>
              <w:pStyle w:val="ConsPlusNormal"/>
              <w:jc w:val="center"/>
            </w:pPr>
            <w:r>
              <w:t>A10</w:t>
            </w:r>
          </w:p>
        </w:tc>
        <w:tc>
          <w:tcPr>
            <w:tcW w:w="3964" w:type="dxa"/>
          </w:tcPr>
          <w:p w:rsidR="00A742C7" w:rsidRDefault="00A742C7">
            <w:pPr>
              <w:pStyle w:val="ConsPlusNormal"/>
            </w:pPr>
            <w:r>
              <w:t>препараты для лечения сахарного диабета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A10A</w:t>
            </w:r>
          </w:p>
        </w:tc>
        <w:tc>
          <w:tcPr>
            <w:tcW w:w="3964" w:type="dxa"/>
          </w:tcPr>
          <w:p w:rsidR="00A742C7" w:rsidRDefault="00A742C7">
            <w:pPr>
              <w:pStyle w:val="ConsPlusNormal"/>
            </w:pPr>
            <w:r>
              <w:t>инсулины и их аналоги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A10AB</w:t>
            </w:r>
          </w:p>
        </w:tc>
        <w:tc>
          <w:tcPr>
            <w:tcW w:w="3964" w:type="dxa"/>
            <w:vMerge w:val="restart"/>
          </w:tcPr>
          <w:p w:rsidR="00A742C7" w:rsidRDefault="00A742C7">
            <w:pPr>
              <w:pStyle w:val="ConsPlusNormal"/>
            </w:pPr>
            <w:r>
              <w:t>инсулины короткого действия и их аналоги для инъекционного введения</w:t>
            </w:r>
          </w:p>
        </w:tc>
        <w:tc>
          <w:tcPr>
            <w:tcW w:w="7144" w:type="dxa"/>
          </w:tcPr>
          <w:p w:rsidR="00A742C7" w:rsidRDefault="00A742C7">
            <w:pPr>
              <w:pStyle w:val="ConsPlusNormal"/>
            </w:pPr>
            <w:r>
              <w:t>инсулин аспарт</w:t>
            </w:r>
          </w:p>
        </w:tc>
        <w:tc>
          <w:tcPr>
            <w:tcW w:w="2869" w:type="dxa"/>
          </w:tcPr>
          <w:p w:rsidR="00A742C7" w:rsidRDefault="00A742C7">
            <w:pPr>
              <w:pStyle w:val="ConsPlusNormal"/>
            </w:pPr>
            <w:r>
              <w:t>раствор для подкожного и внутривенного введения</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инсулин глулизин</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инсулин лизпро</w:t>
            </w:r>
          </w:p>
        </w:tc>
        <w:tc>
          <w:tcPr>
            <w:tcW w:w="2869" w:type="dxa"/>
          </w:tcPr>
          <w:p w:rsidR="00A742C7" w:rsidRDefault="00A742C7">
            <w:pPr>
              <w:pStyle w:val="ConsPlusNormal"/>
            </w:pPr>
            <w:r>
              <w:t>раствор для внутривенного и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инсулин растворимый (человеческий генно-инженерный)</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A10AC</w:t>
            </w:r>
          </w:p>
        </w:tc>
        <w:tc>
          <w:tcPr>
            <w:tcW w:w="3964" w:type="dxa"/>
          </w:tcPr>
          <w:p w:rsidR="00A742C7" w:rsidRDefault="00A742C7">
            <w:pPr>
              <w:pStyle w:val="ConsPlusNormal"/>
            </w:pPr>
            <w:r>
              <w:t>инсулины средней продолжительности действия и их аналоги для инъекционного введения</w:t>
            </w:r>
          </w:p>
        </w:tc>
        <w:tc>
          <w:tcPr>
            <w:tcW w:w="7144" w:type="dxa"/>
          </w:tcPr>
          <w:p w:rsidR="00A742C7" w:rsidRDefault="00A742C7">
            <w:pPr>
              <w:pStyle w:val="ConsPlusNormal"/>
            </w:pPr>
            <w:r>
              <w:t>инсулин-изофан (человеческий генно-инженерный)</w:t>
            </w:r>
          </w:p>
        </w:tc>
        <w:tc>
          <w:tcPr>
            <w:tcW w:w="2869" w:type="dxa"/>
          </w:tcPr>
          <w:p w:rsidR="00A742C7" w:rsidRDefault="00A742C7">
            <w:pPr>
              <w:pStyle w:val="ConsPlusNormal"/>
            </w:pPr>
            <w:r>
              <w:t>суспензия для подкожного введения</w:t>
            </w:r>
          </w:p>
        </w:tc>
      </w:tr>
      <w:tr w:rsidR="00A742C7">
        <w:tc>
          <w:tcPr>
            <w:tcW w:w="1084" w:type="dxa"/>
          </w:tcPr>
          <w:p w:rsidR="00A742C7" w:rsidRDefault="00A742C7">
            <w:pPr>
              <w:pStyle w:val="ConsPlusNormal"/>
              <w:jc w:val="center"/>
            </w:pPr>
            <w:r>
              <w:lastRenderedPageBreak/>
              <w:t>A10AD</w:t>
            </w:r>
          </w:p>
        </w:tc>
        <w:tc>
          <w:tcPr>
            <w:tcW w:w="3964" w:type="dxa"/>
            <w:vMerge w:val="restart"/>
          </w:tcPr>
          <w:p w:rsidR="00A742C7" w:rsidRDefault="00A742C7">
            <w:pPr>
              <w:pStyle w:val="ConsPlusNormal"/>
            </w:pPr>
            <w:r>
              <w:t>инсулины средней продолжительности действия или длительного действия и их аналоги в комбинации с инсулинами короткого действия для инъекционного введения</w:t>
            </w:r>
          </w:p>
        </w:tc>
        <w:tc>
          <w:tcPr>
            <w:tcW w:w="7144" w:type="dxa"/>
          </w:tcPr>
          <w:p w:rsidR="00A742C7" w:rsidRDefault="00A742C7">
            <w:pPr>
              <w:pStyle w:val="ConsPlusNormal"/>
            </w:pPr>
            <w:r>
              <w:t>инсулин аспарт двухфазный</w:t>
            </w:r>
          </w:p>
        </w:tc>
        <w:tc>
          <w:tcPr>
            <w:tcW w:w="2869" w:type="dxa"/>
          </w:tcPr>
          <w:p w:rsidR="00A742C7" w:rsidRDefault="00A742C7">
            <w:pPr>
              <w:pStyle w:val="ConsPlusNormal"/>
            </w:pPr>
            <w:r>
              <w:t>суспензия для подкожного введения</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инсулин деглудек + инсулин аспарт</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инсулин двухфазный (человеческий генно-инженерный)</w:t>
            </w:r>
          </w:p>
        </w:tc>
        <w:tc>
          <w:tcPr>
            <w:tcW w:w="2869" w:type="dxa"/>
          </w:tcPr>
          <w:p w:rsidR="00A742C7" w:rsidRDefault="00A742C7">
            <w:pPr>
              <w:pStyle w:val="ConsPlusNormal"/>
            </w:pPr>
            <w:r>
              <w:t>суспензия для подкожного введения</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инсулин лизпро двухфазный</w:t>
            </w:r>
          </w:p>
        </w:tc>
        <w:tc>
          <w:tcPr>
            <w:tcW w:w="2869" w:type="dxa"/>
          </w:tcPr>
          <w:p w:rsidR="00A742C7" w:rsidRDefault="00A742C7">
            <w:pPr>
              <w:pStyle w:val="ConsPlusNormal"/>
            </w:pPr>
            <w:r>
              <w:t>суспензия для подкожного введения</w:t>
            </w:r>
          </w:p>
        </w:tc>
      </w:tr>
      <w:tr w:rsidR="00A742C7">
        <w:tc>
          <w:tcPr>
            <w:tcW w:w="1084" w:type="dxa"/>
          </w:tcPr>
          <w:p w:rsidR="00A742C7" w:rsidRDefault="00A742C7">
            <w:pPr>
              <w:pStyle w:val="ConsPlusNormal"/>
              <w:jc w:val="center"/>
            </w:pPr>
            <w:r>
              <w:t>A10AE</w:t>
            </w:r>
          </w:p>
        </w:tc>
        <w:tc>
          <w:tcPr>
            <w:tcW w:w="3964" w:type="dxa"/>
          </w:tcPr>
          <w:p w:rsidR="00A742C7" w:rsidRDefault="00A742C7">
            <w:pPr>
              <w:pStyle w:val="ConsPlusNormal"/>
            </w:pPr>
            <w:r>
              <w:t>инсулины длительного действия и их аналоги для инъекционного введения</w:t>
            </w:r>
          </w:p>
        </w:tc>
        <w:tc>
          <w:tcPr>
            <w:tcW w:w="7144" w:type="dxa"/>
          </w:tcPr>
          <w:p w:rsidR="00A742C7" w:rsidRDefault="00A742C7">
            <w:pPr>
              <w:pStyle w:val="ConsPlusNormal"/>
            </w:pPr>
            <w:r>
              <w:t>инсулин гларгин</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инсулин гларгин + ликсисенатид</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инсулин деглудек</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инсулин детемир</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A10B</w:t>
            </w:r>
          </w:p>
        </w:tc>
        <w:tc>
          <w:tcPr>
            <w:tcW w:w="3964" w:type="dxa"/>
          </w:tcPr>
          <w:p w:rsidR="00A742C7" w:rsidRDefault="00A742C7">
            <w:pPr>
              <w:pStyle w:val="ConsPlusNormal"/>
            </w:pPr>
            <w:r>
              <w:t>гипогликемические препараты, кроме инсулинов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A10BA</w:t>
            </w:r>
          </w:p>
        </w:tc>
        <w:tc>
          <w:tcPr>
            <w:tcW w:w="3964" w:type="dxa"/>
          </w:tcPr>
          <w:p w:rsidR="00A742C7" w:rsidRDefault="00A742C7">
            <w:pPr>
              <w:pStyle w:val="ConsPlusNormal"/>
            </w:pPr>
            <w:r>
              <w:t>бигуаниды</w:t>
            </w:r>
          </w:p>
        </w:tc>
        <w:tc>
          <w:tcPr>
            <w:tcW w:w="7144" w:type="dxa"/>
          </w:tcPr>
          <w:p w:rsidR="00A742C7" w:rsidRDefault="00A742C7">
            <w:pPr>
              <w:pStyle w:val="ConsPlusNormal"/>
            </w:pPr>
            <w:r>
              <w:t>метформин</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lastRenderedPageBreak/>
              <w:t>таблетки с пролонгированным высвобождением;</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lastRenderedPageBreak/>
              <w:t>A10BB</w:t>
            </w:r>
          </w:p>
        </w:tc>
        <w:tc>
          <w:tcPr>
            <w:tcW w:w="3964" w:type="dxa"/>
            <w:vMerge w:val="restart"/>
          </w:tcPr>
          <w:p w:rsidR="00A742C7" w:rsidRDefault="00A742C7">
            <w:pPr>
              <w:pStyle w:val="ConsPlusNormal"/>
            </w:pPr>
            <w:r>
              <w:t>производные сульфонилмочевины</w:t>
            </w:r>
          </w:p>
        </w:tc>
        <w:tc>
          <w:tcPr>
            <w:tcW w:w="7144" w:type="dxa"/>
          </w:tcPr>
          <w:p w:rsidR="00A742C7" w:rsidRDefault="00A742C7">
            <w:pPr>
              <w:pStyle w:val="ConsPlusNormal"/>
            </w:pPr>
            <w:r>
              <w:t>глибенкламид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гликлазид</w:t>
            </w:r>
          </w:p>
        </w:tc>
        <w:tc>
          <w:tcPr>
            <w:tcW w:w="2869" w:type="dxa"/>
          </w:tcPr>
          <w:p w:rsidR="00A742C7" w:rsidRDefault="00A742C7">
            <w:pPr>
              <w:pStyle w:val="ConsPlusNormal"/>
            </w:pPr>
            <w:r>
              <w:t>таблетки;</w:t>
            </w:r>
          </w:p>
          <w:p w:rsidR="00A742C7" w:rsidRDefault="00A742C7">
            <w:pPr>
              <w:pStyle w:val="ConsPlusNormal"/>
            </w:pPr>
            <w:r>
              <w:t>таблетки с модифицированным высвобождением;</w:t>
            </w:r>
          </w:p>
          <w:p w:rsidR="00A742C7" w:rsidRDefault="00A742C7">
            <w:pPr>
              <w:pStyle w:val="ConsPlusNormal"/>
            </w:pPr>
            <w:r>
              <w:t>таблетки с пролонгированным высвобождением</w:t>
            </w:r>
          </w:p>
        </w:tc>
      </w:tr>
      <w:tr w:rsidR="00A742C7">
        <w:tc>
          <w:tcPr>
            <w:tcW w:w="1084" w:type="dxa"/>
          </w:tcPr>
          <w:p w:rsidR="00A742C7" w:rsidRDefault="00A742C7">
            <w:pPr>
              <w:pStyle w:val="ConsPlusNormal"/>
              <w:jc w:val="center"/>
            </w:pPr>
            <w:r>
              <w:t>A10BD</w:t>
            </w:r>
          </w:p>
        </w:tc>
        <w:tc>
          <w:tcPr>
            <w:tcW w:w="3964" w:type="dxa"/>
          </w:tcPr>
          <w:p w:rsidR="00A742C7" w:rsidRDefault="00A742C7">
            <w:pPr>
              <w:pStyle w:val="ConsPlusNormal"/>
            </w:pPr>
            <w:r>
              <w:t>комбинированные препараты пероральных гипогликемических средств</w:t>
            </w:r>
          </w:p>
        </w:tc>
        <w:tc>
          <w:tcPr>
            <w:tcW w:w="7144" w:type="dxa"/>
          </w:tcPr>
          <w:p w:rsidR="00A742C7" w:rsidRDefault="00A742C7">
            <w:pPr>
              <w:pStyle w:val="ConsPlusNormal"/>
            </w:pPr>
            <w:r>
              <w:t>алоглиптин + пиоглитазон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A10BD02</w:t>
            </w:r>
          </w:p>
        </w:tc>
        <w:tc>
          <w:tcPr>
            <w:tcW w:w="3964" w:type="dxa"/>
          </w:tcPr>
          <w:p w:rsidR="00A742C7" w:rsidRDefault="00A742C7">
            <w:pPr>
              <w:pStyle w:val="ConsPlusNormal"/>
            </w:pPr>
            <w:r>
              <w:t>бигуаниды + производные сульфонилмочевины</w:t>
            </w:r>
          </w:p>
        </w:tc>
        <w:tc>
          <w:tcPr>
            <w:tcW w:w="7144" w:type="dxa"/>
          </w:tcPr>
          <w:p w:rsidR="00A742C7" w:rsidRDefault="00A742C7">
            <w:pPr>
              <w:pStyle w:val="ConsPlusNormal"/>
            </w:pPr>
            <w:r>
              <w:t xml:space="preserve">глимепирид + метформин </w:t>
            </w:r>
            <w:hyperlink w:anchor="P14244">
              <w:r>
                <w:rPr>
                  <w:color w:val="0000FF"/>
                </w:rPr>
                <w:t>&lt;*&gt;</w:t>
              </w:r>
            </w:hyperlink>
          </w:p>
        </w:tc>
        <w:tc>
          <w:tcPr>
            <w:tcW w:w="2869" w:type="dxa"/>
          </w:tcPr>
          <w:p w:rsidR="00A742C7" w:rsidRDefault="00A742C7">
            <w:pPr>
              <w:pStyle w:val="ConsPlusNormal"/>
            </w:pPr>
            <w:r>
              <w:t>таблетки, покрытые пленочной оболочкой</w:t>
            </w:r>
          </w:p>
        </w:tc>
      </w:tr>
      <w:tr w:rsidR="00A742C7">
        <w:tc>
          <w:tcPr>
            <w:tcW w:w="1084" w:type="dxa"/>
            <w:vMerge w:val="restart"/>
          </w:tcPr>
          <w:p w:rsidR="00A742C7" w:rsidRDefault="00A742C7">
            <w:pPr>
              <w:pStyle w:val="ConsPlusNormal"/>
              <w:jc w:val="center"/>
            </w:pPr>
            <w:r>
              <w:t>A10BH</w:t>
            </w:r>
          </w:p>
        </w:tc>
        <w:tc>
          <w:tcPr>
            <w:tcW w:w="3964" w:type="dxa"/>
            <w:vMerge w:val="restart"/>
          </w:tcPr>
          <w:p w:rsidR="00A742C7" w:rsidRDefault="00A742C7">
            <w:pPr>
              <w:pStyle w:val="ConsPlusNormal"/>
            </w:pPr>
            <w:r>
              <w:t>ингибиторы дипептидилпептидазы-4 (ДПП-4)</w:t>
            </w:r>
          </w:p>
        </w:tc>
        <w:tc>
          <w:tcPr>
            <w:tcW w:w="7144" w:type="dxa"/>
          </w:tcPr>
          <w:p w:rsidR="00A742C7" w:rsidRDefault="00A742C7">
            <w:pPr>
              <w:pStyle w:val="ConsPlusNormal"/>
            </w:pPr>
            <w:r>
              <w:t>алоглиптин</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вилдаглиптин</w:t>
            </w:r>
          </w:p>
        </w:tc>
        <w:tc>
          <w:tcPr>
            <w:tcW w:w="2869" w:type="dxa"/>
          </w:tcPr>
          <w:p w:rsidR="00A742C7" w:rsidRDefault="00A742C7">
            <w:pPr>
              <w:pStyle w:val="ConsPlusNormal"/>
            </w:pPr>
            <w:r>
              <w:t>таблетки</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гозоглиптин</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линаглиптин</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саксаглиптин</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ситаглиптин</w:t>
            </w:r>
          </w:p>
        </w:tc>
        <w:tc>
          <w:tcPr>
            <w:tcW w:w="2869" w:type="dxa"/>
          </w:tcPr>
          <w:p w:rsidR="00A742C7" w:rsidRDefault="00A742C7">
            <w:pPr>
              <w:pStyle w:val="ConsPlusNormal"/>
            </w:pPr>
            <w:r>
              <w:t xml:space="preserve">таблетки, покрытые </w:t>
            </w:r>
            <w:r>
              <w:lastRenderedPageBreak/>
              <w:t>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эвоглиптин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A10BJ</w:t>
            </w:r>
          </w:p>
        </w:tc>
        <w:tc>
          <w:tcPr>
            <w:tcW w:w="3964" w:type="dxa"/>
          </w:tcPr>
          <w:p w:rsidR="00A742C7" w:rsidRDefault="00A742C7">
            <w:pPr>
              <w:pStyle w:val="ConsPlusNormal"/>
            </w:pPr>
            <w:r>
              <w:t>аналоги глюкагоноподобного пептида-1</w:t>
            </w:r>
          </w:p>
        </w:tc>
        <w:tc>
          <w:tcPr>
            <w:tcW w:w="7144" w:type="dxa"/>
          </w:tcPr>
          <w:p w:rsidR="00A742C7" w:rsidRDefault="00A742C7">
            <w:pPr>
              <w:pStyle w:val="ConsPlusNormal"/>
            </w:pPr>
            <w:r>
              <w:t>дулаглутид</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ликсисенатид</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семаглутид</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A10BK</w:t>
            </w:r>
          </w:p>
        </w:tc>
        <w:tc>
          <w:tcPr>
            <w:tcW w:w="3964" w:type="dxa"/>
          </w:tcPr>
          <w:p w:rsidR="00A742C7" w:rsidRDefault="00A742C7">
            <w:pPr>
              <w:pStyle w:val="ConsPlusNormal"/>
            </w:pPr>
            <w:r>
              <w:t>ингибиторы натрийзависимого переносчика глюкозы 2 типа</w:t>
            </w:r>
          </w:p>
        </w:tc>
        <w:tc>
          <w:tcPr>
            <w:tcW w:w="7144" w:type="dxa"/>
          </w:tcPr>
          <w:p w:rsidR="00A742C7" w:rsidRDefault="00A742C7">
            <w:pPr>
              <w:pStyle w:val="ConsPlusNormal"/>
            </w:pPr>
            <w:r>
              <w:t>дапаглифлозин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ипраглифлозин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эмпаглифлозин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эртуглифлозин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A10BX</w:t>
            </w:r>
          </w:p>
        </w:tc>
        <w:tc>
          <w:tcPr>
            <w:tcW w:w="3964" w:type="dxa"/>
          </w:tcPr>
          <w:p w:rsidR="00A742C7" w:rsidRDefault="00A742C7">
            <w:pPr>
              <w:pStyle w:val="ConsPlusNormal"/>
            </w:pPr>
            <w:r>
              <w:t>другие гипогликемические препараты, кроме инсулинов</w:t>
            </w:r>
          </w:p>
        </w:tc>
        <w:tc>
          <w:tcPr>
            <w:tcW w:w="7144" w:type="dxa"/>
          </w:tcPr>
          <w:p w:rsidR="00A742C7" w:rsidRDefault="00A742C7">
            <w:pPr>
              <w:pStyle w:val="ConsPlusNormal"/>
            </w:pPr>
            <w:r>
              <w:t>репаглинид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A11</w:t>
            </w:r>
          </w:p>
        </w:tc>
        <w:tc>
          <w:tcPr>
            <w:tcW w:w="3964" w:type="dxa"/>
          </w:tcPr>
          <w:p w:rsidR="00A742C7" w:rsidRDefault="00A742C7">
            <w:pPr>
              <w:pStyle w:val="ConsPlusNormal"/>
            </w:pPr>
            <w:r>
              <w:t>витамины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A11C</w:t>
            </w:r>
          </w:p>
        </w:tc>
        <w:tc>
          <w:tcPr>
            <w:tcW w:w="3964" w:type="dxa"/>
          </w:tcPr>
          <w:p w:rsidR="00A742C7" w:rsidRDefault="00A742C7">
            <w:pPr>
              <w:pStyle w:val="ConsPlusNormal"/>
            </w:pPr>
            <w:r>
              <w:t>витамины A и D, включая их комбинации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A11CA</w:t>
            </w:r>
          </w:p>
        </w:tc>
        <w:tc>
          <w:tcPr>
            <w:tcW w:w="3964" w:type="dxa"/>
          </w:tcPr>
          <w:p w:rsidR="00A742C7" w:rsidRDefault="00A742C7">
            <w:pPr>
              <w:pStyle w:val="ConsPlusNormal"/>
            </w:pPr>
            <w:r>
              <w:t>витамин A</w:t>
            </w:r>
          </w:p>
        </w:tc>
        <w:tc>
          <w:tcPr>
            <w:tcW w:w="7144" w:type="dxa"/>
          </w:tcPr>
          <w:p w:rsidR="00A742C7" w:rsidRDefault="00A742C7">
            <w:pPr>
              <w:pStyle w:val="ConsPlusNormal"/>
            </w:pPr>
            <w:r>
              <w:t>ретинол</w:t>
            </w:r>
          </w:p>
        </w:tc>
        <w:tc>
          <w:tcPr>
            <w:tcW w:w="2869" w:type="dxa"/>
          </w:tcPr>
          <w:p w:rsidR="00A742C7" w:rsidRDefault="00A742C7">
            <w:pPr>
              <w:pStyle w:val="ConsPlusNormal"/>
            </w:pPr>
            <w:r>
              <w:t>драже;</w:t>
            </w:r>
          </w:p>
          <w:p w:rsidR="00A742C7" w:rsidRDefault="00A742C7">
            <w:pPr>
              <w:pStyle w:val="ConsPlusNormal"/>
            </w:pPr>
            <w:r>
              <w:t>капли для приема внутрь и наружного применения;</w:t>
            </w:r>
          </w:p>
          <w:p w:rsidR="00A742C7" w:rsidRDefault="00A742C7">
            <w:pPr>
              <w:pStyle w:val="ConsPlusNormal"/>
            </w:pPr>
            <w:r>
              <w:lastRenderedPageBreak/>
              <w:t>капсулы;</w:t>
            </w:r>
          </w:p>
          <w:p w:rsidR="00A742C7" w:rsidRDefault="00A742C7">
            <w:pPr>
              <w:pStyle w:val="ConsPlusNormal"/>
            </w:pPr>
            <w:r>
              <w:t>мазь для наружного применения;</w:t>
            </w:r>
          </w:p>
          <w:p w:rsidR="00A742C7" w:rsidRDefault="00A742C7">
            <w:pPr>
              <w:pStyle w:val="ConsPlusNormal"/>
            </w:pPr>
            <w:r>
              <w:t>раствор для приема внутрь (масляный);</w:t>
            </w:r>
          </w:p>
          <w:p w:rsidR="00A742C7" w:rsidRDefault="00A742C7">
            <w:pPr>
              <w:pStyle w:val="ConsPlusNormal"/>
            </w:pPr>
            <w:r>
              <w:t>раствор для приема внутрь и наружного применения (масляный)</w:t>
            </w:r>
          </w:p>
        </w:tc>
      </w:tr>
      <w:tr w:rsidR="00A742C7">
        <w:tc>
          <w:tcPr>
            <w:tcW w:w="1084" w:type="dxa"/>
          </w:tcPr>
          <w:p w:rsidR="00A742C7" w:rsidRDefault="00A742C7">
            <w:pPr>
              <w:pStyle w:val="ConsPlusNormal"/>
              <w:jc w:val="center"/>
            </w:pPr>
            <w:r>
              <w:lastRenderedPageBreak/>
              <w:t>A11CC</w:t>
            </w:r>
          </w:p>
        </w:tc>
        <w:tc>
          <w:tcPr>
            <w:tcW w:w="3964" w:type="dxa"/>
            <w:vMerge w:val="restart"/>
          </w:tcPr>
          <w:p w:rsidR="00A742C7" w:rsidRDefault="00A742C7">
            <w:pPr>
              <w:pStyle w:val="ConsPlusNormal"/>
            </w:pPr>
            <w:r>
              <w:t>витамин D и его аналоги</w:t>
            </w:r>
          </w:p>
        </w:tc>
        <w:tc>
          <w:tcPr>
            <w:tcW w:w="7144" w:type="dxa"/>
          </w:tcPr>
          <w:p w:rsidR="00A742C7" w:rsidRDefault="00A742C7">
            <w:pPr>
              <w:pStyle w:val="ConsPlusNormal"/>
            </w:pPr>
            <w:r>
              <w:t>альфакальцидол</w:t>
            </w:r>
          </w:p>
        </w:tc>
        <w:tc>
          <w:tcPr>
            <w:tcW w:w="2869" w:type="dxa"/>
          </w:tcPr>
          <w:p w:rsidR="00A742C7" w:rsidRDefault="00A742C7">
            <w:pPr>
              <w:pStyle w:val="ConsPlusNormal"/>
            </w:pPr>
            <w:r>
              <w:t>капли для приема внутрь;</w:t>
            </w:r>
          </w:p>
          <w:p w:rsidR="00A742C7" w:rsidRDefault="00A742C7">
            <w:pPr>
              <w:pStyle w:val="ConsPlusNormal"/>
            </w:pPr>
            <w:r>
              <w:t>капсулы</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кальцитриол</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колекальциферол</w:t>
            </w:r>
          </w:p>
        </w:tc>
        <w:tc>
          <w:tcPr>
            <w:tcW w:w="2869" w:type="dxa"/>
          </w:tcPr>
          <w:p w:rsidR="00A742C7" w:rsidRDefault="00A742C7">
            <w:pPr>
              <w:pStyle w:val="ConsPlusNormal"/>
            </w:pPr>
            <w:r>
              <w:t>капли для приема внутрь;</w:t>
            </w:r>
          </w:p>
          <w:p w:rsidR="00A742C7" w:rsidRDefault="00A742C7">
            <w:pPr>
              <w:pStyle w:val="ConsPlusNormal"/>
            </w:pPr>
            <w:r>
              <w:t>раствор для приема внутрь (масляный)</w:t>
            </w:r>
          </w:p>
        </w:tc>
      </w:tr>
      <w:tr w:rsidR="00A742C7">
        <w:tc>
          <w:tcPr>
            <w:tcW w:w="1084" w:type="dxa"/>
          </w:tcPr>
          <w:p w:rsidR="00A742C7" w:rsidRDefault="00A742C7">
            <w:pPr>
              <w:pStyle w:val="ConsPlusNormal"/>
              <w:jc w:val="center"/>
            </w:pPr>
            <w:r>
              <w:t>A11D</w:t>
            </w:r>
          </w:p>
        </w:tc>
        <w:tc>
          <w:tcPr>
            <w:tcW w:w="3964" w:type="dxa"/>
          </w:tcPr>
          <w:p w:rsidR="00A742C7" w:rsidRDefault="00A742C7">
            <w:pPr>
              <w:pStyle w:val="ConsPlusNormal"/>
            </w:pPr>
            <w:r>
              <w:t>витамин B</w:t>
            </w:r>
            <w:r>
              <w:rPr>
                <w:vertAlign w:val="subscript"/>
              </w:rPr>
              <w:t>1</w:t>
            </w:r>
            <w:r>
              <w:t xml:space="preserve"> и его комбинации с витаминами B</w:t>
            </w:r>
            <w:r>
              <w:rPr>
                <w:vertAlign w:val="subscript"/>
              </w:rPr>
              <w:t>6</w:t>
            </w:r>
            <w:r>
              <w:t xml:space="preserve"> и B</w:t>
            </w:r>
            <w:r>
              <w:rPr>
                <w:vertAlign w:val="subscript"/>
              </w:rPr>
              <w:t>12</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A11DA</w:t>
            </w:r>
          </w:p>
        </w:tc>
        <w:tc>
          <w:tcPr>
            <w:tcW w:w="3964" w:type="dxa"/>
          </w:tcPr>
          <w:p w:rsidR="00A742C7" w:rsidRDefault="00A742C7">
            <w:pPr>
              <w:pStyle w:val="ConsPlusNormal"/>
            </w:pPr>
            <w:r>
              <w:t>витамин B</w:t>
            </w:r>
            <w:r>
              <w:rPr>
                <w:vertAlign w:val="subscript"/>
              </w:rPr>
              <w:t>1</w:t>
            </w:r>
          </w:p>
        </w:tc>
        <w:tc>
          <w:tcPr>
            <w:tcW w:w="7144" w:type="dxa"/>
          </w:tcPr>
          <w:p w:rsidR="00A742C7" w:rsidRDefault="00A742C7">
            <w:pPr>
              <w:pStyle w:val="ConsPlusNormal"/>
            </w:pPr>
            <w:r>
              <w:t>тиамин</w:t>
            </w:r>
          </w:p>
        </w:tc>
        <w:tc>
          <w:tcPr>
            <w:tcW w:w="2869" w:type="dxa"/>
          </w:tcPr>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jc w:val="center"/>
            </w:pPr>
            <w:r>
              <w:t>A11G</w:t>
            </w:r>
          </w:p>
        </w:tc>
        <w:tc>
          <w:tcPr>
            <w:tcW w:w="3964" w:type="dxa"/>
          </w:tcPr>
          <w:p w:rsidR="00A742C7" w:rsidRDefault="00A742C7">
            <w:pPr>
              <w:pStyle w:val="ConsPlusNormal"/>
            </w:pPr>
            <w:r>
              <w:t>аскорбиновая кислота (витамин C), включая комбинации с другими средствами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A11GA</w:t>
            </w:r>
          </w:p>
        </w:tc>
        <w:tc>
          <w:tcPr>
            <w:tcW w:w="3964" w:type="dxa"/>
          </w:tcPr>
          <w:p w:rsidR="00A742C7" w:rsidRDefault="00A742C7">
            <w:pPr>
              <w:pStyle w:val="ConsPlusNormal"/>
            </w:pPr>
            <w:r>
              <w:t>аскорбиновая кислота (витамин C)</w:t>
            </w:r>
          </w:p>
        </w:tc>
        <w:tc>
          <w:tcPr>
            <w:tcW w:w="7144" w:type="dxa"/>
          </w:tcPr>
          <w:p w:rsidR="00A742C7" w:rsidRDefault="00A742C7">
            <w:pPr>
              <w:pStyle w:val="ConsPlusNormal"/>
            </w:pPr>
            <w:r>
              <w:t>аскорбиновая кислота</w:t>
            </w:r>
          </w:p>
        </w:tc>
        <w:tc>
          <w:tcPr>
            <w:tcW w:w="2869" w:type="dxa"/>
          </w:tcPr>
          <w:p w:rsidR="00A742C7" w:rsidRDefault="00A742C7">
            <w:pPr>
              <w:pStyle w:val="ConsPlusNormal"/>
            </w:pPr>
            <w:r>
              <w:t>драже;</w:t>
            </w:r>
          </w:p>
          <w:p w:rsidR="00A742C7" w:rsidRDefault="00A742C7">
            <w:pPr>
              <w:pStyle w:val="ConsPlusNormal"/>
            </w:pPr>
            <w:r>
              <w:t>капли для приема внутрь;</w:t>
            </w:r>
          </w:p>
          <w:p w:rsidR="00A742C7" w:rsidRDefault="00A742C7">
            <w:pPr>
              <w:pStyle w:val="ConsPlusNormal"/>
            </w:pPr>
            <w:r>
              <w:t>капсулы пролонгированного действия;</w:t>
            </w:r>
          </w:p>
          <w:p w:rsidR="00A742C7" w:rsidRDefault="00A742C7">
            <w:pPr>
              <w:pStyle w:val="ConsPlusNormal"/>
            </w:pPr>
            <w:r>
              <w:t>порошок для приготовления раствора для приема внутрь;</w:t>
            </w:r>
          </w:p>
          <w:p w:rsidR="00A742C7" w:rsidRDefault="00A742C7">
            <w:pPr>
              <w:pStyle w:val="ConsPlusNormal"/>
            </w:pPr>
            <w:r>
              <w:t>порошок для приема внутрь;</w:t>
            </w:r>
          </w:p>
          <w:p w:rsidR="00A742C7" w:rsidRDefault="00A742C7">
            <w:pPr>
              <w:pStyle w:val="ConsPlusNormal"/>
            </w:pPr>
            <w:r>
              <w:lastRenderedPageBreak/>
              <w:t>раствор для внутривенного и внутримышечного введения;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lastRenderedPageBreak/>
              <w:t>A11H</w:t>
            </w:r>
          </w:p>
        </w:tc>
        <w:tc>
          <w:tcPr>
            <w:tcW w:w="3964" w:type="dxa"/>
          </w:tcPr>
          <w:p w:rsidR="00A742C7" w:rsidRDefault="00A742C7">
            <w:pPr>
              <w:pStyle w:val="ConsPlusNormal"/>
            </w:pPr>
            <w:r>
              <w:t>другие витаминные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A11HA</w:t>
            </w:r>
          </w:p>
        </w:tc>
        <w:tc>
          <w:tcPr>
            <w:tcW w:w="3964" w:type="dxa"/>
          </w:tcPr>
          <w:p w:rsidR="00A742C7" w:rsidRDefault="00A742C7">
            <w:pPr>
              <w:pStyle w:val="ConsPlusNormal"/>
            </w:pPr>
            <w:r>
              <w:t>другие витаминные препараты</w:t>
            </w:r>
          </w:p>
        </w:tc>
        <w:tc>
          <w:tcPr>
            <w:tcW w:w="7144" w:type="dxa"/>
          </w:tcPr>
          <w:p w:rsidR="00A742C7" w:rsidRDefault="00A742C7">
            <w:pPr>
              <w:pStyle w:val="ConsPlusNormal"/>
            </w:pPr>
            <w:r>
              <w:t>пиридоксин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A12</w:t>
            </w:r>
          </w:p>
        </w:tc>
        <w:tc>
          <w:tcPr>
            <w:tcW w:w="3964" w:type="dxa"/>
          </w:tcPr>
          <w:p w:rsidR="00A742C7" w:rsidRDefault="00A742C7">
            <w:pPr>
              <w:pStyle w:val="ConsPlusNormal"/>
            </w:pPr>
            <w:r>
              <w:t>минеральные добавки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A12A</w:t>
            </w:r>
          </w:p>
        </w:tc>
        <w:tc>
          <w:tcPr>
            <w:tcW w:w="3964" w:type="dxa"/>
          </w:tcPr>
          <w:p w:rsidR="00A742C7" w:rsidRDefault="00A742C7">
            <w:pPr>
              <w:pStyle w:val="ConsPlusNormal"/>
            </w:pPr>
            <w:r>
              <w:t>препараты кальция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A12AA</w:t>
            </w:r>
          </w:p>
        </w:tc>
        <w:tc>
          <w:tcPr>
            <w:tcW w:w="3964" w:type="dxa"/>
          </w:tcPr>
          <w:p w:rsidR="00A742C7" w:rsidRDefault="00A742C7">
            <w:pPr>
              <w:pStyle w:val="ConsPlusNormal"/>
            </w:pPr>
            <w:r>
              <w:t>препараты кальция</w:t>
            </w:r>
          </w:p>
        </w:tc>
        <w:tc>
          <w:tcPr>
            <w:tcW w:w="7144" w:type="dxa"/>
          </w:tcPr>
          <w:p w:rsidR="00A742C7" w:rsidRDefault="00A742C7">
            <w:pPr>
              <w:pStyle w:val="ConsPlusNormal"/>
            </w:pPr>
            <w:r>
              <w:t>кальция глюконат</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p w:rsidR="00A742C7" w:rsidRDefault="00A742C7">
            <w:pPr>
              <w:pStyle w:val="ConsPlusNormal"/>
            </w:pPr>
            <w:r>
              <w:t>таблетки</w:t>
            </w:r>
          </w:p>
        </w:tc>
      </w:tr>
      <w:tr w:rsidR="00A742C7">
        <w:tc>
          <w:tcPr>
            <w:tcW w:w="1084" w:type="dxa"/>
          </w:tcPr>
          <w:p w:rsidR="00A742C7" w:rsidRDefault="00A742C7">
            <w:pPr>
              <w:pStyle w:val="ConsPlusNormal"/>
              <w:jc w:val="center"/>
            </w:pPr>
            <w:r>
              <w:t>A12C</w:t>
            </w:r>
          </w:p>
        </w:tc>
        <w:tc>
          <w:tcPr>
            <w:tcW w:w="3964" w:type="dxa"/>
          </w:tcPr>
          <w:p w:rsidR="00A742C7" w:rsidRDefault="00A742C7">
            <w:pPr>
              <w:pStyle w:val="ConsPlusNormal"/>
            </w:pPr>
            <w:r>
              <w:t>другие минеральные добавки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A12CX</w:t>
            </w:r>
          </w:p>
        </w:tc>
        <w:tc>
          <w:tcPr>
            <w:tcW w:w="3964" w:type="dxa"/>
          </w:tcPr>
          <w:p w:rsidR="00A742C7" w:rsidRDefault="00A742C7">
            <w:pPr>
              <w:pStyle w:val="ConsPlusNormal"/>
            </w:pPr>
            <w:r>
              <w:t>другие минеральные вещества</w:t>
            </w:r>
          </w:p>
        </w:tc>
        <w:tc>
          <w:tcPr>
            <w:tcW w:w="7144" w:type="dxa"/>
          </w:tcPr>
          <w:p w:rsidR="00A742C7" w:rsidRDefault="00A742C7">
            <w:pPr>
              <w:pStyle w:val="ConsPlusNormal"/>
            </w:pPr>
            <w:r>
              <w:t>калия и магния аспарагинат</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раствор для внутривенного введения;</w:t>
            </w:r>
          </w:p>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A14</w:t>
            </w:r>
          </w:p>
        </w:tc>
        <w:tc>
          <w:tcPr>
            <w:tcW w:w="3964" w:type="dxa"/>
          </w:tcPr>
          <w:p w:rsidR="00A742C7" w:rsidRDefault="00A742C7">
            <w:pPr>
              <w:pStyle w:val="ConsPlusNormal"/>
            </w:pPr>
            <w:r>
              <w:t>анаболические средства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A14A</w:t>
            </w:r>
          </w:p>
        </w:tc>
        <w:tc>
          <w:tcPr>
            <w:tcW w:w="3964" w:type="dxa"/>
          </w:tcPr>
          <w:p w:rsidR="00A742C7" w:rsidRDefault="00A742C7">
            <w:pPr>
              <w:pStyle w:val="ConsPlusNormal"/>
            </w:pPr>
            <w:r>
              <w:t>анаболические стероиды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A14AB</w:t>
            </w:r>
          </w:p>
        </w:tc>
        <w:tc>
          <w:tcPr>
            <w:tcW w:w="3964" w:type="dxa"/>
          </w:tcPr>
          <w:p w:rsidR="00A742C7" w:rsidRDefault="00A742C7">
            <w:pPr>
              <w:pStyle w:val="ConsPlusNormal"/>
            </w:pPr>
            <w:r>
              <w:t>производные эстрена</w:t>
            </w:r>
          </w:p>
        </w:tc>
        <w:tc>
          <w:tcPr>
            <w:tcW w:w="7144" w:type="dxa"/>
          </w:tcPr>
          <w:p w:rsidR="00A742C7" w:rsidRDefault="00A742C7">
            <w:pPr>
              <w:pStyle w:val="ConsPlusNormal"/>
            </w:pPr>
            <w:r>
              <w:t>нандролон</w:t>
            </w:r>
          </w:p>
        </w:tc>
        <w:tc>
          <w:tcPr>
            <w:tcW w:w="2869" w:type="dxa"/>
          </w:tcPr>
          <w:p w:rsidR="00A742C7" w:rsidRDefault="00A742C7">
            <w:pPr>
              <w:pStyle w:val="ConsPlusNormal"/>
            </w:pPr>
            <w:r>
              <w:t>раствор для внутримышечного введения (масляный)</w:t>
            </w:r>
          </w:p>
        </w:tc>
      </w:tr>
      <w:tr w:rsidR="00A742C7">
        <w:tc>
          <w:tcPr>
            <w:tcW w:w="1084" w:type="dxa"/>
          </w:tcPr>
          <w:p w:rsidR="00A742C7" w:rsidRDefault="00A742C7">
            <w:pPr>
              <w:pStyle w:val="ConsPlusNormal"/>
              <w:jc w:val="center"/>
            </w:pPr>
            <w:r>
              <w:t>A16</w:t>
            </w:r>
          </w:p>
        </w:tc>
        <w:tc>
          <w:tcPr>
            <w:tcW w:w="3964" w:type="dxa"/>
          </w:tcPr>
          <w:p w:rsidR="00A742C7" w:rsidRDefault="00A742C7">
            <w:pPr>
              <w:pStyle w:val="ConsPlusNormal"/>
            </w:pPr>
            <w:r>
              <w:t xml:space="preserve">другие препараты для лечения </w:t>
            </w:r>
            <w:r>
              <w:lastRenderedPageBreak/>
              <w:t>заболеваний желудочно-кишечного тракта и нарушений обмена веществ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A16A</w:t>
            </w:r>
          </w:p>
        </w:tc>
        <w:tc>
          <w:tcPr>
            <w:tcW w:w="3964" w:type="dxa"/>
          </w:tcPr>
          <w:p w:rsidR="00A742C7" w:rsidRDefault="00A742C7">
            <w:pPr>
              <w:pStyle w:val="ConsPlusNormal"/>
            </w:pPr>
            <w:r>
              <w:t>другие препараты для лечения заболеваний желудочно-кишечного тракта и нарушений обмена веществ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A16AA</w:t>
            </w:r>
          </w:p>
        </w:tc>
        <w:tc>
          <w:tcPr>
            <w:tcW w:w="3964" w:type="dxa"/>
          </w:tcPr>
          <w:p w:rsidR="00A742C7" w:rsidRDefault="00A742C7">
            <w:pPr>
              <w:pStyle w:val="ConsPlusNormal"/>
            </w:pPr>
            <w:r>
              <w:t>аминокислоты и их производные</w:t>
            </w:r>
          </w:p>
        </w:tc>
        <w:tc>
          <w:tcPr>
            <w:tcW w:w="7144" w:type="dxa"/>
          </w:tcPr>
          <w:p w:rsidR="00A742C7" w:rsidRDefault="00A742C7">
            <w:pPr>
              <w:pStyle w:val="ConsPlusNormal"/>
            </w:pPr>
            <w:r>
              <w:t>адеметионин</w:t>
            </w:r>
          </w:p>
        </w:tc>
        <w:tc>
          <w:tcPr>
            <w:tcW w:w="2869" w:type="dxa"/>
          </w:tcPr>
          <w:p w:rsidR="00A742C7" w:rsidRDefault="00A742C7">
            <w:pPr>
              <w:pStyle w:val="ConsPlusNormal"/>
            </w:pPr>
            <w:r>
              <w:t>лиофилизат для приготовления раствора для внутривенного и внутримышечного введения;</w:t>
            </w:r>
          </w:p>
          <w:p w:rsidR="00A742C7" w:rsidRDefault="00A742C7">
            <w:pPr>
              <w:pStyle w:val="ConsPlusNormal"/>
            </w:pPr>
            <w:r>
              <w:t>таблетки кишечнорастворимые;</w:t>
            </w:r>
          </w:p>
          <w:p w:rsidR="00A742C7" w:rsidRDefault="00A742C7">
            <w:pPr>
              <w:pStyle w:val="ConsPlusNormal"/>
            </w:pPr>
            <w:r>
              <w:t>таблетки кишечнорастворимые, покрытые пленочной оболочкой;</w:t>
            </w:r>
          </w:p>
          <w:p w:rsidR="00A742C7" w:rsidRDefault="00A742C7">
            <w:pPr>
              <w:pStyle w:val="ConsPlusNormal"/>
            </w:pPr>
            <w:r>
              <w:t>таблетки, покрытые кишечнорастворимой оболочкой</w:t>
            </w:r>
          </w:p>
        </w:tc>
      </w:tr>
      <w:tr w:rsidR="00A742C7">
        <w:tc>
          <w:tcPr>
            <w:tcW w:w="1084" w:type="dxa"/>
            <w:vMerge w:val="restart"/>
          </w:tcPr>
          <w:p w:rsidR="00A742C7" w:rsidRDefault="00A742C7">
            <w:pPr>
              <w:pStyle w:val="ConsPlusNormal"/>
              <w:jc w:val="center"/>
            </w:pPr>
            <w:r>
              <w:t>A16AB</w:t>
            </w:r>
          </w:p>
        </w:tc>
        <w:tc>
          <w:tcPr>
            <w:tcW w:w="3964" w:type="dxa"/>
            <w:vMerge w:val="restart"/>
          </w:tcPr>
          <w:p w:rsidR="00A742C7" w:rsidRDefault="00A742C7">
            <w:pPr>
              <w:pStyle w:val="ConsPlusNormal"/>
            </w:pPr>
            <w:r>
              <w:t>ферментные препараты</w:t>
            </w:r>
          </w:p>
        </w:tc>
        <w:tc>
          <w:tcPr>
            <w:tcW w:w="7144" w:type="dxa"/>
          </w:tcPr>
          <w:p w:rsidR="00A742C7" w:rsidRDefault="00A742C7">
            <w:pPr>
              <w:pStyle w:val="ConsPlusNormal"/>
            </w:pPr>
            <w:r>
              <w:t>агалсидаза альфа</w:t>
            </w:r>
          </w:p>
        </w:tc>
        <w:tc>
          <w:tcPr>
            <w:tcW w:w="2869" w:type="dxa"/>
          </w:tcPr>
          <w:p w:rsidR="00A742C7" w:rsidRDefault="00A742C7">
            <w:pPr>
              <w:pStyle w:val="ConsPlusNormal"/>
            </w:pPr>
            <w:r>
              <w:t>концентрат для приготовления раствора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агалсидаза бета</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велаглюцераза альфа</w:t>
            </w:r>
          </w:p>
        </w:tc>
        <w:tc>
          <w:tcPr>
            <w:tcW w:w="2869" w:type="dxa"/>
          </w:tcPr>
          <w:p w:rsidR="00A742C7" w:rsidRDefault="00A742C7">
            <w:pPr>
              <w:pStyle w:val="ConsPlusNormal"/>
            </w:pPr>
            <w:r>
              <w:t>лиофилизат для приготовления раствора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галсульфаза</w:t>
            </w:r>
          </w:p>
        </w:tc>
        <w:tc>
          <w:tcPr>
            <w:tcW w:w="2869" w:type="dxa"/>
          </w:tcPr>
          <w:p w:rsidR="00A742C7" w:rsidRDefault="00A742C7">
            <w:pPr>
              <w:pStyle w:val="ConsPlusNormal"/>
            </w:pPr>
            <w:r>
              <w:t>концентрат для приготовления раствора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идурсульфаза</w:t>
            </w:r>
          </w:p>
        </w:tc>
        <w:tc>
          <w:tcPr>
            <w:tcW w:w="2869" w:type="dxa"/>
          </w:tcPr>
          <w:p w:rsidR="00A742C7" w:rsidRDefault="00A742C7">
            <w:pPr>
              <w:pStyle w:val="ConsPlusNormal"/>
            </w:pPr>
            <w:r>
              <w:t>концентрат для приготовления раствора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идурсульфаза бета</w:t>
            </w:r>
          </w:p>
        </w:tc>
        <w:tc>
          <w:tcPr>
            <w:tcW w:w="2869" w:type="dxa"/>
          </w:tcPr>
          <w:p w:rsidR="00A742C7" w:rsidRDefault="00A742C7">
            <w:pPr>
              <w:pStyle w:val="ConsPlusNormal"/>
            </w:pPr>
            <w:r>
              <w:t>концентрат для приготовления раствора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имиглюцераза</w:t>
            </w:r>
          </w:p>
        </w:tc>
        <w:tc>
          <w:tcPr>
            <w:tcW w:w="2869" w:type="dxa"/>
          </w:tcPr>
          <w:p w:rsidR="00A742C7" w:rsidRDefault="00A742C7">
            <w:pPr>
              <w:pStyle w:val="ConsPlusNormal"/>
            </w:pPr>
            <w:r>
              <w:t>лиофилизат для приготовления раствора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ларонидаза</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себелипаза альфа</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талиглюцераза альфа</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jc w:val="center"/>
            </w:pPr>
            <w:r>
              <w:t>A16AX</w:t>
            </w:r>
          </w:p>
        </w:tc>
        <w:tc>
          <w:tcPr>
            <w:tcW w:w="3964" w:type="dxa"/>
            <w:vMerge w:val="restart"/>
          </w:tcPr>
          <w:p w:rsidR="00A742C7" w:rsidRDefault="00A742C7">
            <w:pPr>
              <w:pStyle w:val="ConsPlusNormal"/>
            </w:pPr>
            <w:r>
              <w:t>прочие препараты для лечения заболеваний желудочно-кишечного тракта и нарушений обмена веществ</w:t>
            </w:r>
          </w:p>
        </w:tc>
        <w:tc>
          <w:tcPr>
            <w:tcW w:w="7144" w:type="dxa"/>
          </w:tcPr>
          <w:p w:rsidR="00A742C7" w:rsidRDefault="00A742C7">
            <w:pPr>
              <w:pStyle w:val="ConsPlusNormal"/>
            </w:pPr>
            <w:r>
              <w:t>миглустат</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нитизинон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сапроптерин</w:t>
            </w:r>
          </w:p>
        </w:tc>
        <w:tc>
          <w:tcPr>
            <w:tcW w:w="2869" w:type="dxa"/>
          </w:tcPr>
          <w:p w:rsidR="00A742C7" w:rsidRDefault="00A742C7">
            <w:pPr>
              <w:pStyle w:val="ConsPlusNormal"/>
            </w:pPr>
            <w:r>
              <w:t>таблетки диспергируемые;</w:t>
            </w:r>
          </w:p>
          <w:p w:rsidR="00A742C7" w:rsidRDefault="00A742C7">
            <w:pPr>
              <w:pStyle w:val="ConsPlusNormal"/>
            </w:pPr>
            <w:r>
              <w:t>таблетки растворимые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тиоктовая кислота</w:t>
            </w:r>
          </w:p>
        </w:tc>
        <w:tc>
          <w:tcPr>
            <w:tcW w:w="2869" w:type="dxa"/>
          </w:tcPr>
          <w:p w:rsidR="00A742C7" w:rsidRDefault="00A742C7">
            <w:pPr>
              <w:pStyle w:val="ConsPlusNormal"/>
            </w:pPr>
            <w:r>
              <w:t>капсулы;</w:t>
            </w:r>
          </w:p>
          <w:p w:rsidR="00A742C7" w:rsidRDefault="00A742C7">
            <w:pPr>
              <w:pStyle w:val="ConsPlusNormal"/>
            </w:pPr>
            <w:r>
              <w:t>концентрат для приготовления раствора для внутривенного введения;</w:t>
            </w:r>
          </w:p>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раствор для инфузий;</w:t>
            </w:r>
          </w:p>
          <w:p w:rsidR="00A742C7" w:rsidRDefault="00A742C7">
            <w:pPr>
              <w:pStyle w:val="ConsPlusNormal"/>
            </w:pPr>
            <w:r>
              <w:t>таблетки, покрытые оболочкой;</w:t>
            </w:r>
          </w:p>
          <w:p w:rsidR="00A742C7" w:rsidRDefault="00A742C7">
            <w:pPr>
              <w:pStyle w:val="ConsPlusNormal"/>
            </w:pPr>
            <w:r>
              <w:t>таблетки, покрытые</w:t>
            </w:r>
          </w:p>
          <w:p w:rsidR="00A742C7" w:rsidRDefault="00A742C7">
            <w:pPr>
              <w:pStyle w:val="ConsPlusNormal"/>
            </w:pPr>
            <w:r>
              <w:t>пленочной оболочкой</w:t>
            </w:r>
          </w:p>
        </w:tc>
      </w:tr>
      <w:tr w:rsidR="00A742C7">
        <w:tc>
          <w:tcPr>
            <w:tcW w:w="1084" w:type="dxa"/>
          </w:tcPr>
          <w:p w:rsidR="00A742C7" w:rsidRDefault="00A742C7">
            <w:pPr>
              <w:pStyle w:val="ConsPlusNormal"/>
              <w:jc w:val="center"/>
            </w:pPr>
            <w:r>
              <w:t>B</w:t>
            </w:r>
          </w:p>
        </w:tc>
        <w:tc>
          <w:tcPr>
            <w:tcW w:w="3964" w:type="dxa"/>
          </w:tcPr>
          <w:p w:rsidR="00A742C7" w:rsidRDefault="00A742C7">
            <w:pPr>
              <w:pStyle w:val="ConsPlusNormal"/>
            </w:pPr>
            <w:r>
              <w:t>кровь и система кроветворения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B01</w:t>
            </w:r>
          </w:p>
        </w:tc>
        <w:tc>
          <w:tcPr>
            <w:tcW w:w="3964" w:type="dxa"/>
          </w:tcPr>
          <w:p w:rsidR="00A742C7" w:rsidRDefault="00A742C7">
            <w:pPr>
              <w:pStyle w:val="ConsPlusNormal"/>
            </w:pPr>
            <w:r>
              <w:t>антитромботические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B01A</w:t>
            </w:r>
          </w:p>
        </w:tc>
        <w:tc>
          <w:tcPr>
            <w:tcW w:w="3964" w:type="dxa"/>
          </w:tcPr>
          <w:p w:rsidR="00A742C7" w:rsidRDefault="00A742C7">
            <w:pPr>
              <w:pStyle w:val="ConsPlusNormal"/>
            </w:pPr>
            <w:r>
              <w:t>антитромботические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B01AA</w:t>
            </w:r>
          </w:p>
        </w:tc>
        <w:tc>
          <w:tcPr>
            <w:tcW w:w="3964" w:type="dxa"/>
          </w:tcPr>
          <w:p w:rsidR="00A742C7" w:rsidRDefault="00A742C7">
            <w:pPr>
              <w:pStyle w:val="ConsPlusNormal"/>
            </w:pPr>
            <w:r>
              <w:t>антагонисты витамина K</w:t>
            </w:r>
          </w:p>
        </w:tc>
        <w:tc>
          <w:tcPr>
            <w:tcW w:w="7144" w:type="dxa"/>
          </w:tcPr>
          <w:p w:rsidR="00A742C7" w:rsidRDefault="00A742C7">
            <w:pPr>
              <w:pStyle w:val="ConsPlusNormal"/>
            </w:pPr>
            <w:r>
              <w:t>варфарин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B01AB</w:t>
            </w:r>
          </w:p>
        </w:tc>
        <w:tc>
          <w:tcPr>
            <w:tcW w:w="3964" w:type="dxa"/>
          </w:tcPr>
          <w:p w:rsidR="00A742C7" w:rsidRDefault="00A742C7">
            <w:pPr>
              <w:pStyle w:val="ConsPlusNormal"/>
            </w:pPr>
            <w:r>
              <w:t>группа гепарина</w:t>
            </w:r>
          </w:p>
        </w:tc>
        <w:tc>
          <w:tcPr>
            <w:tcW w:w="7144" w:type="dxa"/>
          </w:tcPr>
          <w:p w:rsidR="00A742C7" w:rsidRDefault="00A742C7">
            <w:pPr>
              <w:pStyle w:val="ConsPlusNormal"/>
            </w:pPr>
            <w:r>
              <w:t>гепарин натрия</w:t>
            </w:r>
          </w:p>
        </w:tc>
        <w:tc>
          <w:tcPr>
            <w:tcW w:w="2869" w:type="dxa"/>
          </w:tcPr>
          <w:p w:rsidR="00A742C7" w:rsidRDefault="00A742C7">
            <w:pPr>
              <w:pStyle w:val="ConsPlusNormal"/>
            </w:pPr>
            <w:r>
              <w:t>раствор для внутривенного и подкожного введения;</w:t>
            </w:r>
          </w:p>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эноксапарин натрия</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парнапарин натрия</w:t>
            </w:r>
          </w:p>
        </w:tc>
        <w:tc>
          <w:tcPr>
            <w:tcW w:w="2869" w:type="dxa"/>
          </w:tcPr>
          <w:p w:rsidR="00A742C7" w:rsidRDefault="00A742C7">
            <w:pPr>
              <w:pStyle w:val="ConsPlusNormal"/>
            </w:pPr>
            <w:r>
              <w:t>раствор для подкожного введения</w:t>
            </w:r>
          </w:p>
        </w:tc>
      </w:tr>
      <w:tr w:rsidR="00A742C7">
        <w:tc>
          <w:tcPr>
            <w:tcW w:w="1084" w:type="dxa"/>
            <w:vMerge w:val="restart"/>
          </w:tcPr>
          <w:p w:rsidR="00A742C7" w:rsidRDefault="00A742C7">
            <w:pPr>
              <w:pStyle w:val="ConsPlusNormal"/>
              <w:jc w:val="center"/>
            </w:pPr>
            <w:r>
              <w:t>B01AC</w:t>
            </w:r>
          </w:p>
        </w:tc>
        <w:tc>
          <w:tcPr>
            <w:tcW w:w="3964" w:type="dxa"/>
            <w:vMerge w:val="restart"/>
          </w:tcPr>
          <w:p w:rsidR="00A742C7" w:rsidRDefault="00A742C7">
            <w:pPr>
              <w:pStyle w:val="ConsPlusNormal"/>
            </w:pPr>
            <w:r>
              <w:t>антиагреганты, кроме гепарина</w:t>
            </w:r>
          </w:p>
        </w:tc>
        <w:tc>
          <w:tcPr>
            <w:tcW w:w="7144" w:type="dxa"/>
          </w:tcPr>
          <w:p w:rsidR="00A742C7" w:rsidRDefault="00A742C7">
            <w:pPr>
              <w:pStyle w:val="ConsPlusNormal"/>
            </w:pPr>
            <w:r>
              <w:t>клопидогрел</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селексипаг</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тикагрелор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B01AD</w:t>
            </w:r>
          </w:p>
        </w:tc>
        <w:tc>
          <w:tcPr>
            <w:tcW w:w="3964" w:type="dxa"/>
            <w:vMerge w:val="restart"/>
          </w:tcPr>
          <w:p w:rsidR="00A742C7" w:rsidRDefault="00A742C7">
            <w:pPr>
              <w:pStyle w:val="ConsPlusNormal"/>
            </w:pPr>
            <w:r>
              <w:t>ферментные препараты</w:t>
            </w:r>
          </w:p>
        </w:tc>
        <w:tc>
          <w:tcPr>
            <w:tcW w:w="7144" w:type="dxa"/>
          </w:tcPr>
          <w:p w:rsidR="00A742C7" w:rsidRDefault="00A742C7">
            <w:pPr>
              <w:pStyle w:val="ConsPlusNormal"/>
            </w:pPr>
            <w:r>
              <w:t>алтеплаза</w:t>
            </w:r>
          </w:p>
        </w:tc>
        <w:tc>
          <w:tcPr>
            <w:tcW w:w="2869" w:type="dxa"/>
          </w:tcPr>
          <w:p w:rsidR="00A742C7" w:rsidRDefault="00A742C7">
            <w:pPr>
              <w:pStyle w:val="ConsPlusNormal"/>
            </w:pPr>
            <w:r>
              <w:t xml:space="preserve">лиофилизат для приготовления раствора для </w:t>
            </w:r>
            <w:r>
              <w:lastRenderedPageBreak/>
              <w:t>инфузий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проурокиназа</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лиофилизат для приготовления раствора для инъекций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рекомбинантный белок, содержащий аминокислотную последовательность стафилокиназы</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тенектеплаза</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jc w:val="center"/>
            </w:pPr>
            <w:r>
              <w:t>B01AE</w:t>
            </w:r>
          </w:p>
        </w:tc>
        <w:tc>
          <w:tcPr>
            <w:tcW w:w="3964" w:type="dxa"/>
          </w:tcPr>
          <w:p w:rsidR="00A742C7" w:rsidRDefault="00A742C7">
            <w:pPr>
              <w:pStyle w:val="ConsPlusNormal"/>
            </w:pPr>
            <w:r>
              <w:t>прямые ингибиторы тромбина</w:t>
            </w:r>
          </w:p>
        </w:tc>
        <w:tc>
          <w:tcPr>
            <w:tcW w:w="7144" w:type="dxa"/>
          </w:tcPr>
          <w:p w:rsidR="00A742C7" w:rsidRDefault="00A742C7">
            <w:pPr>
              <w:pStyle w:val="ConsPlusNormal"/>
            </w:pPr>
            <w:r>
              <w:t>дабигатрана этексилат</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B01AF</w:t>
            </w:r>
          </w:p>
        </w:tc>
        <w:tc>
          <w:tcPr>
            <w:tcW w:w="3964" w:type="dxa"/>
          </w:tcPr>
          <w:p w:rsidR="00A742C7" w:rsidRDefault="00A742C7">
            <w:pPr>
              <w:pStyle w:val="ConsPlusNormal"/>
            </w:pPr>
            <w:r>
              <w:t>прямые ингибиторы фактора Xa</w:t>
            </w:r>
          </w:p>
        </w:tc>
        <w:tc>
          <w:tcPr>
            <w:tcW w:w="7144" w:type="dxa"/>
          </w:tcPr>
          <w:p w:rsidR="00A742C7" w:rsidRDefault="00A742C7">
            <w:pPr>
              <w:pStyle w:val="ConsPlusNormal"/>
            </w:pPr>
            <w:r>
              <w:t>апиксабан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ривароксабан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N-(5-Хлорпиридин-2-ил)-5-метил-2-(4-(N-метилацетимидамидо) бензамидо) бензамида гидрохлорид</w:t>
            </w:r>
          </w:p>
        </w:tc>
        <w:tc>
          <w:tcPr>
            <w:tcW w:w="2869" w:type="dxa"/>
          </w:tcPr>
          <w:p w:rsidR="00A742C7" w:rsidRDefault="00A742C7">
            <w:pPr>
              <w:pStyle w:val="ConsPlusNormal"/>
            </w:pPr>
            <w:r>
              <w:t>таблетки кишечнорастворимые, покрытые пленочной оболочкой</w:t>
            </w:r>
          </w:p>
        </w:tc>
      </w:tr>
      <w:tr w:rsidR="00A742C7">
        <w:tc>
          <w:tcPr>
            <w:tcW w:w="1084" w:type="dxa"/>
          </w:tcPr>
          <w:p w:rsidR="00A742C7" w:rsidRDefault="00A742C7">
            <w:pPr>
              <w:pStyle w:val="ConsPlusNormal"/>
              <w:jc w:val="center"/>
            </w:pPr>
            <w:r>
              <w:t>B02</w:t>
            </w:r>
          </w:p>
        </w:tc>
        <w:tc>
          <w:tcPr>
            <w:tcW w:w="3964" w:type="dxa"/>
          </w:tcPr>
          <w:p w:rsidR="00A742C7" w:rsidRDefault="00A742C7">
            <w:pPr>
              <w:pStyle w:val="ConsPlusNormal"/>
            </w:pPr>
            <w:r>
              <w:t>гемостатические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B02A</w:t>
            </w:r>
          </w:p>
        </w:tc>
        <w:tc>
          <w:tcPr>
            <w:tcW w:w="3964" w:type="dxa"/>
          </w:tcPr>
          <w:p w:rsidR="00A742C7" w:rsidRDefault="00A742C7">
            <w:pPr>
              <w:pStyle w:val="ConsPlusNormal"/>
            </w:pPr>
            <w:r>
              <w:t>антифибринолитические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B02AA</w:t>
            </w:r>
          </w:p>
        </w:tc>
        <w:tc>
          <w:tcPr>
            <w:tcW w:w="3964" w:type="dxa"/>
            <w:vMerge w:val="restart"/>
          </w:tcPr>
          <w:p w:rsidR="00A742C7" w:rsidRDefault="00A742C7">
            <w:pPr>
              <w:pStyle w:val="ConsPlusNormal"/>
            </w:pPr>
            <w:r>
              <w:t>аминокислоты</w:t>
            </w:r>
          </w:p>
        </w:tc>
        <w:tc>
          <w:tcPr>
            <w:tcW w:w="7144" w:type="dxa"/>
          </w:tcPr>
          <w:p w:rsidR="00A742C7" w:rsidRDefault="00A742C7">
            <w:pPr>
              <w:pStyle w:val="ConsPlusNormal"/>
            </w:pPr>
            <w:r>
              <w:t>аминокапроновая кислота</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транексамовая кислота</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B02AB</w:t>
            </w:r>
          </w:p>
        </w:tc>
        <w:tc>
          <w:tcPr>
            <w:tcW w:w="3964" w:type="dxa"/>
          </w:tcPr>
          <w:p w:rsidR="00A742C7" w:rsidRDefault="00A742C7">
            <w:pPr>
              <w:pStyle w:val="ConsPlusNormal"/>
            </w:pPr>
            <w:r>
              <w:t>ингибиторы протеиназ плазмы</w:t>
            </w:r>
          </w:p>
        </w:tc>
        <w:tc>
          <w:tcPr>
            <w:tcW w:w="7144" w:type="dxa"/>
          </w:tcPr>
          <w:p w:rsidR="00A742C7" w:rsidRDefault="00A742C7">
            <w:pPr>
              <w:pStyle w:val="ConsPlusNormal"/>
            </w:pPr>
            <w:r>
              <w:t>апротинин</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раствор для внутривенного введения;</w:t>
            </w:r>
          </w:p>
          <w:p w:rsidR="00A742C7" w:rsidRDefault="00A742C7">
            <w:pPr>
              <w:pStyle w:val="ConsPlusNormal"/>
            </w:pPr>
            <w:r>
              <w:t>раствор для инфузий</w:t>
            </w:r>
          </w:p>
        </w:tc>
      </w:tr>
      <w:tr w:rsidR="00A742C7">
        <w:tc>
          <w:tcPr>
            <w:tcW w:w="1084" w:type="dxa"/>
          </w:tcPr>
          <w:p w:rsidR="00A742C7" w:rsidRDefault="00A742C7">
            <w:pPr>
              <w:pStyle w:val="ConsPlusNormal"/>
              <w:jc w:val="center"/>
            </w:pPr>
            <w:r>
              <w:t>B02B</w:t>
            </w:r>
          </w:p>
        </w:tc>
        <w:tc>
          <w:tcPr>
            <w:tcW w:w="3964" w:type="dxa"/>
          </w:tcPr>
          <w:p w:rsidR="00A742C7" w:rsidRDefault="00A742C7">
            <w:pPr>
              <w:pStyle w:val="ConsPlusNormal"/>
            </w:pPr>
            <w:r>
              <w:t>витамин K и другие гемостатики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B02BA</w:t>
            </w:r>
          </w:p>
        </w:tc>
        <w:tc>
          <w:tcPr>
            <w:tcW w:w="3964" w:type="dxa"/>
          </w:tcPr>
          <w:p w:rsidR="00A742C7" w:rsidRDefault="00A742C7">
            <w:pPr>
              <w:pStyle w:val="ConsPlusNormal"/>
            </w:pPr>
            <w:r>
              <w:t>витамин K</w:t>
            </w:r>
          </w:p>
        </w:tc>
        <w:tc>
          <w:tcPr>
            <w:tcW w:w="7144" w:type="dxa"/>
          </w:tcPr>
          <w:p w:rsidR="00A742C7" w:rsidRDefault="00A742C7">
            <w:pPr>
              <w:pStyle w:val="ConsPlusNormal"/>
            </w:pPr>
            <w:r>
              <w:t>менадиона натрия бисульфит</w:t>
            </w:r>
          </w:p>
        </w:tc>
        <w:tc>
          <w:tcPr>
            <w:tcW w:w="2869" w:type="dxa"/>
          </w:tcPr>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jc w:val="center"/>
            </w:pPr>
            <w:r>
              <w:t>B02BC</w:t>
            </w:r>
          </w:p>
        </w:tc>
        <w:tc>
          <w:tcPr>
            <w:tcW w:w="3964" w:type="dxa"/>
          </w:tcPr>
          <w:p w:rsidR="00A742C7" w:rsidRDefault="00A742C7">
            <w:pPr>
              <w:pStyle w:val="ConsPlusNormal"/>
            </w:pPr>
            <w:r>
              <w:t>местные гемостатики</w:t>
            </w:r>
          </w:p>
        </w:tc>
        <w:tc>
          <w:tcPr>
            <w:tcW w:w="7144" w:type="dxa"/>
          </w:tcPr>
          <w:p w:rsidR="00A742C7" w:rsidRDefault="00A742C7">
            <w:pPr>
              <w:pStyle w:val="ConsPlusNormal"/>
            </w:pPr>
            <w:r>
              <w:t>фибриноген + тромбин</w:t>
            </w:r>
          </w:p>
        </w:tc>
        <w:tc>
          <w:tcPr>
            <w:tcW w:w="2869" w:type="dxa"/>
          </w:tcPr>
          <w:p w:rsidR="00A742C7" w:rsidRDefault="00A742C7">
            <w:pPr>
              <w:pStyle w:val="ConsPlusNormal"/>
            </w:pPr>
            <w:r>
              <w:t>губка</w:t>
            </w:r>
          </w:p>
        </w:tc>
      </w:tr>
      <w:tr w:rsidR="00A742C7">
        <w:tc>
          <w:tcPr>
            <w:tcW w:w="1084" w:type="dxa"/>
          </w:tcPr>
          <w:p w:rsidR="00A742C7" w:rsidRDefault="00A742C7">
            <w:pPr>
              <w:pStyle w:val="ConsPlusNormal"/>
              <w:jc w:val="center"/>
            </w:pPr>
            <w:r>
              <w:t>B02BD</w:t>
            </w:r>
          </w:p>
        </w:tc>
        <w:tc>
          <w:tcPr>
            <w:tcW w:w="3964" w:type="dxa"/>
          </w:tcPr>
          <w:p w:rsidR="00A742C7" w:rsidRDefault="00A742C7">
            <w:pPr>
              <w:pStyle w:val="ConsPlusNormal"/>
            </w:pPr>
            <w:r>
              <w:t>факторы свертывания крови</w:t>
            </w:r>
          </w:p>
        </w:tc>
        <w:tc>
          <w:tcPr>
            <w:tcW w:w="7144" w:type="dxa"/>
          </w:tcPr>
          <w:p w:rsidR="00A742C7" w:rsidRDefault="00A742C7">
            <w:pPr>
              <w:pStyle w:val="ConsPlusNormal"/>
            </w:pPr>
            <w:r>
              <w:t>антиингибиторный коагулянтный комплекс</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мороктоког альфа</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нонаког альфа</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октоког альфа</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симоктоког альфа (фактор свертывания крови VIII человеческий рекомбинантный)</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фактор свертывания крови VII</w:t>
            </w:r>
          </w:p>
        </w:tc>
        <w:tc>
          <w:tcPr>
            <w:tcW w:w="2869" w:type="dxa"/>
          </w:tcPr>
          <w:p w:rsidR="00A742C7" w:rsidRDefault="00A742C7">
            <w:pPr>
              <w:pStyle w:val="ConsPlusNormal"/>
            </w:pPr>
            <w:r>
              <w:t>лиофилизат для приготовления раствора для внутривенного</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p>
        </w:tc>
        <w:tc>
          <w:tcPr>
            <w:tcW w:w="2869" w:type="dxa"/>
          </w:tcPr>
          <w:p w:rsidR="00A742C7" w:rsidRDefault="00A742C7">
            <w:pPr>
              <w:pStyle w:val="ConsPlusNormal"/>
            </w:pPr>
            <w:r>
              <w:t>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фактор свертывания крови VIII</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лиофилизат для приготовления раствора для инфузий; раствор для инфузий (замороженный)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фактор свертывания крови IX</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факторы свертывания крови II, VII, IX, X в комбинации (протромбиновый комплекс)</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факторы свертывания крови II, IX и X в комбинации</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фактор свертывания крови VIII + фактор Виллебранда</w:t>
            </w:r>
          </w:p>
        </w:tc>
        <w:tc>
          <w:tcPr>
            <w:tcW w:w="2869" w:type="dxa"/>
          </w:tcPr>
          <w:p w:rsidR="00A742C7" w:rsidRDefault="00A742C7">
            <w:pPr>
              <w:pStyle w:val="ConsPlusNormal"/>
            </w:pPr>
            <w:r>
              <w:t xml:space="preserve">лиофилизат для приготовления раствора для </w:t>
            </w:r>
            <w:r>
              <w:lastRenderedPageBreak/>
              <w:t>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эптаког альфа (активированный)</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эфмороктоког альфа</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vMerge w:val="restart"/>
          </w:tcPr>
          <w:p w:rsidR="00A742C7" w:rsidRDefault="00A742C7">
            <w:pPr>
              <w:pStyle w:val="ConsPlusNormal"/>
              <w:jc w:val="center"/>
            </w:pPr>
            <w:r>
              <w:t>B02BX</w:t>
            </w:r>
          </w:p>
        </w:tc>
        <w:tc>
          <w:tcPr>
            <w:tcW w:w="3964" w:type="dxa"/>
            <w:vMerge w:val="restart"/>
          </w:tcPr>
          <w:p w:rsidR="00A742C7" w:rsidRDefault="00A742C7">
            <w:pPr>
              <w:pStyle w:val="ConsPlusNormal"/>
            </w:pPr>
            <w:r>
              <w:t>другие системные гемостатики</w:t>
            </w:r>
          </w:p>
        </w:tc>
        <w:tc>
          <w:tcPr>
            <w:tcW w:w="7144" w:type="dxa"/>
          </w:tcPr>
          <w:p w:rsidR="00A742C7" w:rsidRDefault="00A742C7">
            <w:pPr>
              <w:pStyle w:val="ConsPlusNormal"/>
            </w:pPr>
            <w:r>
              <w:t>ромиплостим</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порошок для приготовления раствора для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элтромбопаг</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эмицизумаб</w:t>
            </w:r>
          </w:p>
        </w:tc>
        <w:tc>
          <w:tcPr>
            <w:tcW w:w="2869" w:type="dxa"/>
          </w:tcPr>
          <w:p w:rsidR="00A742C7" w:rsidRDefault="00A742C7">
            <w:pPr>
              <w:pStyle w:val="ConsPlusNormal"/>
            </w:pPr>
            <w:r>
              <w:t>раствор для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этамзилат</w:t>
            </w:r>
          </w:p>
        </w:tc>
        <w:tc>
          <w:tcPr>
            <w:tcW w:w="2869" w:type="dxa"/>
          </w:tcPr>
          <w:p w:rsidR="00A742C7" w:rsidRDefault="00A742C7">
            <w:pPr>
              <w:pStyle w:val="ConsPlusNormal"/>
            </w:pPr>
            <w:r>
              <w:t>раствор для внутривенного и</w:t>
            </w:r>
          </w:p>
          <w:p w:rsidR="00A742C7" w:rsidRDefault="00A742C7">
            <w:pPr>
              <w:pStyle w:val="ConsPlusNormal"/>
            </w:pPr>
            <w:r>
              <w:t>внутримышечного введения;</w:t>
            </w:r>
          </w:p>
          <w:p w:rsidR="00A742C7" w:rsidRDefault="00A742C7">
            <w:pPr>
              <w:pStyle w:val="ConsPlusNormal"/>
            </w:pPr>
            <w:r>
              <w:t>раствор для инъекций;</w:t>
            </w:r>
          </w:p>
          <w:p w:rsidR="00A742C7" w:rsidRDefault="00A742C7">
            <w:pPr>
              <w:pStyle w:val="ConsPlusNormal"/>
            </w:pPr>
            <w:r>
              <w:t>раствор для инъекций и наружного</w:t>
            </w:r>
          </w:p>
          <w:p w:rsidR="00A742C7" w:rsidRDefault="00A742C7">
            <w:pPr>
              <w:pStyle w:val="ConsPlusNormal"/>
            </w:pPr>
            <w:r>
              <w:t>применения;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t>B03</w:t>
            </w:r>
          </w:p>
        </w:tc>
        <w:tc>
          <w:tcPr>
            <w:tcW w:w="3964" w:type="dxa"/>
          </w:tcPr>
          <w:p w:rsidR="00A742C7" w:rsidRDefault="00A742C7">
            <w:pPr>
              <w:pStyle w:val="ConsPlusNormal"/>
            </w:pPr>
            <w:r>
              <w:t>антианемические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B03A</w:t>
            </w:r>
          </w:p>
        </w:tc>
        <w:tc>
          <w:tcPr>
            <w:tcW w:w="3964" w:type="dxa"/>
          </w:tcPr>
          <w:p w:rsidR="00A742C7" w:rsidRDefault="00A742C7">
            <w:pPr>
              <w:pStyle w:val="ConsPlusNormal"/>
            </w:pPr>
            <w:r>
              <w:t>препараты железа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B03AB</w:t>
            </w:r>
          </w:p>
        </w:tc>
        <w:tc>
          <w:tcPr>
            <w:tcW w:w="3964" w:type="dxa"/>
          </w:tcPr>
          <w:p w:rsidR="00A742C7" w:rsidRDefault="00A742C7">
            <w:pPr>
              <w:pStyle w:val="ConsPlusNormal"/>
            </w:pPr>
            <w:r>
              <w:t>пероральные препараты трехвалентного железа</w:t>
            </w:r>
          </w:p>
        </w:tc>
        <w:tc>
          <w:tcPr>
            <w:tcW w:w="7144" w:type="dxa"/>
          </w:tcPr>
          <w:p w:rsidR="00A742C7" w:rsidRDefault="00A742C7">
            <w:pPr>
              <w:pStyle w:val="ConsPlusNormal"/>
            </w:pPr>
            <w:r>
              <w:t>железа (III) гидроксид полимальтозат</w:t>
            </w:r>
          </w:p>
        </w:tc>
        <w:tc>
          <w:tcPr>
            <w:tcW w:w="2869" w:type="dxa"/>
          </w:tcPr>
          <w:p w:rsidR="00A742C7" w:rsidRDefault="00A742C7">
            <w:pPr>
              <w:pStyle w:val="ConsPlusNormal"/>
            </w:pPr>
            <w:r>
              <w:t>капли для приема внутрь;</w:t>
            </w:r>
          </w:p>
          <w:p w:rsidR="00A742C7" w:rsidRDefault="00A742C7">
            <w:pPr>
              <w:pStyle w:val="ConsPlusNormal"/>
            </w:pPr>
            <w:r>
              <w:t>сироп;</w:t>
            </w:r>
          </w:p>
          <w:p w:rsidR="00A742C7" w:rsidRDefault="00A742C7">
            <w:pPr>
              <w:pStyle w:val="ConsPlusNormal"/>
            </w:pPr>
            <w:r>
              <w:t>таблетки жевательные</w:t>
            </w:r>
          </w:p>
        </w:tc>
      </w:tr>
      <w:tr w:rsidR="00A742C7">
        <w:tc>
          <w:tcPr>
            <w:tcW w:w="1084" w:type="dxa"/>
            <w:vMerge w:val="restart"/>
          </w:tcPr>
          <w:p w:rsidR="00A742C7" w:rsidRDefault="00A742C7">
            <w:pPr>
              <w:pStyle w:val="ConsPlusNormal"/>
              <w:jc w:val="center"/>
            </w:pPr>
            <w:r>
              <w:t>B03AC</w:t>
            </w:r>
          </w:p>
        </w:tc>
        <w:tc>
          <w:tcPr>
            <w:tcW w:w="3964" w:type="dxa"/>
            <w:vMerge w:val="restart"/>
          </w:tcPr>
          <w:p w:rsidR="00A742C7" w:rsidRDefault="00A742C7">
            <w:pPr>
              <w:pStyle w:val="ConsPlusNormal"/>
            </w:pPr>
            <w:r>
              <w:t>парентеральные препараты трехвалентного железа</w:t>
            </w:r>
          </w:p>
        </w:tc>
        <w:tc>
          <w:tcPr>
            <w:tcW w:w="7144" w:type="dxa"/>
          </w:tcPr>
          <w:p w:rsidR="00A742C7" w:rsidRDefault="00A742C7">
            <w:pPr>
              <w:pStyle w:val="ConsPlusNormal"/>
            </w:pPr>
            <w:r>
              <w:t>железа (III) гидроксид олигоизомальтозат</w:t>
            </w:r>
          </w:p>
        </w:tc>
        <w:tc>
          <w:tcPr>
            <w:tcW w:w="2869" w:type="dxa"/>
          </w:tcPr>
          <w:p w:rsidR="00A742C7" w:rsidRDefault="00A742C7">
            <w:pPr>
              <w:pStyle w:val="ConsPlusNormal"/>
            </w:pPr>
            <w:r>
              <w:t>раствор для внутривенного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железа (III) гидроксида сахарозный комплекс</w:t>
            </w:r>
          </w:p>
        </w:tc>
        <w:tc>
          <w:tcPr>
            <w:tcW w:w="2869" w:type="dxa"/>
          </w:tcPr>
          <w:p w:rsidR="00A742C7" w:rsidRDefault="00A742C7">
            <w:pPr>
              <w:pStyle w:val="ConsPlusNormal"/>
            </w:pPr>
            <w:r>
              <w:t>раствор для внутривенного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железа карбоксимальтозат</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B03B</w:t>
            </w:r>
          </w:p>
        </w:tc>
        <w:tc>
          <w:tcPr>
            <w:tcW w:w="3964" w:type="dxa"/>
          </w:tcPr>
          <w:p w:rsidR="00A742C7" w:rsidRDefault="00A742C7">
            <w:pPr>
              <w:pStyle w:val="ConsPlusNormal"/>
            </w:pPr>
            <w:r>
              <w:t>витамин B</w:t>
            </w:r>
            <w:r>
              <w:rPr>
                <w:vertAlign w:val="subscript"/>
              </w:rPr>
              <w:t>12</w:t>
            </w:r>
            <w:r>
              <w:t xml:space="preserve"> и фолиевая кислота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B03BA</w:t>
            </w:r>
          </w:p>
        </w:tc>
        <w:tc>
          <w:tcPr>
            <w:tcW w:w="3964" w:type="dxa"/>
          </w:tcPr>
          <w:p w:rsidR="00A742C7" w:rsidRDefault="00A742C7">
            <w:pPr>
              <w:pStyle w:val="ConsPlusNormal"/>
            </w:pPr>
            <w:r>
              <w:t>витамин B</w:t>
            </w:r>
            <w:r>
              <w:rPr>
                <w:vertAlign w:val="subscript"/>
              </w:rPr>
              <w:t>12</w:t>
            </w:r>
            <w:r>
              <w:t xml:space="preserve"> (цианокобаламин и его аналоги)</w:t>
            </w:r>
          </w:p>
        </w:tc>
        <w:tc>
          <w:tcPr>
            <w:tcW w:w="7144" w:type="dxa"/>
          </w:tcPr>
          <w:p w:rsidR="00A742C7" w:rsidRDefault="00A742C7">
            <w:pPr>
              <w:pStyle w:val="ConsPlusNormal"/>
            </w:pPr>
            <w:r>
              <w:t>цианокобаламин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B03BB</w:t>
            </w:r>
          </w:p>
        </w:tc>
        <w:tc>
          <w:tcPr>
            <w:tcW w:w="3964" w:type="dxa"/>
          </w:tcPr>
          <w:p w:rsidR="00A742C7" w:rsidRDefault="00A742C7">
            <w:pPr>
              <w:pStyle w:val="ConsPlusNormal"/>
            </w:pPr>
            <w:r>
              <w:t>фолиевая кислота и ее производные</w:t>
            </w:r>
          </w:p>
        </w:tc>
        <w:tc>
          <w:tcPr>
            <w:tcW w:w="7144" w:type="dxa"/>
          </w:tcPr>
          <w:p w:rsidR="00A742C7" w:rsidRDefault="00A742C7">
            <w:pPr>
              <w:pStyle w:val="ConsPlusNormal"/>
            </w:pPr>
            <w:r>
              <w:t>фолиевая кислота</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B03X</w:t>
            </w:r>
          </w:p>
        </w:tc>
        <w:tc>
          <w:tcPr>
            <w:tcW w:w="3964" w:type="dxa"/>
          </w:tcPr>
          <w:p w:rsidR="00A742C7" w:rsidRDefault="00A742C7">
            <w:pPr>
              <w:pStyle w:val="ConsPlusNormal"/>
            </w:pPr>
            <w:r>
              <w:t>другие антианемические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t>B03XA</w:t>
            </w:r>
          </w:p>
        </w:tc>
        <w:tc>
          <w:tcPr>
            <w:tcW w:w="3964" w:type="dxa"/>
            <w:vMerge w:val="restart"/>
          </w:tcPr>
          <w:p w:rsidR="00A742C7" w:rsidRDefault="00A742C7">
            <w:pPr>
              <w:pStyle w:val="ConsPlusNormal"/>
            </w:pPr>
            <w:r>
              <w:t>другие антианемические препараты</w:t>
            </w:r>
          </w:p>
        </w:tc>
        <w:tc>
          <w:tcPr>
            <w:tcW w:w="7144" w:type="dxa"/>
          </w:tcPr>
          <w:p w:rsidR="00A742C7" w:rsidRDefault="00A742C7">
            <w:pPr>
              <w:pStyle w:val="ConsPlusNormal"/>
            </w:pPr>
            <w:r>
              <w:t>дарбэпоэтин альфа</w:t>
            </w:r>
          </w:p>
        </w:tc>
        <w:tc>
          <w:tcPr>
            <w:tcW w:w="2869" w:type="dxa"/>
          </w:tcPr>
          <w:p w:rsidR="00A742C7" w:rsidRDefault="00A742C7">
            <w:pPr>
              <w:pStyle w:val="ConsPlusNormal"/>
            </w:pPr>
            <w:r>
              <w:t>раствор для инъекций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метоксиполиэтиленгликоль-эпоэтин бета</w:t>
            </w:r>
          </w:p>
        </w:tc>
        <w:tc>
          <w:tcPr>
            <w:tcW w:w="2869" w:type="dxa"/>
          </w:tcPr>
          <w:p w:rsidR="00A742C7" w:rsidRDefault="00A742C7">
            <w:pPr>
              <w:pStyle w:val="ConsPlusNormal"/>
            </w:pPr>
            <w:r>
              <w:t>раствор для внутривенного и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роксадустат</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эпоэтин альфа</w:t>
            </w:r>
          </w:p>
        </w:tc>
        <w:tc>
          <w:tcPr>
            <w:tcW w:w="2869" w:type="dxa"/>
          </w:tcPr>
          <w:p w:rsidR="00A742C7" w:rsidRDefault="00A742C7">
            <w:pPr>
              <w:pStyle w:val="ConsPlusNormal"/>
            </w:pPr>
            <w:r>
              <w:t>раствор для внутривенного и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эпоэтин бета</w:t>
            </w:r>
          </w:p>
        </w:tc>
        <w:tc>
          <w:tcPr>
            <w:tcW w:w="2869" w:type="dxa"/>
          </w:tcPr>
          <w:p w:rsidR="00A742C7" w:rsidRDefault="00A742C7">
            <w:pPr>
              <w:pStyle w:val="ConsPlusNormal"/>
            </w:pPr>
            <w:r>
              <w:t xml:space="preserve">лиофилизат для </w:t>
            </w:r>
            <w:r>
              <w:lastRenderedPageBreak/>
              <w:t>приготовления раствора для внутривенного и подкожного введения; раствор для внутривенного и подкожного введения</w:t>
            </w:r>
          </w:p>
        </w:tc>
      </w:tr>
      <w:tr w:rsidR="00A742C7">
        <w:tc>
          <w:tcPr>
            <w:tcW w:w="1084" w:type="dxa"/>
          </w:tcPr>
          <w:p w:rsidR="00A742C7" w:rsidRDefault="00A742C7">
            <w:pPr>
              <w:pStyle w:val="ConsPlusNormal"/>
              <w:jc w:val="center"/>
            </w:pPr>
            <w:r>
              <w:lastRenderedPageBreak/>
              <w:t>B05</w:t>
            </w:r>
          </w:p>
        </w:tc>
        <w:tc>
          <w:tcPr>
            <w:tcW w:w="3964" w:type="dxa"/>
          </w:tcPr>
          <w:p w:rsidR="00A742C7" w:rsidRDefault="00A742C7">
            <w:pPr>
              <w:pStyle w:val="ConsPlusNormal"/>
            </w:pPr>
            <w:r>
              <w:t>кровезаменители и перфузионные растворы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B05A</w:t>
            </w:r>
          </w:p>
        </w:tc>
        <w:tc>
          <w:tcPr>
            <w:tcW w:w="3964" w:type="dxa"/>
          </w:tcPr>
          <w:p w:rsidR="00A742C7" w:rsidRDefault="00A742C7">
            <w:pPr>
              <w:pStyle w:val="ConsPlusNormal"/>
            </w:pPr>
            <w:r>
              <w:t>кровь и препараты крови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B05AA</w:t>
            </w:r>
          </w:p>
        </w:tc>
        <w:tc>
          <w:tcPr>
            <w:tcW w:w="3964" w:type="dxa"/>
            <w:vMerge w:val="restart"/>
          </w:tcPr>
          <w:p w:rsidR="00A742C7" w:rsidRDefault="00A742C7">
            <w:pPr>
              <w:pStyle w:val="ConsPlusNormal"/>
            </w:pPr>
            <w:r>
              <w:t>кровезаменители и препараты плазмы крови</w:t>
            </w:r>
          </w:p>
        </w:tc>
        <w:tc>
          <w:tcPr>
            <w:tcW w:w="7144" w:type="dxa"/>
          </w:tcPr>
          <w:p w:rsidR="00A742C7" w:rsidRDefault="00A742C7">
            <w:pPr>
              <w:pStyle w:val="ConsPlusNormal"/>
            </w:pPr>
            <w:r>
              <w:t>альбумин человека</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гидроксиэтилкрахмал</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декстран</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желатин</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jc w:val="center"/>
            </w:pPr>
            <w:r>
              <w:t>B05B</w:t>
            </w:r>
          </w:p>
        </w:tc>
        <w:tc>
          <w:tcPr>
            <w:tcW w:w="3964" w:type="dxa"/>
          </w:tcPr>
          <w:p w:rsidR="00A742C7" w:rsidRDefault="00A742C7">
            <w:pPr>
              <w:pStyle w:val="ConsPlusNormal"/>
            </w:pPr>
            <w:r>
              <w:t>растворы для внутривенного введения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B05BA</w:t>
            </w:r>
          </w:p>
        </w:tc>
        <w:tc>
          <w:tcPr>
            <w:tcW w:w="3964" w:type="dxa"/>
          </w:tcPr>
          <w:p w:rsidR="00A742C7" w:rsidRDefault="00A742C7">
            <w:pPr>
              <w:pStyle w:val="ConsPlusNormal"/>
            </w:pPr>
            <w:r>
              <w:t>растворы для парентерального питания</w:t>
            </w:r>
          </w:p>
        </w:tc>
        <w:tc>
          <w:tcPr>
            <w:tcW w:w="7144" w:type="dxa"/>
          </w:tcPr>
          <w:p w:rsidR="00A742C7" w:rsidRDefault="00A742C7">
            <w:pPr>
              <w:pStyle w:val="ConsPlusNormal"/>
            </w:pPr>
            <w:r>
              <w:t>жировые эмульсии для парентерального питания</w:t>
            </w:r>
          </w:p>
        </w:tc>
        <w:tc>
          <w:tcPr>
            <w:tcW w:w="2869" w:type="dxa"/>
          </w:tcPr>
          <w:p w:rsidR="00A742C7" w:rsidRDefault="00A742C7">
            <w:pPr>
              <w:pStyle w:val="ConsPlusNormal"/>
            </w:pPr>
            <w:r>
              <w:t>эмульсия для инфузий</w:t>
            </w:r>
          </w:p>
        </w:tc>
      </w:tr>
      <w:tr w:rsidR="00A742C7">
        <w:tc>
          <w:tcPr>
            <w:tcW w:w="1084" w:type="dxa"/>
            <w:vMerge w:val="restart"/>
          </w:tcPr>
          <w:p w:rsidR="00A742C7" w:rsidRDefault="00A742C7">
            <w:pPr>
              <w:pStyle w:val="ConsPlusNormal"/>
              <w:jc w:val="center"/>
            </w:pPr>
            <w:r>
              <w:t>B05BB</w:t>
            </w:r>
          </w:p>
        </w:tc>
        <w:tc>
          <w:tcPr>
            <w:tcW w:w="3964" w:type="dxa"/>
            <w:vMerge w:val="restart"/>
          </w:tcPr>
          <w:p w:rsidR="00A742C7" w:rsidRDefault="00A742C7">
            <w:pPr>
              <w:pStyle w:val="ConsPlusNormal"/>
            </w:pPr>
            <w:r>
              <w:t>растворы, влияющие на водно-электролитный баланс</w:t>
            </w:r>
          </w:p>
        </w:tc>
        <w:tc>
          <w:tcPr>
            <w:tcW w:w="7144" w:type="dxa"/>
          </w:tcPr>
          <w:p w:rsidR="00A742C7" w:rsidRDefault="00A742C7">
            <w:pPr>
              <w:pStyle w:val="ConsPlusNormal"/>
            </w:pPr>
            <w:r>
              <w:t>декстроза + калия хлорид + натрия хлорид + натрия цитрат</w:t>
            </w:r>
          </w:p>
        </w:tc>
        <w:tc>
          <w:tcPr>
            <w:tcW w:w="2869" w:type="dxa"/>
          </w:tcPr>
          <w:p w:rsidR="00A742C7" w:rsidRDefault="00A742C7">
            <w:pPr>
              <w:pStyle w:val="ConsPlusNormal"/>
            </w:pPr>
            <w:r>
              <w:t>порошок для приготовления раствора для приема внутрь</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калия ацетат + кальция ацетат + магния ацетат + натрия ацетат + натрия хлорид</w:t>
            </w:r>
          </w:p>
        </w:tc>
        <w:tc>
          <w:tcPr>
            <w:tcW w:w="2869" w:type="dxa"/>
          </w:tcPr>
          <w:p w:rsidR="00A742C7" w:rsidRDefault="00A742C7">
            <w:pPr>
              <w:pStyle w:val="ConsPlusNormal"/>
            </w:pPr>
            <w:r>
              <w:t>раствор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калия хлорид + натрия ацетат + натрия хлорид</w:t>
            </w:r>
          </w:p>
        </w:tc>
        <w:tc>
          <w:tcPr>
            <w:tcW w:w="2869" w:type="dxa"/>
          </w:tcPr>
          <w:p w:rsidR="00A742C7" w:rsidRDefault="00A742C7">
            <w:pPr>
              <w:pStyle w:val="ConsPlusNormal"/>
            </w:pPr>
            <w:r>
              <w:t>раствор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меглюмина натрия сукцинат</w:t>
            </w:r>
          </w:p>
        </w:tc>
        <w:tc>
          <w:tcPr>
            <w:tcW w:w="2869" w:type="dxa"/>
          </w:tcPr>
          <w:p w:rsidR="00A742C7" w:rsidRDefault="00A742C7">
            <w:pPr>
              <w:pStyle w:val="ConsPlusNormal"/>
            </w:pPr>
            <w:r>
              <w:t>раствор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натрия лактата раствор сложный</w:t>
            </w:r>
          </w:p>
          <w:p w:rsidR="00A742C7" w:rsidRDefault="00A742C7">
            <w:pPr>
              <w:pStyle w:val="ConsPlusNormal"/>
            </w:pPr>
            <w:r>
              <w:t>(калия хлорид + кальция хлорид + натрия хлорид + натрия лактат)</w:t>
            </w:r>
          </w:p>
        </w:tc>
        <w:tc>
          <w:tcPr>
            <w:tcW w:w="2869" w:type="dxa"/>
          </w:tcPr>
          <w:p w:rsidR="00A742C7" w:rsidRDefault="00A742C7">
            <w:pPr>
              <w:pStyle w:val="ConsPlusNormal"/>
            </w:pPr>
            <w:r>
              <w:t>раствор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натрия хлорида раствор сложный</w:t>
            </w:r>
          </w:p>
          <w:p w:rsidR="00A742C7" w:rsidRDefault="00A742C7">
            <w:pPr>
              <w:pStyle w:val="ConsPlusNormal"/>
            </w:pPr>
            <w:r>
              <w:lastRenderedPageBreak/>
              <w:t>(калия хлорид + кальция хлорид + натрия хлорид)</w:t>
            </w:r>
          </w:p>
        </w:tc>
        <w:tc>
          <w:tcPr>
            <w:tcW w:w="2869" w:type="dxa"/>
          </w:tcPr>
          <w:p w:rsidR="00A742C7" w:rsidRDefault="00A742C7">
            <w:pPr>
              <w:pStyle w:val="ConsPlusNormal"/>
            </w:pPr>
            <w:r>
              <w:lastRenderedPageBreak/>
              <w:t>раствор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натрия хлорид + калия хлорид + кальция хлорида дигидрат + магния хлорида гексагидрат + натрия ацетата тригидрат + яблочная кислота</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jc w:val="center"/>
            </w:pPr>
            <w:r>
              <w:t>B05BC</w:t>
            </w:r>
          </w:p>
        </w:tc>
        <w:tc>
          <w:tcPr>
            <w:tcW w:w="3964" w:type="dxa"/>
          </w:tcPr>
          <w:p w:rsidR="00A742C7" w:rsidRDefault="00A742C7">
            <w:pPr>
              <w:pStyle w:val="ConsPlusNormal"/>
            </w:pPr>
            <w:r>
              <w:t>растворы с осмодиуретическим действием</w:t>
            </w:r>
          </w:p>
        </w:tc>
        <w:tc>
          <w:tcPr>
            <w:tcW w:w="7144" w:type="dxa"/>
          </w:tcPr>
          <w:p w:rsidR="00A742C7" w:rsidRDefault="00A742C7">
            <w:pPr>
              <w:pStyle w:val="ConsPlusNormal"/>
            </w:pPr>
            <w:r>
              <w:t>маннитол</w:t>
            </w:r>
          </w:p>
        </w:tc>
        <w:tc>
          <w:tcPr>
            <w:tcW w:w="2869" w:type="dxa"/>
          </w:tcPr>
          <w:p w:rsidR="00A742C7" w:rsidRDefault="00A742C7">
            <w:pPr>
              <w:pStyle w:val="ConsPlusNormal"/>
            </w:pPr>
            <w:r>
              <w:t>порошок для ингаляций дозированный;</w:t>
            </w:r>
          </w:p>
          <w:p w:rsidR="00A742C7" w:rsidRDefault="00A742C7">
            <w:pPr>
              <w:pStyle w:val="ConsPlusNormal"/>
            </w:pPr>
            <w:r>
              <w:t>раствор для инфузий</w:t>
            </w:r>
          </w:p>
        </w:tc>
      </w:tr>
      <w:tr w:rsidR="00A742C7">
        <w:tc>
          <w:tcPr>
            <w:tcW w:w="1084" w:type="dxa"/>
          </w:tcPr>
          <w:p w:rsidR="00A742C7" w:rsidRDefault="00A742C7">
            <w:pPr>
              <w:pStyle w:val="ConsPlusNormal"/>
              <w:jc w:val="center"/>
            </w:pPr>
            <w:r>
              <w:t>B05C</w:t>
            </w:r>
          </w:p>
        </w:tc>
        <w:tc>
          <w:tcPr>
            <w:tcW w:w="3964" w:type="dxa"/>
          </w:tcPr>
          <w:p w:rsidR="00A742C7" w:rsidRDefault="00A742C7">
            <w:pPr>
              <w:pStyle w:val="ConsPlusNormal"/>
            </w:pPr>
            <w:r>
              <w:t>ирригационные растворы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B05CX</w:t>
            </w:r>
          </w:p>
        </w:tc>
        <w:tc>
          <w:tcPr>
            <w:tcW w:w="3964" w:type="dxa"/>
          </w:tcPr>
          <w:p w:rsidR="00A742C7" w:rsidRDefault="00A742C7">
            <w:pPr>
              <w:pStyle w:val="ConsPlusNormal"/>
            </w:pPr>
            <w:r>
              <w:t>другие ирригационные растворы</w:t>
            </w:r>
          </w:p>
        </w:tc>
        <w:tc>
          <w:tcPr>
            <w:tcW w:w="7144" w:type="dxa"/>
          </w:tcPr>
          <w:p w:rsidR="00A742C7" w:rsidRDefault="00A742C7">
            <w:pPr>
              <w:pStyle w:val="ConsPlusNormal"/>
            </w:pPr>
            <w:r>
              <w:t>декстроза</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раствор для инфузий</w:t>
            </w:r>
          </w:p>
        </w:tc>
      </w:tr>
      <w:tr w:rsidR="00A742C7">
        <w:tc>
          <w:tcPr>
            <w:tcW w:w="1084" w:type="dxa"/>
          </w:tcPr>
          <w:p w:rsidR="00A742C7" w:rsidRDefault="00A742C7">
            <w:pPr>
              <w:pStyle w:val="ConsPlusNormal"/>
              <w:jc w:val="center"/>
            </w:pPr>
            <w:r>
              <w:t>B05D</w:t>
            </w:r>
          </w:p>
        </w:tc>
        <w:tc>
          <w:tcPr>
            <w:tcW w:w="3964" w:type="dxa"/>
          </w:tcPr>
          <w:p w:rsidR="00A742C7" w:rsidRDefault="00A742C7">
            <w:pPr>
              <w:pStyle w:val="ConsPlusNormal"/>
            </w:pPr>
            <w:r>
              <w:t>растворы для перитонеального диализа</w:t>
            </w:r>
          </w:p>
        </w:tc>
        <w:tc>
          <w:tcPr>
            <w:tcW w:w="7144" w:type="dxa"/>
          </w:tcPr>
          <w:p w:rsidR="00A742C7" w:rsidRDefault="00A742C7">
            <w:pPr>
              <w:pStyle w:val="ConsPlusNormal"/>
            </w:pPr>
            <w:r>
              <w:t>растворы для перитонеального диализа</w:t>
            </w: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B05X</w:t>
            </w:r>
          </w:p>
        </w:tc>
        <w:tc>
          <w:tcPr>
            <w:tcW w:w="3964" w:type="dxa"/>
          </w:tcPr>
          <w:p w:rsidR="00A742C7" w:rsidRDefault="00A742C7">
            <w:pPr>
              <w:pStyle w:val="ConsPlusNormal"/>
            </w:pPr>
            <w:r>
              <w:t>добавки к растворам для внутривенного введения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t>B05XA</w:t>
            </w:r>
          </w:p>
        </w:tc>
        <w:tc>
          <w:tcPr>
            <w:tcW w:w="3964" w:type="dxa"/>
            <w:vMerge w:val="restart"/>
          </w:tcPr>
          <w:p w:rsidR="00A742C7" w:rsidRDefault="00A742C7">
            <w:pPr>
              <w:pStyle w:val="ConsPlusNormal"/>
            </w:pPr>
            <w:r>
              <w:t>растворы электролитов</w:t>
            </w:r>
          </w:p>
        </w:tc>
        <w:tc>
          <w:tcPr>
            <w:tcW w:w="7144" w:type="dxa"/>
          </w:tcPr>
          <w:p w:rsidR="00A742C7" w:rsidRDefault="00A742C7">
            <w:pPr>
              <w:pStyle w:val="ConsPlusNormal"/>
            </w:pPr>
            <w:r>
              <w:t>калия хлорид</w:t>
            </w:r>
          </w:p>
        </w:tc>
        <w:tc>
          <w:tcPr>
            <w:tcW w:w="2869" w:type="dxa"/>
          </w:tcPr>
          <w:p w:rsidR="00A742C7" w:rsidRDefault="00A742C7">
            <w:pPr>
              <w:pStyle w:val="ConsPlusNormal"/>
            </w:pPr>
            <w:r>
              <w:t>раствор для внутривенного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магния сульфат</w:t>
            </w:r>
          </w:p>
        </w:tc>
        <w:tc>
          <w:tcPr>
            <w:tcW w:w="2869" w:type="dxa"/>
          </w:tcPr>
          <w:p w:rsidR="00A742C7" w:rsidRDefault="00A742C7">
            <w:pPr>
              <w:pStyle w:val="ConsPlusNormal"/>
            </w:pPr>
            <w:r>
              <w:t>раствор для внутривенного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натрия гидрокарбонат</w:t>
            </w:r>
          </w:p>
        </w:tc>
        <w:tc>
          <w:tcPr>
            <w:tcW w:w="2869" w:type="dxa"/>
          </w:tcPr>
          <w:p w:rsidR="00A742C7" w:rsidRDefault="00A742C7">
            <w:pPr>
              <w:pStyle w:val="ConsPlusNormal"/>
            </w:pPr>
            <w:r>
              <w:t>раствор для инфузий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натрия хлорид</w:t>
            </w:r>
          </w:p>
        </w:tc>
        <w:tc>
          <w:tcPr>
            <w:tcW w:w="2869" w:type="dxa"/>
          </w:tcPr>
          <w:p w:rsidR="00A742C7" w:rsidRDefault="00A742C7">
            <w:pPr>
              <w:pStyle w:val="ConsPlusNormal"/>
            </w:pPr>
            <w:r>
              <w:t>раствор для инъекций;</w:t>
            </w:r>
          </w:p>
          <w:p w:rsidR="00A742C7" w:rsidRDefault="00A742C7">
            <w:pPr>
              <w:pStyle w:val="ConsPlusNormal"/>
            </w:pPr>
            <w:r>
              <w:t>растворитель для приготовления лекарственных форм для инъекций</w:t>
            </w:r>
          </w:p>
        </w:tc>
      </w:tr>
      <w:tr w:rsidR="00A742C7">
        <w:tc>
          <w:tcPr>
            <w:tcW w:w="1084" w:type="dxa"/>
          </w:tcPr>
          <w:p w:rsidR="00A742C7" w:rsidRDefault="00A742C7">
            <w:pPr>
              <w:pStyle w:val="ConsPlusNormal"/>
              <w:jc w:val="center"/>
            </w:pPr>
            <w:r>
              <w:t>B06AC</w:t>
            </w:r>
          </w:p>
        </w:tc>
        <w:tc>
          <w:tcPr>
            <w:tcW w:w="3964" w:type="dxa"/>
          </w:tcPr>
          <w:p w:rsidR="00A742C7" w:rsidRDefault="00A742C7">
            <w:pPr>
              <w:pStyle w:val="ConsPlusNormal"/>
            </w:pPr>
            <w:r>
              <w:t xml:space="preserve">другие гематологические средства; средства, применяемые при наследственном ангионевротическом </w:t>
            </w:r>
            <w:r>
              <w:lastRenderedPageBreak/>
              <w:t>отеке</w:t>
            </w:r>
          </w:p>
        </w:tc>
        <w:tc>
          <w:tcPr>
            <w:tcW w:w="7144" w:type="dxa"/>
          </w:tcPr>
          <w:p w:rsidR="00A742C7" w:rsidRDefault="00A742C7">
            <w:pPr>
              <w:pStyle w:val="ConsPlusNormal"/>
            </w:pPr>
            <w:r>
              <w:lastRenderedPageBreak/>
              <w:t xml:space="preserve">икатибант </w:t>
            </w:r>
            <w:hyperlink w:anchor="P14244">
              <w:r>
                <w:rPr>
                  <w:color w:val="0000FF"/>
                </w:rPr>
                <w:t>&lt;*&gt;</w:t>
              </w:r>
            </w:hyperlink>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C</w:t>
            </w:r>
          </w:p>
        </w:tc>
        <w:tc>
          <w:tcPr>
            <w:tcW w:w="3964" w:type="dxa"/>
          </w:tcPr>
          <w:p w:rsidR="00A742C7" w:rsidRDefault="00A742C7">
            <w:pPr>
              <w:pStyle w:val="ConsPlusNormal"/>
            </w:pPr>
            <w:r>
              <w:t>сердечно-сосудистая система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C01</w:t>
            </w:r>
          </w:p>
        </w:tc>
        <w:tc>
          <w:tcPr>
            <w:tcW w:w="3964" w:type="dxa"/>
          </w:tcPr>
          <w:p w:rsidR="00A742C7" w:rsidRDefault="00A742C7">
            <w:pPr>
              <w:pStyle w:val="ConsPlusNormal"/>
            </w:pPr>
            <w:r>
              <w:t>препараты для лечения заболеваний сердца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C01A</w:t>
            </w:r>
          </w:p>
        </w:tc>
        <w:tc>
          <w:tcPr>
            <w:tcW w:w="3964" w:type="dxa"/>
          </w:tcPr>
          <w:p w:rsidR="00A742C7" w:rsidRDefault="00A742C7">
            <w:pPr>
              <w:pStyle w:val="ConsPlusNormal"/>
            </w:pPr>
            <w:r>
              <w:t>сердечные гликозиды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C01AA</w:t>
            </w:r>
          </w:p>
        </w:tc>
        <w:tc>
          <w:tcPr>
            <w:tcW w:w="3964" w:type="dxa"/>
          </w:tcPr>
          <w:p w:rsidR="00A742C7" w:rsidRDefault="00A742C7">
            <w:pPr>
              <w:pStyle w:val="ConsPlusNormal"/>
            </w:pPr>
            <w:r>
              <w:t>гликозиды наперстянки</w:t>
            </w:r>
          </w:p>
        </w:tc>
        <w:tc>
          <w:tcPr>
            <w:tcW w:w="7144" w:type="dxa"/>
          </w:tcPr>
          <w:p w:rsidR="00A742C7" w:rsidRDefault="00A742C7">
            <w:pPr>
              <w:pStyle w:val="ConsPlusNormal"/>
            </w:pPr>
            <w:r>
              <w:t>дигоксин</w:t>
            </w:r>
          </w:p>
        </w:tc>
        <w:tc>
          <w:tcPr>
            <w:tcW w:w="2869" w:type="dxa"/>
          </w:tcPr>
          <w:p w:rsidR="00A742C7" w:rsidRDefault="00A742C7">
            <w:pPr>
              <w:pStyle w:val="ConsPlusNormal"/>
            </w:pPr>
            <w:r>
              <w:t>таблетки;</w:t>
            </w:r>
          </w:p>
          <w:p w:rsidR="00A742C7" w:rsidRDefault="00A742C7">
            <w:pPr>
              <w:pStyle w:val="ConsPlusNormal"/>
            </w:pPr>
            <w:r>
              <w:t>таблетки (для детей)</w:t>
            </w:r>
          </w:p>
        </w:tc>
      </w:tr>
      <w:tr w:rsidR="00A742C7">
        <w:tc>
          <w:tcPr>
            <w:tcW w:w="1084" w:type="dxa"/>
          </w:tcPr>
          <w:p w:rsidR="00A742C7" w:rsidRDefault="00A742C7">
            <w:pPr>
              <w:pStyle w:val="ConsPlusNormal"/>
              <w:jc w:val="center"/>
            </w:pPr>
            <w:r>
              <w:t>C01B</w:t>
            </w:r>
          </w:p>
        </w:tc>
        <w:tc>
          <w:tcPr>
            <w:tcW w:w="3964" w:type="dxa"/>
          </w:tcPr>
          <w:p w:rsidR="00A742C7" w:rsidRDefault="00A742C7">
            <w:pPr>
              <w:pStyle w:val="ConsPlusNormal"/>
            </w:pPr>
            <w:r>
              <w:t>антиаритмические препараты, классы I и III</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C01BA</w:t>
            </w:r>
          </w:p>
        </w:tc>
        <w:tc>
          <w:tcPr>
            <w:tcW w:w="3964" w:type="dxa"/>
          </w:tcPr>
          <w:p w:rsidR="00A742C7" w:rsidRDefault="00A742C7">
            <w:pPr>
              <w:pStyle w:val="ConsPlusNormal"/>
            </w:pPr>
            <w:r>
              <w:t>антиаритмические препараты, класс IA</w:t>
            </w:r>
          </w:p>
        </w:tc>
        <w:tc>
          <w:tcPr>
            <w:tcW w:w="7144" w:type="dxa"/>
          </w:tcPr>
          <w:p w:rsidR="00A742C7" w:rsidRDefault="00A742C7">
            <w:pPr>
              <w:pStyle w:val="ConsPlusNormal"/>
            </w:pPr>
            <w:r>
              <w:t>прокаинамид</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p w:rsidR="00A742C7" w:rsidRDefault="00A742C7">
            <w:pPr>
              <w:pStyle w:val="ConsPlusNormal"/>
            </w:pPr>
            <w:r>
              <w:t>таблетки</w:t>
            </w:r>
          </w:p>
        </w:tc>
      </w:tr>
      <w:tr w:rsidR="00A742C7">
        <w:tc>
          <w:tcPr>
            <w:tcW w:w="1084" w:type="dxa"/>
          </w:tcPr>
          <w:p w:rsidR="00A742C7" w:rsidRDefault="00A742C7">
            <w:pPr>
              <w:pStyle w:val="ConsPlusNormal"/>
              <w:jc w:val="center"/>
            </w:pPr>
            <w:r>
              <w:t>C01BB</w:t>
            </w:r>
          </w:p>
        </w:tc>
        <w:tc>
          <w:tcPr>
            <w:tcW w:w="3964" w:type="dxa"/>
          </w:tcPr>
          <w:p w:rsidR="00A742C7" w:rsidRDefault="00A742C7">
            <w:pPr>
              <w:pStyle w:val="ConsPlusNormal"/>
            </w:pPr>
            <w:r>
              <w:t>антиаритмические препараты, класс IB</w:t>
            </w:r>
          </w:p>
        </w:tc>
        <w:tc>
          <w:tcPr>
            <w:tcW w:w="7144" w:type="dxa"/>
          </w:tcPr>
          <w:p w:rsidR="00A742C7" w:rsidRDefault="00A742C7">
            <w:pPr>
              <w:pStyle w:val="ConsPlusNormal"/>
            </w:pPr>
            <w:r>
              <w:t>лидокаин</w:t>
            </w:r>
          </w:p>
        </w:tc>
        <w:tc>
          <w:tcPr>
            <w:tcW w:w="2869" w:type="dxa"/>
          </w:tcPr>
          <w:p w:rsidR="00A742C7" w:rsidRDefault="00A742C7">
            <w:pPr>
              <w:pStyle w:val="ConsPlusNormal"/>
            </w:pPr>
            <w:r>
              <w:t>гель для местного применения;</w:t>
            </w:r>
          </w:p>
          <w:p w:rsidR="00A742C7" w:rsidRDefault="00A742C7">
            <w:pPr>
              <w:pStyle w:val="ConsPlusNormal"/>
            </w:pPr>
            <w:r>
              <w:t>капли глазные;</w:t>
            </w:r>
          </w:p>
          <w:p w:rsidR="00A742C7" w:rsidRDefault="00A742C7">
            <w:pPr>
              <w:pStyle w:val="ConsPlusNormal"/>
            </w:pPr>
            <w:r>
              <w:t>раствор для инъекций;</w:t>
            </w:r>
          </w:p>
          <w:p w:rsidR="00A742C7" w:rsidRDefault="00A742C7">
            <w:pPr>
              <w:pStyle w:val="ConsPlusNormal"/>
            </w:pPr>
            <w:r>
              <w:t>спрей для местного и наружного применения;</w:t>
            </w:r>
          </w:p>
          <w:p w:rsidR="00A742C7" w:rsidRDefault="00A742C7">
            <w:pPr>
              <w:pStyle w:val="ConsPlusNormal"/>
            </w:pPr>
            <w:r>
              <w:t>спрей для местного и наружного применения дозированный;</w:t>
            </w:r>
          </w:p>
          <w:p w:rsidR="00A742C7" w:rsidRDefault="00A742C7">
            <w:pPr>
              <w:pStyle w:val="ConsPlusNormal"/>
            </w:pPr>
            <w:r>
              <w:t>спрей для местного применения дозированный</w:t>
            </w:r>
          </w:p>
        </w:tc>
      </w:tr>
      <w:tr w:rsidR="00A742C7">
        <w:tc>
          <w:tcPr>
            <w:tcW w:w="1084" w:type="dxa"/>
          </w:tcPr>
          <w:p w:rsidR="00A742C7" w:rsidRDefault="00A742C7">
            <w:pPr>
              <w:pStyle w:val="ConsPlusNormal"/>
              <w:jc w:val="center"/>
            </w:pPr>
            <w:r>
              <w:t>C01BC</w:t>
            </w:r>
          </w:p>
        </w:tc>
        <w:tc>
          <w:tcPr>
            <w:tcW w:w="3964" w:type="dxa"/>
          </w:tcPr>
          <w:p w:rsidR="00A742C7" w:rsidRDefault="00A742C7">
            <w:pPr>
              <w:pStyle w:val="ConsPlusNormal"/>
            </w:pPr>
            <w:r>
              <w:t>антиаритмические препараты, класс IC</w:t>
            </w:r>
          </w:p>
        </w:tc>
        <w:tc>
          <w:tcPr>
            <w:tcW w:w="7144" w:type="dxa"/>
          </w:tcPr>
          <w:p w:rsidR="00A742C7" w:rsidRDefault="00A742C7">
            <w:pPr>
              <w:pStyle w:val="ConsPlusNormal"/>
            </w:pPr>
            <w:r>
              <w:t>пропафенон</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lastRenderedPageBreak/>
              <w:t>C01BD</w:t>
            </w:r>
          </w:p>
        </w:tc>
        <w:tc>
          <w:tcPr>
            <w:tcW w:w="3964" w:type="dxa"/>
          </w:tcPr>
          <w:p w:rsidR="00A742C7" w:rsidRDefault="00A742C7">
            <w:pPr>
              <w:pStyle w:val="ConsPlusNormal"/>
            </w:pPr>
            <w:r>
              <w:t>антиаритмические препараты, класс III</w:t>
            </w:r>
          </w:p>
        </w:tc>
        <w:tc>
          <w:tcPr>
            <w:tcW w:w="7144" w:type="dxa"/>
          </w:tcPr>
          <w:p w:rsidR="00A742C7" w:rsidRDefault="00A742C7">
            <w:pPr>
              <w:pStyle w:val="ConsPlusNormal"/>
            </w:pPr>
            <w:r>
              <w:t>амиодарон</w:t>
            </w:r>
          </w:p>
        </w:tc>
        <w:tc>
          <w:tcPr>
            <w:tcW w:w="2869" w:type="dxa"/>
          </w:tcPr>
          <w:p w:rsidR="00A742C7" w:rsidRDefault="00A742C7">
            <w:pPr>
              <w:pStyle w:val="ConsPlusNormal"/>
            </w:pPr>
            <w:r>
              <w:t>концентрат для приготовления раствора для внутривенного введения;</w:t>
            </w:r>
          </w:p>
          <w:p w:rsidR="00A742C7" w:rsidRDefault="00A742C7">
            <w:pPr>
              <w:pStyle w:val="ConsPlusNormal"/>
            </w:pPr>
            <w:r>
              <w:t>раствор для внутривенного введения;</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4-Нитро-N-[(IRS)-1-(4-фторфенил)-2-(1-этилпиперидин-4-ил) этил]бензамида гидрохлорид</w:t>
            </w:r>
          </w:p>
        </w:tc>
        <w:tc>
          <w:tcPr>
            <w:tcW w:w="2869" w:type="dxa"/>
          </w:tcPr>
          <w:p w:rsidR="00A742C7" w:rsidRDefault="00A742C7">
            <w:pPr>
              <w:pStyle w:val="ConsPlusNormal"/>
            </w:pPr>
            <w:r>
              <w:t>концентрат для приготовления раствора для внутривенного введения</w:t>
            </w:r>
          </w:p>
        </w:tc>
      </w:tr>
      <w:tr w:rsidR="00A742C7">
        <w:tc>
          <w:tcPr>
            <w:tcW w:w="1084" w:type="dxa"/>
          </w:tcPr>
          <w:p w:rsidR="00A742C7" w:rsidRDefault="00A742C7">
            <w:pPr>
              <w:pStyle w:val="ConsPlusNormal"/>
              <w:jc w:val="center"/>
            </w:pPr>
            <w:r>
              <w:t>C01BG</w:t>
            </w:r>
          </w:p>
        </w:tc>
        <w:tc>
          <w:tcPr>
            <w:tcW w:w="3964" w:type="dxa"/>
          </w:tcPr>
          <w:p w:rsidR="00A742C7" w:rsidRDefault="00A742C7">
            <w:pPr>
              <w:pStyle w:val="ConsPlusNormal"/>
            </w:pPr>
            <w:r>
              <w:t>другие антиаритмические препараты, классы I и III</w:t>
            </w:r>
          </w:p>
        </w:tc>
        <w:tc>
          <w:tcPr>
            <w:tcW w:w="7144" w:type="dxa"/>
          </w:tcPr>
          <w:p w:rsidR="00A742C7" w:rsidRDefault="00A742C7">
            <w:pPr>
              <w:pStyle w:val="ConsPlusNormal"/>
            </w:pPr>
            <w:r>
              <w:t>лаппаконитина гидробромид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C01C</w:t>
            </w:r>
          </w:p>
        </w:tc>
        <w:tc>
          <w:tcPr>
            <w:tcW w:w="3964" w:type="dxa"/>
          </w:tcPr>
          <w:p w:rsidR="00A742C7" w:rsidRDefault="00A742C7">
            <w:pPr>
              <w:pStyle w:val="ConsPlusNormal"/>
            </w:pPr>
            <w:r>
              <w:t>кардиотонические средства, кроме сердечных гликозидов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C01CA</w:t>
            </w:r>
          </w:p>
        </w:tc>
        <w:tc>
          <w:tcPr>
            <w:tcW w:w="3964" w:type="dxa"/>
          </w:tcPr>
          <w:p w:rsidR="00A742C7" w:rsidRDefault="00A742C7">
            <w:pPr>
              <w:pStyle w:val="ConsPlusNormal"/>
            </w:pPr>
            <w:r>
              <w:t>адренергические и дофаминергические средства</w:t>
            </w:r>
          </w:p>
        </w:tc>
        <w:tc>
          <w:tcPr>
            <w:tcW w:w="7144" w:type="dxa"/>
          </w:tcPr>
          <w:p w:rsidR="00A742C7" w:rsidRDefault="00A742C7">
            <w:pPr>
              <w:pStyle w:val="ConsPlusNormal"/>
            </w:pPr>
            <w:r>
              <w:t>добутамин</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раствора для инфузий;</w:t>
            </w:r>
          </w:p>
          <w:p w:rsidR="00A742C7" w:rsidRDefault="00A742C7">
            <w:pPr>
              <w:pStyle w:val="ConsPlusNormal"/>
            </w:pPr>
            <w:r>
              <w:t>раствор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допамин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норэпинефрин</w:t>
            </w:r>
          </w:p>
        </w:tc>
        <w:tc>
          <w:tcPr>
            <w:tcW w:w="2869" w:type="dxa"/>
          </w:tcPr>
          <w:p w:rsidR="00A742C7" w:rsidRDefault="00A742C7">
            <w:pPr>
              <w:pStyle w:val="ConsPlusNormal"/>
            </w:pPr>
            <w:r>
              <w:t>концентрат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фенилэфрин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эпинефрин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C01CX</w:t>
            </w:r>
          </w:p>
        </w:tc>
        <w:tc>
          <w:tcPr>
            <w:tcW w:w="3964" w:type="dxa"/>
          </w:tcPr>
          <w:p w:rsidR="00A742C7" w:rsidRDefault="00A742C7">
            <w:pPr>
              <w:pStyle w:val="ConsPlusNormal"/>
            </w:pPr>
            <w:r>
              <w:t>другие кардиотонические средства</w:t>
            </w:r>
          </w:p>
        </w:tc>
        <w:tc>
          <w:tcPr>
            <w:tcW w:w="7144" w:type="dxa"/>
          </w:tcPr>
          <w:p w:rsidR="00A742C7" w:rsidRDefault="00A742C7">
            <w:pPr>
              <w:pStyle w:val="ConsPlusNormal"/>
            </w:pPr>
            <w:r>
              <w:t>левосимендан</w:t>
            </w:r>
          </w:p>
        </w:tc>
        <w:tc>
          <w:tcPr>
            <w:tcW w:w="2869" w:type="dxa"/>
          </w:tcPr>
          <w:p w:rsidR="00A742C7" w:rsidRDefault="00A742C7">
            <w:pPr>
              <w:pStyle w:val="ConsPlusNormal"/>
            </w:pPr>
            <w:r>
              <w:t xml:space="preserve">концентрат для приготовления </w:t>
            </w:r>
            <w:r>
              <w:lastRenderedPageBreak/>
              <w:t>раствора для инфузий</w:t>
            </w:r>
          </w:p>
        </w:tc>
      </w:tr>
      <w:tr w:rsidR="00A742C7">
        <w:tc>
          <w:tcPr>
            <w:tcW w:w="1084" w:type="dxa"/>
          </w:tcPr>
          <w:p w:rsidR="00A742C7" w:rsidRDefault="00A742C7">
            <w:pPr>
              <w:pStyle w:val="ConsPlusNormal"/>
              <w:jc w:val="center"/>
            </w:pPr>
            <w:r>
              <w:lastRenderedPageBreak/>
              <w:t>C01D</w:t>
            </w:r>
          </w:p>
        </w:tc>
        <w:tc>
          <w:tcPr>
            <w:tcW w:w="3964" w:type="dxa"/>
          </w:tcPr>
          <w:p w:rsidR="00A742C7" w:rsidRDefault="00A742C7">
            <w:pPr>
              <w:pStyle w:val="ConsPlusNormal"/>
            </w:pPr>
            <w:r>
              <w:t>вазодилататоры для лечения заболеваний сердца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t>C01DA</w:t>
            </w:r>
          </w:p>
        </w:tc>
        <w:tc>
          <w:tcPr>
            <w:tcW w:w="3964" w:type="dxa"/>
            <w:vMerge w:val="restart"/>
          </w:tcPr>
          <w:p w:rsidR="00A742C7" w:rsidRDefault="00A742C7">
            <w:pPr>
              <w:pStyle w:val="ConsPlusNormal"/>
            </w:pPr>
            <w:r>
              <w:t>органические нитраты</w:t>
            </w:r>
          </w:p>
        </w:tc>
        <w:tc>
          <w:tcPr>
            <w:tcW w:w="7144" w:type="dxa"/>
          </w:tcPr>
          <w:p w:rsidR="00A742C7" w:rsidRDefault="00A742C7">
            <w:pPr>
              <w:pStyle w:val="ConsPlusNormal"/>
            </w:pPr>
            <w:r>
              <w:t>изосорбида динитрат</w:t>
            </w:r>
          </w:p>
        </w:tc>
        <w:tc>
          <w:tcPr>
            <w:tcW w:w="2869" w:type="dxa"/>
          </w:tcPr>
          <w:p w:rsidR="00A742C7" w:rsidRDefault="00A742C7">
            <w:pPr>
              <w:pStyle w:val="ConsPlusNormal"/>
            </w:pPr>
            <w:r>
              <w:t>спрей дозированный;</w:t>
            </w:r>
          </w:p>
          <w:p w:rsidR="00A742C7" w:rsidRDefault="00A742C7">
            <w:pPr>
              <w:pStyle w:val="ConsPlusNormal"/>
            </w:pPr>
            <w:r>
              <w:t>спрей подъязычный дозированный;</w:t>
            </w:r>
          </w:p>
          <w:p w:rsidR="00A742C7" w:rsidRDefault="00A742C7">
            <w:pPr>
              <w:pStyle w:val="ConsPlusNormal"/>
            </w:pPr>
            <w:r>
              <w:t>таблетки;</w:t>
            </w:r>
          </w:p>
          <w:p w:rsidR="00A742C7" w:rsidRDefault="00A742C7">
            <w:pPr>
              <w:pStyle w:val="ConsPlusNormal"/>
            </w:pPr>
            <w:r>
              <w:t>таблетки пролонгированного действия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изосорбида мононитрат</w:t>
            </w:r>
          </w:p>
        </w:tc>
        <w:tc>
          <w:tcPr>
            <w:tcW w:w="2869" w:type="dxa"/>
          </w:tcPr>
          <w:p w:rsidR="00A742C7" w:rsidRDefault="00A742C7">
            <w:pPr>
              <w:pStyle w:val="ConsPlusNormal"/>
            </w:pPr>
            <w:r>
              <w:t>капсулы;</w:t>
            </w:r>
          </w:p>
          <w:p w:rsidR="00A742C7" w:rsidRDefault="00A742C7">
            <w:pPr>
              <w:pStyle w:val="ConsPlusNormal"/>
            </w:pPr>
            <w:r>
              <w:t>капсулы пролонгированного действия; капсулы с пролонгированным высвобождением;</w:t>
            </w:r>
          </w:p>
          <w:p w:rsidR="00A742C7" w:rsidRDefault="00A742C7">
            <w:pPr>
              <w:pStyle w:val="ConsPlusNormal"/>
            </w:pPr>
            <w:r>
              <w:t>таблетки;</w:t>
            </w:r>
          </w:p>
          <w:p w:rsidR="00A742C7" w:rsidRDefault="00A742C7">
            <w:pPr>
              <w:pStyle w:val="ConsPlusNormal"/>
            </w:pPr>
            <w:r>
              <w:t>таблетки пролонгированного действия; таблетки пролонгированного действия,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нитроглицерин</w:t>
            </w:r>
          </w:p>
        </w:tc>
        <w:tc>
          <w:tcPr>
            <w:tcW w:w="2869" w:type="dxa"/>
          </w:tcPr>
          <w:p w:rsidR="00A742C7" w:rsidRDefault="00A742C7">
            <w:pPr>
              <w:pStyle w:val="ConsPlusNormal"/>
            </w:pPr>
            <w:r>
              <w:t>капсулы подъязычные;</w:t>
            </w:r>
          </w:p>
          <w:p w:rsidR="00A742C7" w:rsidRDefault="00A742C7">
            <w:pPr>
              <w:pStyle w:val="ConsPlusNormal"/>
            </w:pPr>
            <w:r>
              <w:t>пленки для наклеивания на десну;</w:t>
            </w:r>
          </w:p>
          <w:p w:rsidR="00A742C7" w:rsidRDefault="00A742C7">
            <w:pPr>
              <w:pStyle w:val="ConsPlusNormal"/>
            </w:pPr>
            <w:r>
              <w:t>раствор для внутривенного введения;</w:t>
            </w:r>
          </w:p>
          <w:p w:rsidR="00A742C7" w:rsidRDefault="00A742C7">
            <w:pPr>
              <w:pStyle w:val="ConsPlusNormal"/>
            </w:pPr>
            <w:r>
              <w:t>спрей подъязычный дозированный;</w:t>
            </w:r>
          </w:p>
          <w:p w:rsidR="00A742C7" w:rsidRDefault="00A742C7">
            <w:pPr>
              <w:pStyle w:val="ConsPlusNormal"/>
            </w:pPr>
            <w:r>
              <w:lastRenderedPageBreak/>
              <w:t>таблетки подъязычные;</w:t>
            </w:r>
          </w:p>
          <w:p w:rsidR="00A742C7" w:rsidRDefault="00A742C7">
            <w:pPr>
              <w:pStyle w:val="ConsPlusNormal"/>
            </w:pPr>
            <w:r>
              <w:t>таблетки сублингвальные</w:t>
            </w:r>
          </w:p>
        </w:tc>
      </w:tr>
      <w:tr w:rsidR="00A742C7">
        <w:tc>
          <w:tcPr>
            <w:tcW w:w="1084" w:type="dxa"/>
          </w:tcPr>
          <w:p w:rsidR="00A742C7" w:rsidRDefault="00A742C7">
            <w:pPr>
              <w:pStyle w:val="ConsPlusNormal"/>
              <w:jc w:val="center"/>
            </w:pPr>
            <w:r>
              <w:lastRenderedPageBreak/>
              <w:t>C01E</w:t>
            </w:r>
          </w:p>
        </w:tc>
        <w:tc>
          <w:tcPr>
            <w:tcW w:w="3964" w:type="dxa"/>
          </w:tcPr>
          <w:p w:rsidR="00A742C7" w:rsidRDefault="00A742C7">
            <w:pPr>
              <w:pStyle w:val="ConsPlusNormal"/>
            </w:pPr>
            <w:r>
              <w:t>другие препараты для лечения заболеваний сердца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C01EA</w:t>
            </w:r>
          </w:p>
        </w:tc>
        <w:tc>
          <w:tcPr>
            <w:tcW w:w="3964" w:type="dxa"/>
          </w:tcPr>
          <w:p w:rsidR="00A742C7" w:rsidRDefault="00A742C7">
            <w:pPr>
              <w:pStyle w:val="ConsPlusNormal"/>
            </w:pPr>
            <w:r>
              <w:t>простагландины</w:t>
            </w:r>
          </w:p>
        </w:tc>
        <w:tc>
          <w:tcPr>
            <w:tcW w:w="7144" w:type="dxa"/>
          </w:tcPr>
          <w:p w:rsidR="00A742C7" w:rsidRDefault="00A742C7">
            <w:pPr>
              <w:pStyle w:val="ConsPlusNormal"/>
            </w:pPr>
            <w:r>
              <w:t>алпростадил</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jc w:val="center"/>
            </w:pPr>
            <w:r>
              <w:t>C01EB</w:t>
            </w:r>
          </w:p>
        </w:tc>
        <w:tc>
          <w:tcPr>
            <w:tcW w:w="3964" w:type="dxa"/>
          </w:tcPr>
          <w:p w:rsidR="00A742C7" w:rsidRDefault="00A742C7">
            <w:pPr>
              <w:pStyle w:val="ConsPlusNormal"/>
            </w:pPr>
            <w:r>
              <w:t>другие препараты для лечения заболеваний сердца</w:t>
            </w:r>
          </w:p>
        </w:tc>
        <w:tc>
          <w:tcPr>
            <w:tcW w:w="7144" w:type="dxa"/>
          </w:tcPr>
          <w:p w:rsidR="00A742C7" w:rsidRDefault="00A742C7">
            <w:pPr>
              <w:pStyle w:val="ConsPlusNormal"/>
            </w:pPr>
            <w:r>
              <w:t>ивабрадин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C02</w:t>
            </w:r>
          </w:p>
        </w:tc>
        <w:tc>
          <w:tcPr>
            <w:tcW w:w="3964" w:type="dxa"/>
          </w:tcPr>
          <w:p w:rsidR="00A742C7" w:rsidRDefault="00A742C7">
            <w:pPr>
              <w:pStyle w:val="ConsPlusNormal"/>
            </w:pPr>
            <w:r>
              <w:t>антигипертензивные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C02A</w:t>
            </w:r>
          </w:p>
        </w:tc>
        <w:tc>
          <w:tcPr>
            <w:tcW w:w="3964" w:type="dxa"/>
          </w:tcPr>
          <w:p w:rsidR="00A742C7" w:rsidRDefault="00A742C7">
            <w:pPr>
              <w:pStyle w:val="ConsPlusNormal"/>
            </w:pPr>
            <w:r>
              <w:t>антиадренергические средства центрального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C02AB</w:t>
            </w:r>
          </w:p>
        </w:tc>
        <w:tc>
          <w:tcPr>
            <w:tcW w:w="3964" w:type="dxa"/>
          </w:tcPr>
          <w:p w:rsidR="00A742C7" w:rsidRDefault="00A742C7">
            <w:pPr>
              <w:pStyle w:val="ConsPlusNormal"/>
            </w:pPr>
            <w:r>
              <w:t>метилдопа</w:t>
            </w:r>
          </w:p>
        </w:tc>
        <w:tc>
          <w:tcPr>
            <w:tcW w:w="7144" w:type="dxa"/>
          </w:tcPr>
          <w:p w:rsidR="00A742C7" w:rsidRDefault="00A742C7">
            <w:pPr>
              <w:pStyle w:val="ConsPlusNormal"/>
            </w:pPr>
            <w:r>
              <w:t>метилдопа</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C02AC</w:t>
            </w:r>
          </w:p>
        </w:tc>
        <w:tc>
          <w:tcPr>
            <w:tcW w:w="3964" w:type="dxa"/>
          </w:tcPr>
          <w:p w:rsidR="00A742C7" w:rsidRDefault="00A742C7">
            <w:pPr>
              <w:pStyle w:val="ConsPlusNormal"/>
            </w:pPr>
            <w:r>
              <w:t>агонисты имидазолиновых рецепторов</w:t>
            </w:r>
          </w:p>
        </w:tc>
        <w:tc>
          <w:tcPr>
            <w:tcW w:w="7144" w:type="dxa"/>
          </w:tcPr>
          <w:p w:rsidR="00A742C7" w:rsidRDefault="00A742C7">
            <w:pPr>
              <w:pStyle w:val="ConsPlusNormal"/>
            </w:pPr>
            <w:r>
              <w:t>клонидин</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моксонидин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C02C</w:t>
            </w:r>
          </w:p>
        </w:tc>
        <w:tc>
          <w:tcPr>
            <w:tcW w:w="3964" w:type="dxa"/>
          </w:tcPr>
          <w:p w:rsidR="00A742C7" w:rsidRDefault="00A742C7">
            <w:pPr>
              <w:pStyle w:val="ConsPlusNormal"/>
            </w:pPr>
            <w:r>
              <w:t>антиадренергические средства периферического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C02CA</w:t>
            </w:r>
          </w:p>
        </w:tc>
        <w:tc>
          <w:tcPr>
            <w:tcW w:w="3964" w:type="dxa"/>
          </w:tcPr>
          <w:p w:rsidR="00A742C7" w:rsidRDefault="00A742C7">
            <w:pPr>
              <w:pStyle w:val="ConsPlusNormal"/>
            </w:pPr>
            <w:r>
              <w:t>альфа-адреноблокаторы</w:t>
            </w:r>
          </w:p>
        </w:tc>
        <w:tc>
          <w:tcPr>
            <w:tcW w:w="7144" w:type="dxa"/>
          </w:tcPr>
          <w:p w:rsidR="00A742C7" w:rsidRDefault="00A742C7">
            <w:pPr>
              <w:pStyle w:val="ConsPlusNormal"/>
            </w:pPr>
            <w:r>
              <w:t>доксазозин</w:t>
            </w:r>
          </w:p>
        </w:tc>
        <w:tc>
          <w:tcPr>
            <w:tcW w:w="2869" w:type="dxa"/>
          </w:tcPr>
          <w:p w:rsidR="00A742C7" w:rsidRDefault="00A742C7">
            <w:pPr>
              <w:pStyle w:val="ConsPlusNormal"/>
            </w:pPr>
            <w:r>
              <w:t>таблетки;</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урапидил</w:t>
            </w:r>
          </w:p>
        </w:tc>
        <w:tc>
          <w:tcPr>
            <w:tcW w:w="2869" w:type="dxa"/>
          </w:tcPr>
          <w:p w:rsidR="00A742C7" w:rsidRDefault="00A742C7">
            <w:pPr>
              <w:pStyle w:val="ConsPlusNormal"/>
            </w:pPr>
            <w:r>
              <w:t>капсулы пролонгированного действия;</w:t>
            </w:r>
          </w:p>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C02K</w:t>
            </w:r>
          </w:p>
        </w:tc>
        <w:tc>
          <w:tcPr>
            <w:tcW w:w="3964" w:type="dxa"/>
          </w:tcPr>
          <w:p w:rsidR="00A742C7" w:rsidRDefault="00A742C7">
            <w:pPr>
              <w:pStyle w:val="ConsPlusNormal"/>
            </w:pPr>
            <w:r>
              <w:t>другие антигипертензивные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C02KX</w:t>
            </w:r>
          </w:p>
        </w:tc>
        <w:tc>
          <w:tcPr>
            <w:tcW w:w="3964" w:type="dxa"/>
          </w:tcPr>
          <w:p w:rsidR="00A742C7" w:rsidRDefault="00A742C7">
            <w:pPr>
              <w:pStyle w:val="ConsPlusNormal"/>
            </w:pPr>
            <w:r>
              <w:t>антигипертензивные средства для лечения легочной артериальной гипертензии</w:t>
            </w:r>
          </w:p>
        </w:tc>
        <w:tc>
          <w:tcPr>
            <w:tcW w:w="7144" w:type="dxa"/>
          </w:tcPr>
          <w:p w:rsidR="00A742C7" w:rsidRDefault="00A742C7">
            <w:pPr>
              <w:pStyle w:val="ConsPlusNormal"/>
            </w:pPr>
            <w:r>
              <w:t>амбризентан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бозентан</w:t>
            </w:r>
          </w:p>
        </w:tc>
        <w:tc>
          <w:tcPr>
            <w:tcW w:w="2869" w:type="dxa"/>
          </w:tcPr>
          <w:p w:rsidR="00A742C7" w:rsidRDefault="00A742C7">
            <w:pPr>
              <w:pStyle w:val="ConsPlusNormal"/>
            </w:pPr>
            <w:r>
              <w:t>таблетки диспергируемые;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мацитентан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риоцигуат</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C03</w:t>
            </w:r>
          </w:p>
        </w:tc>
        <w:tc>
          <w:tcPr>
            <w:tcW w:w="3964" w:type="dxa"/>
          </w:tcPr>
          <w:p w:rsidR="00A742C7" w:rsidRDefault="00A742C7">
            <w:pPr>
              <w:pStyle w:val="ConsPlusNormal"/>
            </w:pPr>
            <w:r>
              <w:t>диуретики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C03A</w:t>
            </w:r>
          </w:p>
        </w:tc>
        <w:tc>
          <w:tcPr>
            <w:tcW w:w="3964" w:type="dxa"/>
          </w:tcPr>
          <w:p w:rsidR="00A742C7" w:rsidRDefault="00A742C7">
            <w:pPr>
              <w:pStyle w:val="ConsPlusNormal"/>
            </w:pPr>
            <w:r>
              <w:t>тиазидные диуретики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C03AA</w:t>
            </w:r>
          </w:p>
        </w:tc>
        <w:tc>
          <w:tcPr>
            <w:tcW w:w="3964" w:type="dxa"/>
          </w:tcPr>
          <w:p w:rsidR="00A742C7" w:rsidRDefault="00A742C7">
            <w:pPr>
              <w:pStyle w:val="ConsPlusNormal"/>
            </w:pPr>
            <w:r>
              <w:t>тиазиды</w:t>
            </w:r>
          </w:p>
        </w:tc>
        <w:tc>
          <w:tcPr>
            <w:tcW w:w="7144" w:type="dxa"/>
          </w:tcPr>
          <w:p w:rsidR="00A742C7" w:rsidRDefault="00A742C7">
            <w:pPr>
              <w:pStyle w:val="ConsPlusNormal"/>
            </w:pPr>
            <w:r>
              <w:t>гидрохлоротиазид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C03B</w:t>
            </w:r>
          </w:p>
        </w:tc>
        <w:tc>
          <w:tcPr>
            <w:tcW w:w="3964" w:type="dxa"/>
          </w:tcPr>
          <w:p w:rsidR="00A742C7" w:rsidRDefault="00A742C7">
            <w:pPr>
              <w:pStyle w:val="ConsPlusNormal"/>
            </w:pPr>
            <w:r>
              <w:t>тиазидоподобные диуретики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C03BA</w:t>
            </w:r>
          </w:p>
        </w:tc>
        <w:tc>
          <w:tcPr>
            <w:tcW w:w="3964" w:type="dxa"/>
          </w:tcPr>
          <w:p w:rsidR="00A742C7" w:rsidRDefault="00A742C7">
            <w:pPr>
              <w:pStyle w:val="ConsPlusNormal"/>
            </w:pPr>
            <w:r>
              <w:t>сульфонамиды</w:t>
            </w:r>
          </w:p>
        </w:tc>
        <w:tc>
          <w:tcPr>
            <w:tcW w:w="7144" w:type="dxa"/>
          </w:tcPr>
          <w:p w:rsidR="00A742C7" w:rsidRDefault="00A742C7">
            <w:pPr>
              <w:pStyle w:val="ConsPlusNormal"/>
            </w:pPr>
            <w:r>
              <w:t>индапамид</w:t>
            </w:r>
          </w:p>
        </w:tc>
        <w:tc>
          <w:tcPr>
            <w:tcW w:w="2869" w:type="dxa"/>
          </w:tcPr>
          <w:p w:rsidR="00A742C7" w:rsidRDefault="00A742C7">
            <w:pPr>
              <w:pStyle w:val="ConsPlusNormal"/>
            </w:pPr>
            <w:r>
              <w:t>капсулы;</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 покрытые оболочкой;</w:t>
            </w:r>
          </w:p>
          <w:p w:rsidR="00A742C7" w:rsidRDefault="00A742C7">
            <w:pPr>
              <w:pStyle w:val="ConsPlusNormal"/>
            </w:pPr>
            <w:r>
              <w:lastRenderedPageBreak/>
              <w:t>таблетки пролонгированного действия, покрытые пленочной оболочкой;</w:t>
            </w:r>
          </w:p>
          <w:p w:rsidR="00A742C7" w:rsidRDefault="00A742C7">
            <w:pPr>
              <w:pStyle w:val="ConsPlusNormal"/>
            </w:pPr>
            <w:r>
              <w:t>таблетки с контролируемым высвобождением, покрытые пленочной оболочкой;</w:t>
            </w:r>
          </w:p>
          <w:p w:rsidR="00A742C7" w:rsidRDefault="00A742C7">
            <w:pPr>
              <w:pStyle w:val="ConsPlusNormal"/>
            </w:pPr>
            <w:r>
              <w:t>таблетки с модифицированным высвобождением, покрытые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lastRenderedPageBreak/>
              <w:t>C03C</w:t>
            </w:r>
          </w:p>
        </w:tc>
        <w:tc>
          <w:tcPr>
            <w:tcW w:w="3964" w:type="dxa"/>
          </w:tcPr>
          <w:p w:rsidR="00A742C7" w:rsidRDefault="00A742C7">
            <w:pPr>
              <w:pStyle w:val="ConsPlusNormal"/>
            </w:pPr>
            <w:r>
              <w:t>"петлевые" диуретики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C03CA</w:t>
            </w:r>
          </w:p>
        </w:tc>
        <w:tc>
          <w:tcPr>
            <w:tcW w:w="3964" w:type="dxa"/>
          </w:tcPr>
          <w:p w:rsidR="00A742C7" w:rsidRDefault="00A742C7">
            <w:pPr>
              <w:pStyle w:val="ConsPlusNormal"/>
            </w:pPr>
            <w:r>
              <w:t>сульфонамиды</w:t>
            </w:r>
          </w:p>
        </w:tc>
        <w:tc>
          <w:tcPr>
            <w:tcW w:w="7144" w:type="dxa"/>
          </w:tcPr>
          <w:p w:rsidR="00A742C7" w:rsidRDefault="00A742C7">
            <w:pPr>
              <w:pStyle w:val="ConsPlusNormal"/>
            </w:pPr>
            <w:r>
              <w:t>фуросемид</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p w:rsidR="00A742C7" w:rsidRDefault="00A742C7">
            <w:pPr>
              <w:pStyle w:val="ConsPlusNormal"/>
            </w:pPr>
            <w:r>
              <w:t>таблетки</w:t>
            </w:r>
          </w:p>
        </w:tc>
      </w:tr>
      <w:tr w:rsidR="00A742C7">
        <w:tc>
          <w:tcPr>
            <w:tcW w:w="1084" w:type="dxa"/>
          </w:tcPr>
          <w:p w:rsidR="00A742C7" w:rsidRDefault="00A742C7">
            <w:pPr>
              <w:pStyle w:val="ConsPlusNormal"/>
              <w:jc w:val="center"/>
            </w:pPr>
            <w:r>
              <w:t>C03D</w:t>
            </w:r>
          </w:p>
        </w:tc>
        <w:tc>
          <w:tcPr>
            <w:tcW w:w="3964" w:type="dxa"/>
          </w:tcPr>
          <w:p w:rsidR="00A742C7" w:rsidRDefault="00A742C7">
            <w:pPr>
              <w:pStyle w:val="ConsPlusNormal"/>
            </w:pPr>
            <w:r>
              <w:t>калийсберегающие диуретики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C03DA</w:t>
            </w:r>
          </w:p>
        </w:tc>
        <w:tc>
          <w:tcPr>
            <w:tcW w:w="3964" w:type="dxa"/>
          </w:tcPr>
          <w:p w:rsidR="00A742C7" w:rsidRDefault="00A742C7">
            <w:pPr>
              <w:pStyle w:val="ConsPlusNormal"/>
            </w:pPr>
            <w:r>
              <w:t>антагонисты альдостерона</w:t>
            </w:r>
          </w:p>
        </w:tc>
        <w:tc>
          <w:tcPr>
            <w:tcW w:w="7144" w:type="dxa"/>
          </w:tcPr>
          <w:p w:rsidR="00A742C7" w:rsidRDefault="00A742C7">
            <w:pPr>
              <w:pStyle w:val="ConsPlusNormal"/>
            </w:pPr>
            <w:r>
              <w:t>спиронолактон</w:t>
            </w:r>
          </w:p>
        </w:tc>
        <w:tc>
          <w:tcPr>
            <w:tcW w:w="2869" w:type="dxa"/>
          </w:tcPr>
          <w:p w:rsidR="00A742C7" w:rsidRDefault="00A742C7">
            <w:pPr>
              <w:pStyle w:val="ConsPlusNormal"/>
            </w:pPr>
            <w:r>
              <w:t>капсулы;</w:t>
            </w:r>
          </w:p>
          <w:p w:rsidR="00A742C7" w:rsidRDefault="00A742C7">
            <w:pPr>
              <w:pStyle w:val="ConsPlusNormal"/>
            </w:pPr>
            <w:r>
              <w:t>таблетки</w:t>
            </w:r>
          </w:p>
        </w:tc>
      </w:tr>
      <w:tr w:rsidR="00A742C7">
        <w:tc>
          <w:tcPr>
            <w:tcW w:w="1084" w:type="dxa"/>
          </w:tcPr>
          <w:p w:rsidR="00A742C7" w:rsidRDefault="00A742C7">
            <w:pPr>
              <w:pStyle w:val="ConsPlusNormal"/>
              <w:jc w:val="center"/>
            </w:pPr>
            <w:r>
              <w:t>C04</w:t>
            </w:r>
          </w:p>
        </w:tc>
        <w:tc>
          <w:tcPr>
            <w:tcW w:w="3964" w:type="dxa"/>
          </w:tcPr>
          <w:p w:rsidR="00A742C7" w:rsidRDefault="00A742C7">
            <w:pPr>
              <w:pStyle w:val="ConsPlusNormal"/>
            </w:pPr>
            <w:r>
              <w:t>периферические вазодилататоры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C04A</w:t>
            </w:r>
          </w:p>
        </w:tc>
        <w:tc>
          <w:tcPr>
            <w:tcW w:w="3964" w:type="dxa"/>
          </w:tcPr>
          <w:p w:rsidR="00A742C7" w:rsidRDefault="00A742C7">
            <w:pPr>
              <w:pStyle w:val="ConsPlusNormal"/>
            </w:pPr>
            <w:r>
              <w:t>периферические вазодилататоры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C04AD</w:t>
            </w:r>
          </w:p>
        </w:tc>
        <w:tc>
          <w:tcPr>
            <w:tcW w:w="3964" w:type="dxa"/>
          </w:tcPr>
          <w:p w:rsidR="00A742C7" w:rsidRDefault="00A742C7">
            <w:pPr>
              <w:pStyle w:val="ConsPlusNormal"/>
            </w:pPr>
            <w:r>
              <w:t>производные пурина</w:t>
            </w:r>
          </w:p>
        </w:tc>
        <w:tc>
          <w:tcPr>
            <w:tcW w:w="7144" w:type="dxa"/>
          </w:tcPr>
          <w:p w:rsidR="00A742C7" w:rsidRDefault="00A742C7">
            <w:pPr>
              <w:pStyle w:val="ConsPlusNormal"/>
            </w:pPr>
            <w:r>
              <w:t>пентоксифиллин</w:t>
            </w:r>
          </w:p>
        </w:tc>
        <w:tc>
          <w:tcPr>
            <w:tcW w:w="2869" w:type="dxa"/>
          </w:tcPr>
          <w:p w:rsidR="00A742C7" w:rsidRDefault="00A742C7">
            <w:pPr>
              <w:pStyle w:val="ConsPlusNormal"/>
            </w:pPr>
            <w:r>
              <w:t>концентрат для приготовления раствора для внутривенного и внутриартериального введения;</w:t>
            </w:r>
          </w:p>
          <w:p w:rsidR="00A742C7" w:rsidRDefault="00A742C7">
            <w:pPr>
              <w:pStyle w:val="ConsPlusNormal"/>
            </w:pPr>
            <w:r>
              <w:t xml:space="preserve">концентрат для приготовления </w:t>
            </w:r>
            <w:r>
              <w:lastRenderedPageBreak/>
              <w:t>раствора для инъекций;</w:t>
            </w:r>
          </w:p>
          <w:p w:rsidR="00A742C7" w:rsidRDefault="00A742C7">
            <w:pPr>
              <w:pStyle w:val="ConsPlusNormal"/>
            </w:pPr>
            <w:r>
              <w:t>раствор для внутривенного введения;</w:t>
            </w:r>
          </w:p>
          <w:p w:rsidR="00A742C7" w:rsidRDefault="00A742C7">
            <w:pPr>
              <w:pStyle w:val="ConsPlusNormal"/>
            </w:pPr>
            <w:r>
              <w:t>раствор для внутривенного и внутриартериального введения;</w:t>
            </w:r>
          </w:p>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lastRenderedPageBreak/>
              <w:t>C07</w:t>
            </w:r>
          </w:p>
        </w:tc>
        <w:tc>
          <w:tcPr>
            <w:tcW w:w="3964" w:type="dxa"/>
          </w:tcPr>
          <w:p w:rsidR="00A742C7" w:rsidRDefault="00A742C7">
            <w:pPr>
              <w:pStyle w:val="ConsPlusNormal"/>
            </w:pPr>
            <w:r>
              <w:t>бета-адреноблокаторы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C07A</w:t>
            </w:r>
          </w:p>
        </w:tc>
        <w:tc>
          <w:tcPr>
            <w:tcW w:w="3964" w:type="dxa"/>
          </w:tcPr>
          <w:p w:rsidR="00A742C7" w:rsidRDefault="00A742C7">
            <w:pPr>
              <w:pStyle w:val="ConsPlusNormal"/>
            </w:pPr>
            <w:r>
              <w:t>бета-адреноблокаторы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C07AA</w:t>
            </w:r>
          </w:p>
        </w:tc>
        <w:tc>
          <w:tcPr>
            <w:tcW w:w="3964" w:type="dxa"/>
            <w:vMerge w:val="restart"/>
          </w:tcPr>
          <w:p w:rsidR="00A742C7" w:rsidRDefault="00A742C7">
            <w:pPr>
              <w:pStyle w:val="ConsPlusNormal"/>
            </w:pPr>
            <w:r>
              <w:t>неселективные бета-адреноблокаторы</w:t>
            </w:r>
          </w:p>
        </w:tc>
        <w:tc>
          <w:tcPr>
            <w:tcW w:w="7144" w:type="dxa"/>
          </w:tcPr>
          <w:p w:rsidR="00A742C7" w:rsidRDefault="00A742C7">
            <w:pPr>
              <w:pStyle w:val="ConsPlusNormal"/>
            </w:pPr>
            <w:r>
              <w:t>пропранолол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соталол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C07AB</w:t>
            </w:r>
          </w:p>
        </w:tc>
        <w:tc>
          <w:tcPr>
            <w:tcW w:w="3964" w:type="dxa"/>
          </w:tcPr>
          <w:p w:rsidR="00A742C7" w:rsidRDefault="00A742C7">
            <w:pPr>
              <w:pStyle w:val="ConsPlusNormal"/>
            </w:pPr>
            <w:r>
              <w:t>селективные бета-адреноблокаторы</w:t>
            </w:r>
          </w:p>
        </w:tc>
        <w:tc>
          <w:tcPr>
            <w:tcW w:w="7144" w:type="dxa"/>
          </w:tcPr>
          <w:p w:rsidR="00A742C7" w:rsidRDefault="00A742C7">
            <w:pPr>
              <w:pStyle w:val="ConsPlusNormal"/>
            </w:pPr>
            <w:r>
              <w:t>атенолол</w:t>
            </w:r>
          </w:p>
        </w:tc>
        <w:tc>
          <w:tcPr>
            <w:tcW w:w="2869" w:type="dxa"/>
          </w:tcPr>
          <w:p w:rsidR="00A742C7" w:rsidRDefault="00A742C7">
            <w:pPr>
              <w:pStyle w:val="ConsPlusNormal"/>
            </w:pPr>
            <w:r>
              <w:t>таблетки;</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бисопролол</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метопролол</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таблетки;</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t>таблетки с пролонгированным высвобождением, покрытые оболочкой;</w:t>
            </w:r>
          </w:p>
          <w:p w:rsidR="00A742C7" w:rsidRDefault="00A742C7">
            <w:pPr>
              <w:pStyle w:val="ConsPlusNormal"/>
            </w:pPr>
            <w:r>
              <w:lastRenderedPageBreak/>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эсмолол</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C07AG</w:t>
            </w:r>
          </w:p>
        </w:tc>
        <w:tc>
          <w:tcPr>
            <w:tcW w:w="3964" w:type="dxa"/>
          </w:tcPr>
          <w:p w:rsidR="00A742C7" w:rsidRDefault="00A742C7">
            <w:pPr>
              <w:pStyle w:val="ConsPlusNormal"/>
            </w:pPr>
            <w:r>
              <w:t>альфа- и бета-адреноблокаторы</w:t>
            </w:r>
          </w:p>
        </w:tc>
        <w:tc>
          <w:tcPr>
            <w:tcW w:w="7144" w:type="dxa"/>
          </w:tcPr>
          <w:p w:rsidR="00A742C7" w:rsidRDefault="00A742C7">
            <w:pPr>
              <w:pStyle w:val="ConsPlusNormal"/>
            </w:pPr>
            <w:r>
              <w:t>карведилол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C08</w:t>
            </w:r>
          </w:p>
        </w:tc>
        <w:tc>
          <w:tcPr>
            <w:tcW w:w="3964" w:type="dxa"/>
          </w:tcPr>
          <w:p w:rsidR="00A742C7" w:rsidRDefault="00A742C7">
            <w:pPr>
              <w:pStyle w:val="ConsPlusNormal"/>
            </w:pPr>
            <w:r>
              <w:t>блокаторы кальциевых каналов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C08C</w:t>
            </w:r>
          </w:p>
        </w:tc>
        <w:tc>
          <w:tcPr>
            <w:tcW w:w="3964" w:type="dxa"/>
          </w:tcPr>
          <w:p w:rsidR="00A742C7" w:rsidRDefault="00A742C7">
            <w:pPr>
              <w:pStyle w:val="ConsPlusNormal"/>
            </w:pPr>
            <w:r>
              <w:t>селективные блокаторы кальциевых каналов с преимущественным действием на сосуды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t>C08CA</w:t>
            </w:r>
          </w:p>
        </w:tc>
        <w:tc>
          <w:tcPr>
            <w:tcW w:w="3964" w:type="dxa"/>
            <w:vMerge w:val="restart"/>
          </w:tcPr>
          <w:p w:rsidR="00A742C7" w:rsidRDefault="00A742C7">
            <w:pPr>
              <w:pStyle w:val="ConsPlusNormal"/>
            </w:pPr>
            <w:r>
              <w:t>производные дигидропиридина</w:t>
            </w:r>
          </w:p>
        </w:tc>
        <w:tc>
          <w:tcPr>
            <w:tcW w:w="7144" w:type="dxa"/>
          </w:tcPr>
          <w:p w:rsidR="00A742C7" w:rsidRDefault="00A742C7">
            <w:pPr>
              <w:pStyle w:val="ConsPlusNormal"/>
            </w:pPr>
            <w:r>
              <w:t>амлодипин</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нимодипин</w:t>
            </w:r>
          </w:p>
        </w:tc>
        <w:tc>
          <w:tcPr>
            <w:tcW w:w="2869" w:type="dxa"/>
          </w:tcPr>
          <w:p w:rsidR="00A742C7" w:rsidRDefault="00A742C7">
            <w:pPr>
              <w:pStyle w:val="ConsPlusNormal"/>
            </w:pPr>
            <w:r>
              <w:t>раствор для инфузий;</w:t>
            </w:r>
          </w:p>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нифедипин</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 таблетки пролонгированного действия, покрытые пленочной оболочкой;</w:t>
            </w:r>
          </w:p>
          <w:p w:rsidR="00A742C7" w:rsidRDefault="00A742C7">
            <w:pPr>
              <w:pStyle w:val="ConsPlusNormal"/>
            </w:pPr>
            <w:r>
              <w:t>таблетки с модифицированным высвобождением, покрытые пленочной оболочкой;</w:t>
            </w:r>
          </w:p>
          <w:p w:rsidR="00A742C7" w:rsidRDefault="00A742C7">
            <w:pPr>
              <w:pStyle w:val="ConsPlusNormal"/>
            </w:pPr>
            <w:r>
              <w:t xml:space="preserve">таблетки с пролонгированным высвобождением, покрытые </w:t>
            </w:r>
            <w:r>
              <w:lastRenderedPageBreak/>
              <w:t>пленочной оболочкой</w:t>
            </w:r>
          </w:p>
        </w:tc>
      </w:tr>
      <w:tr w:rsidR="00A742C7">
        <w:tc>
          <w:tcPr>
            <w:tcW w:w="1084" w:type="dxa"/>
          </w:tcPr>
          <w:p w:rsidR="00A742C7" w:rsidRDefault="00A742C7">
            <w:pPr>
              <w:pStyle w:val="ConsPlusNormal"/>
              <w:jc w:val="center"/>
            </w:pPr>
            <w:r>
              <w:lastRenderedPageBreak/>
              <w:t>C08D</w:t>
            </w:r>
          </w:p>
        </w:tc>
        <w:tc>
          <w:tcPr>
            <w:tcW w:w="3964" w:type="dxa"/>
          </w:tcPr>
          <w:p w:rsidR="00A742C7" w:rsidRDefault="00A742C7">
            <w:pPr>
              <w:pStyle w:val="ConsPlusNormal"/>
            </w:pPr>
            <w:r>
              <w:t>селективные блокаторы кальциевых каналов с прямым действием на сердце</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C08DA</w:t>
            </w:r>
          </w:p>
        </w:tc>
        <w:tc>
          <w:tcPr>
            <w:tcW w:w="3964" w:type="dxa"/>
          </w:tcPr>
          <w:p w:rsidR="00A742C7" w:rsidRDefault="00A742C7">
            <w:pPr>
              <w:pStyle w:val="ConsPlusNormal"/>
            </w:pPr>
            <w:r>
              <w:t>производные фенилалкиламина</w:t>
            </w:r>
          </w:p>
        </w:tc>
        <w:tc>
          <w:tcPr>
            <w:tcW w:w="7144" w:type="dxa"/>
          </w:tcPr>
          <w:p w:rsidR="00A742C7" w:rsidRDefault="00A742C7">
            <w:pPr>
              <w:pStyle w:val="ConsPlusNormal"/>
            </w:pPr>
            <w:r>
              <w:t>верапамил</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t>C09</w:t>
            </w:r>
          </w:p>
        </w:tc>
        <w:tc>
          <w:tcPr>
            <w:tcW w:w="3964" w:type="dxa"/>
          </w:tcPr>
          <w:p w:rsidR="00A742C7" w:rsidRDefault="00A742C7">
            <w:pPr>
              <w:pStyle w:val="ConsPlusNormal"/>
            </w:pPr>
            <w:r>
              <w:t>средства, действующие на ренин-ангиотензиновую систему</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C09A</w:t>
            </w:r>
          </w:p>
        </w:tc>
        <w:tc>
          <w:tcPr>
            <w:tcW w:w="3964" w:type="dxa"/>
          </w:tcPr>
          <w:p w:rsidR="00A742C7" w:rsidRDefault="00A742C7">
            <w:pPr>
              <w:pStyle w:val="ConsPlusNormal"/>
            </w:pPr>
            <w:r>
              <w:t>ингибиторы АПФ</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C09AA</w:t>
            </w:r>
          </w:p>
        </w:tc>
        <w:tc>
          <w:tcPr>
            <w:tcW w:w="3964" w:type="dxa"/>
          </w:tcPr>
          <w:p w:rsidR="00A742C7" w:rsidRDefault="00A742C7">
            <w:pPr>
              <w:pStyle w:val="ConsPlusNormal"/>
            </w:pPr>
            <w:r>
              <w:t>ингибиторы АПФ</w:t>
            </w:r>
          </w:p>
        </w:tc>
        <w:tc>
          <w:tcPr>
            <w:tcW w:w="7144" w:type="dxa"/>
          </w:tcPr>
          <w:p w:rsidR="00A742C7" w:rsidRDefault="00A742C7">
            <w:pPr>
              <w:pStyle w:val="ConsPlusNormal"/>
            </w:pPr>
            <w:r>
              <w:t>каптоприл</w:t>
            </w:r>
          </w:p>
        </w:tc>
        <w:tc>
          <w:tcPr>
            <w:tcW w:w="2869" w:type="dxa"/>
          </w:tcPr>
          <w:p w:rsidR="00A742C7" w:rsidRDefault="00A742C7">
            <w:pPr>
              <w:pStyle w:val="ConsPlusNormal"/>
            </w:pPr>
            <w:r>
              <w:t>таблетки;</w:t>
            </w:r>
          </w:p>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лизиноприл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периндоприл</w:t>
            </w:r>
          </w:p>
        </w:tc>
        <w:tc>
          <w:tcPr>
            <w:tcW w:w="2869" w:type="dxa"/>
          </w:tcPr>
          <w:p w:rsidR="00A742C7" w:rsidRDefault="00A742C7">
            <w:pPr>
              <w:pStyle w:val="ConsPlusNormal"/>
            </w:pPr>
            <w:r>
              <w:t>таблетки;</w:t>
            </w:r>
          </w:p>
          <w:p w:rsidR="00A742C7" w:rsidRDefault="00A742C7">
            <w:pPr>
              <w:pStyle w:val="ConsPlusNormal"/>
            </w:pPr>
            <w:r>
              <w:t>таблетки, диспергируемые в полости рта;</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рамиприл</w:t>
            </w:r>
          </w:p>
        </w:tc>
        <w:tc>
          <w:tcPr>
            <w:tcW w:w="2869" w:type="dxa"/>
          </w:tcPr>
          <w:p w:rsidR="00A742C7" w:rsidRDefault="00A742C7">
            <w:pPr>
              <w:pStyle w:val="ConsPlusNormal"/>
            </w:pPr>
            <w:r>
              <w:t>капсулы;</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эналаприл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C09C</w:t>
            </w:r>
          </w:p>
        </w:tc>
        <w:tc>
          <w:tcPr>
            <w:tcW w:w="3964" w:type="dxa"/>
          </w:tcPr>
          <w:p w:rsidR="00A742C7" w:rsidRDefault="00A742C7">
            <w:pPr>
              <w:pStyle w:val="ConsPlusNormal"/>
            </w:pPr>
            <w:r>
              <w:t>антагонисты рецепторов ангиотензина II</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C09CA</w:t>
            </w:r>
          </w:p>
        </w:tc>
        <w:tc>
          <w:tcPr>
            <w:tcW w:w="3964" w:type="dxa"/>
          </w:tcPr>
          <w:p w:rsidR="00A742C7" w:rsidRDefault="00A742C7">
            <w:pPr>
              <w:pStyle w:val="ConsPlusNormal"/>
            </w:pPr>
            <w:r>
              <w:t>антагонисты рецепторов</w:t>
            </w:r>
          </w:p>
          <w:p w:rsidR="00A742C7" w:rsidRDefault="00A742C7">
            <w:pPr>
              <w:pStyle w:val="ConsPlusNormal"/>
            </w:pPr>
            <w:r>
              <w:t>ангиотензина II</w:t>
            </w:r>
          </w:p>
        </w:tc>
        <w:tc>
          <w:tcPr>
            <w:tcW w:w="7144" w:type="dxa"/>
          </w:tcPr>
          <w:p w:rsidR="00A742C7" w:rsidRDefault="00A742C7">
            <w:pPr>
              <w:pStyle w:val="ConsPlusNormal"/>
            </w:pPr>
            <w:r>
              <w:t>лозартан</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C09DX</w:t>
            </w:r>
          </w:p>
        </w:tc>
        <w:tc>
          <w:tcPr>
            <w:tcW w:w="3964" w:type="dxa"/>
          </w:tcPr>
          <w:p w:rsidR="00A742C7" w:rsidRDefault="00A742C7">
            <w:pPr>
              <w:pStyle w:val="ConsPlusNormal"/>
            </w:pPr>
            <w:r>
              <w:t>антагонисты рецепторов</w:t>
            </w:r>
          </w:p>
          <w:p w:rsidR="00A742C7" w:rsidRDefault="00A742C7">
            <w:pPr>
              <w:pStyle w:val="ConsPlusNormal"/>
            </w:pPr>
            <w:r>
              <w:t>ангиотензина II в комбинации с другими средствами</w:t>
            </w:r>
          </w:p>
        </w:tc>
        <w:tc>
          <w:tcPr>
            <w:tcW w:w="7144" w:type="dxa"/>
          </w:tcPr>
          <w:p w:rsidR="00A742C7" w:rsidRDefault="00A742C7">
            <w:pPr>
              <w:pStyle w:val="ConsPlusNormal"/>
            </w:pPr>
            <w:r>
              <w:t>валсартан + сакубитрил</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C10</w:t>
            </w:r>
          </w:p>
        </w:tc>
        <w:tc>
          <w:tcPr>
            <w:tcW w:w="3964" w:type="dxa"/>
          </w:tcPr>
          <w:p w:rsidR="00A742C7" w:rsidRDefault="00A742C7">
            <w:pPr>
              <w:pStyle w:val="ConsPlusNormal"/>
            </w:pPr>
            <w:r>
              <w:t>гиполипидемические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C10A</w:t>
            </w:r>
          </w:p>
        </w:tc>
        <w:tc>
          <w:tcPr>
            <w:tcW w:w="3964" w:type="dxa"/>
          </w:tcPr>
          <w:p w:rsidR="00A742C7" w:rsidRDefault="00A742C7">
            <w:pPr>
              <w:pStyle w:val="ConsPlusNormal"/>
            </w:pPr>
            <w:r>
              <w:t>гиполипидемические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C10AA</w:t>
            </w:r>
          </w:p>
        </w:tc>
        <w:tc>
          <w:tcPr>
            <w:tcW w:w="3964" w:type="dxa"/>
          </w:tcPr>
          <w:p w:rsidR="00A742C7" w:rsidRDefault="00A742C7">
            <w:pPr>
              <w:pStyle w:val="ConsPlusNormal"/>
            </w:pPr>
            <w:r>
              <w:t>ингибиторы ГМГ-КоА-редуктазы</w:t>
            </w:r>
          </w:p>
        </w:tc>
        <w:tc>
          <w:tcPr>
            <w:tcW w:w="7144" w:type="dxa"/>
          </w:tcPr>
          <w:p w:rsidR="00A742C7" w:rsidRDefault="00A742C7">
            <w:pPr>
              <w:pStyle w:val="ConsPlusNormal"/>
            </w:pPr>
            <w:r>
              <w:t>аторвастатин</w:t>
            </w:r>
          </w:p>
        </w:tc>
        <w:tc>
          <w:tcPr>
            <w:tcW w:w="2869" w:type="dxa"/>
          </w:tcPr>
          <w:p w:rsidR="00A742C7" w:rsidRDefault="00A742C7">
            <w:pPr>
              <w:pStyle w:val="ConsPlusNormal"/>
            </w:pPr>
            <w:r>
              <w:t>капсулы;</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симвастатин</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C10AB</w:t>
            </w:r>
          </w:p>
        </w:tc>
        <w:tc>
          <w:tcPr>
            <w:tcW w:w="3964" w:type="dxa"/>
          </w:tcPr>
          <w:p w:rsidR="00A742C7" w:rsidRDefault="00A742C7">
            <w:pPr>
              <w:pStyle w:val="ConsPlusNormal"/>
            </w:pPr>
            <w:r>
              <w:t>фибраты</w:t>
            </w:r>
          </w:p>
        </w:tc>
        <w:tc>
          <w:tcPr>
            <w:tcW w:w="7144" w:type="dxa"/>
          </w:tcPr>
          <w:p w:rsidR="00A742C7" w:rsidRDefault="00A742C7">
            <w:pPr>
              <w:pStyle w:val="ConsPlusNormal"/>
            </w:pPr>
            <w:r>
              <w:t>фенофибрат</w:t>
            </w:r>
          </w:p>
        </w:tc>
        <w:tc>
          <w:tcPr>
            <w:tcW w:w="2869" w:type="dxa"/>
          </w:tcPr>
          <w:p w:rsidR="00A742C7" w:rsidRDefault="00A742C7">
            <w:pPr>
              <w:pStyle w:val="ConsPlusNormal"/>
            </w:pPr>
            <w:r>
              <w:t>капсулы;</w:t>
            </w:r>
          </w:p>
          <w:p w:rsidR="00A742C7" w:rsidRDefault="00A742C7">
            <w:pPr>
              <w:pStyle w:val="ConsPlusNormal"/>
            </w:pPr>
            <w:r>
              <w:t>капсулы пролонгированного действия;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C10AX</w:t>
            </w:r>
          </w:p>
        </w:tc>
        <w:tc>
          <w:tcPr>
            <w:tcW w:w="3964" w:type="dxa"/>
          </w:tcPr>
          <w:p w:rsidR="00A742C7" w:rsidRDefault="00A742C7">
            <w:pPr>
              <w:pStyle w:val="ConsPlusNormal"/>
            </w:pPr>
            <w:r>
              <w:t>другие гиполипидемические средства</w:t>
            </w:r>
          </w:p>
        </w:tc>
        <w:tc>
          <w:tcPr>
            <w:tcW w:w="7144" w:type="dxa"/>
          </w:tcPr>
          <w:p w:rsidR="00A742C7" w:rsidRDefault="00A742C7">
            <w:pPr>
              <w:pStyle w:val="ConsPlusNormal"/>
            </w:pPr>
            <w:r>
              <w:t>алирокумаб</w:t>
            </w:r>
          </w:p>
        </w:tc>
        <w:tc>
          <w:tcPr>
            <w:tcW w:w="2869" w:type="dxa"/>
          </w:tcPr>
          <w:p w:rsidR="00A742C7" w:rsidRDefault="00A742C7">
            <w:pPr>
              <w:pStyle w:val="ConsPlusNormal"/>
            </w:pPr>
            <w:r>
              <w:t xml:space="preserve">раствор для подкожного </w:t>
            </w:r>
            <w:r>
              <w:lastRenderedPageBreak/>
              <w:t>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инклисиран</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эволокумаб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D</w:t>
            </w:r>
          </w:p>
        </w:tc>
        <w:tc>
          <w:tcPr>
            <w:tcW w:w="3964" w:type="dxa"/>
          </w:tcPr>
          <w:p w:rsidR="00A742C7" w:rsidRDefault="00A742C7">
            <w:pPr>
              <w:pStyle w:val="ConsPlusNormal"/>
            </w:pPr>
            <w:r>
              <w:t>дерматологические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D01</w:t>
            </w:r>
          </w:p>
        </w:tc>
        <w:tc>
          <w:tcPr>
            <w:tcW w:w="3964" w:type="dxa"/>
          </w:tcPr>
          <w:p w:rsidR="00A742C7" w:rsidRDefault="00A742C7">
            <w:pPr>
              <w:pStyle w:val="ConsPlusNormal"/>
            </w:pPr>
            <w:r>
              <w:t>противогрибковые препараты, применяемые в дерматологии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D01A</w:t>
            </w:r>
          </w:p>
        </w:tc>
        <w:tc>
          <w:tcPr>
            <w:tcW w:w="3964" w:type="dxa"/>
          </w:tcPr>
          <w:p w:rsidR="00A742C7" w:rsidRDefault="00A742C7">
            <w:pPr>
              <w:pStyle w:val="ConsPlusNormal"/>
            </w:pPr>
            <w:r>
              <w:t>противогрибковые препараты для местного применения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D01AE</w:t>
            </w:r>
          </w:p>
        </w:tc>
        <w:tc>
          <w:tcPr>
            <w:tcW w:w="3964" w:type="dxa"/>
          </w:tcPr>
          <w:p w:rsidR="00A742C7" w:rsidRDefault="00A742C7">
            <w:pPr>
              <w:pStyle w:val="ConsPlusNormal"/>
            </w:pPr>
            <w:r>
              <w:t>прочие противогрибковые препараты для местного применения</w:t>
            </w:r>
          </w:p>
        </w:tc>
        <w:tc>
          <w:tcPr>
            <w:tcW w:w="7144" w:type="dxa"/>
          </w:tcPr>
          <w:p w:rsidR="00A742C7" w:rsidRDefault="00A742C7">
            <w:pPr>
              <w:pStyle w:val="ConsPlusNormal"/>
            </w:pPr>
            <w:r>
              <w:t>салициловая кислота</w:t>
            </w:r>
          </w:p>
        </w:tc>
        <w:tc>
          <w:tcPr>
            <w:tcW w:w="2869" w:type="dxa"/>
          </w:tcPr>
          <w:p w:rsidR="00A742C7" w:rsidRDefault="00A742C7">
            <w:pPr>
              <w:pStyle w:val="ConsPlusNormal"/>
            </w:pPr>
            <w:r>
              <w:t>мазь для наружного применения;</w:t>
            </w:r>
          </w:p>
          <w:p w:rsidR="00A742C7" w:rsidRDefault="00A742C7">
            <w:pPr>
              <w:pStyle w:val="ConsPlusNormal"/>
            </w:pPr>
            <w:r>
              <w:t>раствор для наружного применения (спиртовой)</w:t>
            </w:r>
          </w:p>
        </w:tc>
      </w:tr>
      <w:tr w:rsidR="00A742C7">
        <w:tc>
          <w:tcPr>
            <w:tcW w:w="1084" w:type="dxa"/>
          </w:tcPr>
          <w:p w:rsidR="00A742C7" w:rsidRDefault="00A742C7">
            <w:pPr>
              <w:pStyle w:val="ConsPlusNormal"/>
              <w:jc w:val="center"/>
            </w:pPr>
            <w:r>
              <w:t>D03</w:t>
            </w:r>
          </w:p>
        </w:tc>
        <w:tc>
          <w:tcPr>
            <w:tcW w:w="3964" w:type="dxa"/>
          </w:tcPr>
          <w:p w:rsidR="00A742C7" w:rsidRDefault="00A742C7">
            <w:pPr>
              <w:pStyle w:val="ConsPlusNormal"/>
            </w:pPr>
            <w:r>
              <w:t>препараты для лечения ран и язв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D03A</w:t>
            </w:r>
          </w:p>
        </w:tc>
        <w:tc>
          <w:tcPr>
            <w:tcW w:w="3964" w:type="dxa"/>
          </w:tcPr>
          <w:p w:rsidR="00A742C7" w:rsidRDefault="00A742C7">
            <w:pPr>
              <w:pStyle w:val="ConsPlusNormal"/>
            </w:pPr>
            <w:r>
              <w:t>препараты, способствующие нормальному рубцеванию</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D03AX</w:t>
            </w:r>
          </w:p>
        </w:tc>
        <w:tc>
          <w:tcPr>
            <w:tcW w:w="3964" w:type="dxa"/>
          </w:tcPr>
          <w:p w:rsidR="00A742C7" w:rsidRDefault="00A742C7">
            <w:pPr>
              <w:pStyle w:val="ConsPlusNormal"/>
            </w:pPr>
            <w:r>
              <w:t>другие препараты, способствующие нормальному рубцеванию</w:t>
            </w:r>
          </w:p>
        </w:tc>
        <w:tc>
          <w:tcPr>
            <w:tcW w:w="7144" w:type="dxa"/>
          </w:tcPr>
          <w:p w:rsidR="00A742C7" w:rsidRDefault="00A742C7">
            <w:pPr>
              <w:pStyle w:val="ConsPlusNormal"/>
            </w:pPr>
            <w:r>
              <w:t>фактор роста эпидермальный</w:t>
            </w:r>
          </w:p>
        </w:tc>
        <w:tc>
          <w:tcPr>
            <w:tcW w:w="2869" w:type="dxa"/>
          </w:tcPr>
          <w:p w:rsidR="00A742C7" w:rsidRDefault="00A742C7">
            <w:pPr>
              <w:pStyle w:val="ConsPlusNormal"/>
            </w:pPr>
            <w:r>
              <w:t>лиофилизат для приготовления раствора для инъекций</w:t>
            </w:r>
          </w:p>
        </w:tc>
      </w:tr>
      <w:tr w:rsidR="00A742C7">
        <w:tc>
          <w:tcPr>
            <w:tcW w:w="1084" w:type="dxa"/>
          </w:tcPr>
          <w:p w:rsidR="00A742C7" w:rsidRDefault="00A742C7">
            <w:pPr>
              <w:pStyle w:val="ConsPlusNormal"/>
              <w:jc w:val="center"/>
            </w:pPr>
            <w:r>
              <w:t>D06</w:t>
            </w:r>
          </w:p>
        </w:tc>
        <w:tc>
          <w:tcPr>
            <w:tcW w:w="3964" w:type="dxa"/>
          </w:tcPr>
          <w:p w:rsidR="00A742C7" w:rsidRDefault="00A742C7">
            <w:pPr>
              <w:pStyle w:val="ConsPlusNormal"/>
            </w:pPr>
            <w:r>
              <w:t>антибиотики и противомикробные средства, применяемые в дерматологии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D06C</w:t>
            </w:r>
          </w:p>
        </w:tc>
        <w:tc>
          <w:tcPr>
            <w:tcW w:w="3964" w:type="dxa"/>
          </w:tcPr>
          <w:p w:rsidR="00A742C7" w:rsidRDefault="00A742C7">
            <w:pPr>
              <w:pStyle w:val="ConsPlusNormal"/>
            </w:pPr>
            <w:r>
              <w:t>антибиотики в комбинации с противомикробными средствами</w:t>
            </w:r>
          </w:p>
        </w:tc>
        <w:tc>
          <w:tcPr>
            <w:tcW w:w="7144" w:type="dxa"/>
          </w:tcPr>
          <w:p w:rsidR="00A742C7" w:rsidRDefault="00A742C7">
            <w:pPr>
              <w:pStyle w:val="ConsPlusNormal"/>
            </w:pPr>
            <w:r>
              <w:t>диоксометилтетрагидропиримидин + сульфадиметоксин + тримекаин + хлорамфеникол</w:t>
            </w:r>
          </w:p>
        </w:tc>
        <w:tc>
          <w:tcPr>
            <w:tcW w:w="2869" w:type="dxa"/>
          </w:tcPr>
          <w:p w:rsidR="00A742C7" w:rsidRDefault="00A742C7">
            <w:pPr>
              <w:pStyle w:val="ConsPlusNormal"/>
            </w:pPr>
            <w:r>
              <w:t>мазь для наружного применения</w:t>
            </w:r>
          </w:p>
        </w:tc>
      </w:tr>
      <w:tr w:rsidR="00A742C7">
        <w:tc>
          <w:tcPr>
            <w:tcW w:w="1084" w:type="dxa"/>
          </w:tcPr>
          <w:p w:rsidR="00A742C7" w:rsidRDefault="00A742C7">
            <w:pPr>
              <w:pStyle w:val="ConsPlusNormal"/>
              <w:jc w:val="center"/>
            </w:pPr>
            <w:r>
              <w:lastRenderedPageBreak/>
              <w:t>D07</w:t>
            </w:r>
          </w:p>
        </w:tc>
        <w:tc>
          <w:tcPr>
            <w:tcW w:w="3964" w:type="dxa"/>
          </w:tcPr>
          <w:p w:rsidR="00A742C7" w:rsidRDefault="00A742C7">
            <w:pPr>
              <w:pStyle w:val="ConsPlusNormal"/>
            </w:pPr>
            <w:r>
              <w:t>глюкокортикоиды, применяемые в дерматологии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D07A</w:t>
            </w:r>
          </w:p>
        </w:tc>
        <w:tc>
          <w:tcPr>
            <w:tcW w:w="3964" w:type="dxa"/>
          </w:tcPr>
          <w:p w:rsidR="00A742C7" w:rsidRDefault="00A742C7">
            <w:pPr>
              <w:pStyle w:val="ConsPlusNormal"/>
            </w:pPr>
            <w:r>
              <w:t>глюкокортикоиды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D07AC</w:t>
            </w:r>
          </w:p>
        </w:tc>
        <w:tc>
          <w:tcPr>
            <w:tcW w:w="3964" w:type="dxa"/>
          </w:tcPr>
          <w:p w:rsidR="00A742C7" w:rsidRDefault="00A742C7">
            <w:pPr>
              <w:pStyle w:val="ConsPlusNormal"/>
            </w:pPr>
            <w:r>
              <w:t>глюкокортикоиды с высокой активностью (группа III)</w:t>
            </w:r>
          </w:p>
        </w:tc>
        <w:tc>
          <w:tcPr>
            <w:tcW w:w="7144" w:type="dxa"/>
          </w:tcPr>
          <w:p w:rsidR="00A742C7" w:rsidRDefault="00A742C7">
            <w:pPr>
              <w:pStyle w:val="ConsPlusNormal"/>
            </w:pPr>
            <w:r>
              <w:t>бетаметазон</w:t>
            </w:r>
          </w:p>
        </w:tc>
        <w:tc>
          <w:tcPr>
            <w:tcW w:w="2869" w:type="dxa"/>
          </w:tcPr>
          <w:p w:rsidR="00A742C7" w:rsidRDefault="00A742C7">
            <w:pPr>
              <w:pStyle w:val="ConsPlusNormal"/>
            </w:pPr>
            <w:r>
              <w:t>крем для наружного применения;</w:t>
            </w:r>
          </w:p>
          <w:p w:rsidR="00A742C7" w:rsidRDefault="00A742C7">
            <w:pPr>
              <w:pStyle w:val="ConsPlusNormal"/>
            </w:pPr>
            <w:r>
              <w:t>мазь для наружного применения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мометазон</w:t>
            </w:r>
          </w:p>
        </w:tc>
        <w:tc>
          <w:tcPr>
            <w:tcW w:w="2869" w:type="dxa"/>
          </w:tcPr>
          <w:p w:rsidR="00A742C7" w:rsidRDefault="00A742C7">
            <w:pPr>
              <w:pStyle w:val="ConsPlusNormal"/>
            </w:pPr>
            <w:r>
              <w:t>крем для наружного применения;</w:t>
            </w:r>
          </w:p>
          <w:p w:rsidR="00A742C7" w:rsidRDefault="00A742C7">
            <w:pPr>
              <w:pStyle w:val="ConsPlusNormal"/>
            </w:pPr>
            <w:r>
              <w:t>мазь для наружного применения; раствор для наружного применения</w:t>
            </w:r>
          </w:p>
        </w:tc>
      </w:tr>
      <w:tr w:rsidR="00A742C7">
        <w:tc>
          <w:tcPr>
            <w:tcW w:w="1084" w:type="dxa"/>
          </w:tcPr>
          <w:p w:rsidR="00A742C7" w:rsidRDefault="00A742C7">
            <w:pPr>
              <w:pStyle w:val="ConsPlusNormal"/>
              <w:jc w:val="center"/>
            </w:pPr>
            <w:r>
              <w:t>D08</w:t>
            </w:r>
          </w:p>
        </w:tc>
        <w:tc>
          <w:tcPr>
            <w:tcW w:w="3964" w:type="dxa"/>
          </w:tcPr>
          <w:p w:rsidR="00A742C7" w:rsidRDefault="00A742C7">
            <w:pPr>
              <w:pStyle w:val="ConsPlusNormal"/>
            </w:pPr>
            <w:r>
              <w:t>антисептики и дезинфицирующие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D08A</w:t>
            </w:r>
          </w:p>
        </w:tc>
        <w:tc>
          <w:tcPr>
            <w:tcW w:w="3964" w:type="dxa"/>
          </w:tcPr>
          <w:p w:rsidR="00A742C7" w:rsidRDefault="00A742C7">
            <w:pPr>
              <w:pStyle w:val="ConsPlusNormal"/>
            </w:pPr>
            <w:r>
              <w:t>антисептики и дезинфицирующие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D08AC</w:t>
            </w:r>
          </w:p>
        </w:tc>
        <w:tc>
          <w:tcPr>
            <w:tcW w:w="3964" w:type="dxa"/>
          </w:tcPr>
          <w:p w:rsidR="00A742C7" w:rsidRDefault="00A742C7">
            <w:pPr>
              <w:pStyle w:val="ConsPlusNormal"/>
            </w:pPr>
            <w:r>
              <w:t>бигуаниды и амидины</w:t>
            </w:r>
          </w:p>
        </w:tc>
        <w:tc>
          <w:tcPr>
            <w:tcW w:w="7144" w:type="dxa"/>
          </w:tcPr>
          <w:p w:rsidR="00A742C7" w:rsidRDefault="00A742C7">
            <w:pPr>
              <w:pStyle w:val="ConsPlusNormal"/>
            </w:pPr>
            <w:r>
              <w:t>хлоргексидин</w:t>
            </w:r>
          </w:p>
        </w:tc>
        <w:tc>
          <w:tcPr>
            <w:tcW w:w="2869" w:type="dxa"/>
          </w:tcPr>
          <w:p w:rsidR="00A742C7" w:rsidRDefault="00A742C7">
            <w:pPr>
              <w:pStyle w:val="ConsPlusNormal"/>
            </w:pPr>
            <w:r>
              <w:t>раствор для местного применения;</w:t>
            </w:r>
          </w:p>
          <w:p w:rsidR="00A742C7" w:rsidRDefault="00A742C7">
            <w:pPr>
              <w:pStyle w:val="ConsPlusNormal"/>
            </w:pPr>
            <w:r>
              <w:t>раствор для местного и наружного применения;</w:t>
            </w:r>
          </w:p>
          <w:p w:rsidR="00A742C7" w:rsidRDefault="00A742C7">
            <w:pPr>
              <w:pStyle w:val="ConsPlusNormal"/>
            </w:pPr>
            <w:r>
              <w:t>раствор для наружного применения;</w:t>
            </w:r>
          </w:p>
          <w:p w:rsidR="00A742C7" w:rsidRDefault="00A742C7">
            <w:pPr>
              <w:pStyle w:val="ConsPlusNormal"/>
            </w:pPr>
            <w:r>
              <w:t>раствор для наружного применения (спиртовой);</w:t>
            </w:r>
          </w:p>
          <w:p w:rsidR="00A742C7" w:rsidRDefault="00A742C7">
            <w:pPr>
              <w:pStyle w:val="ConsPlusNormal"/>
            </w:pPr>
            <w:r>
              <w:t>спрей для наружного применения (спиртовой);</w:t>
            </w:r>
          </w:p>
          <w:p w:rsidR="00A742C7" w:rsidRDefault="00A742C7">
            <w:pPr>
              <w:pStyle w:val="ConsPlusNormal"/>
            </w:pPr>
            <w:r>
              <w:t>спрей для местного и наружного применения;</w:t>
            </w:r>
          </w:p>
          <w:p w:rsidR="00A742C7" w:rsidRDefault="00A742C7">
            <w:pPr>
              <w:pStyle w:val="ConsPlusNormal"/>
            </w:pPr>
            <w:r>
              <w:t>суппозитории вагинальные;</w:t>
            </w:r>
          </w:p>
          <w:p w:rsidR="00A742C7" w:rsidRDefault="00A742C7">
            <w:pPr>
              <w:pStyle w:val="ConsPlusNormal"/>
            </w:pPr>
            <w:r>
              <w:t>таблетки вагинальные</w:t>
            </w:r>
          </w:p>
        </w:tc>
      </w:tr>
      <w:tr w:rsidR="00A742C7">
        <w:tc>
          <w:tcPr>
            <w:tcW w:w="1084" w:type="dxa"/>
          </w:tcPr>
          <w:p w:rsidR="00A742C7" w:rsidRDefault="00A742C7">
            <w:pPr>
              <w:pStyle w:val="ConsPlusNormal"/>
              <w:jc w:val="center"/>
            </w:pPr>
            <w:r>
              <w:lastRenderedPageBreak/>
              <w:t>D08AG</w:t>
            </w:r>
          </w:p>
        </w:tc>
        <w:tc>
          <w:tcPr>
            <w:tcW w:w="3964" w:type="dxa"/>
          </w:tcPr>
          <w:p w:rsidR="00A742C7" w:rsidRDefault="00A742C7">
            <w:pPr>
              <w:pStyle w:val="ConsPlusNormal"/>
            </w:pPr>
            <w:r>
              <w:t>препараты йода</w:t>
            </w:r>
          </w:p>
        </w:tc>
        <w:tc>
          <w:tcPr>
            <w:tcW w:w="7144" w:type="dxa"/>
          </w:tcPr>
          <w:p w:rsidR="00A742C7" w:rsidRDefault="00A742C7">
            <w:pPr>
              <w:pStyle w:val="ConsPlusNormal"/>
            </w:pPr>
            <w:r>
              <w:t>повидон-йод</w:t>
            </w:r>
          </w:p>
        </w:tc>
        <w:tc>
          <w:tcPr>
            <w:tcW w:w="2869" w:type="dxa"/>
          </w:tcPr>
          <w:p w:rsidR="00A742C7" w:rsidRDefault="00A742C7">
            <w:pPr>
              <w:pStyle w:val="ConsPlusNormal"/>
            </w:pPr>
            <w:r>
              <w:t>раствор для местного и наружного применения;</w:t>
            </w:r>
          </w:p>
          <w:p w:rsidR="00A742C7" w:rsidRDefault="00A742C7">
            <w:pPr>
              <w:pStyle w:val="ConsPlusNormal"/>
            </w:pPr>
            <w:r>
              <w:t>раствор для наружного применения</w:t>
            </w:r>
          </w:p>
        </w:tc>
      </w:tr>
      <w:tr w:rsidR="00A742C7">
        <w:tc>
          <w:tcPr>
            <w:tcW w:w="1084" w:type="dxa"/>
          </w:tcPr>
          <w:p w:rsidR="00A742C7" w:rsidRDefault="00A742C7">
            <w:pPr>
              <w:pStyle w:val="ConsPlusNormal"/>
              <w:jc w:val="center"/>
            </w:pPr>
            <w:r>
              <w:t>D08AX</w:t>
            </w:r>
          </w:p>
        </w:tc>
        <w:tc>
          <w:tcPr>
            <w:tcW w:w="3964" w:type="dxa"/>
          </w:tcPr>
          <w:p w:rsidR="00A742C7" w:rsidRDefault="00A742C7">
            <w:pPr>
              <w:pStyle w:val="ConsPlusNormal"/>
            </w:pPr>
            <w:r>
              <w:t>другие антисептики и дезинфицирующие средства</w:t>
            </w:r>
          </w:p>
        </w:tc>
        <w:tc>
          <w:tcPr>
            <w:tcW w:w="7144" w:type="dxa"/>
          </w:tcPr>
          <w:p w:rsidR="00A742C7" w:rsidRDefault="00A742C7">
            <w:pPr>
              <w:pStyle w:val="ConsPlusNormal"/>
            </w:pPr>
            <w:r>
              <w:t>водорода пероксид</w:t>
            </w:r>
          </w:p>
        </w:tc>
        <w:tc>
          <w:tcPr>
            <w:tcW w:w="2869" w:type="dxa"/>
          </w:tcPr>
          <w:p w:rsidR="00A742C7" w:rsidRDefault="00A742C7">
            <w:pPr>
              <w:pStyle w:val="ConsPlusNormal"/>
            </w:pPr>
            <w:r>
              <w:t>раствор для местного и наружного применения;</w:t>
            </w:r>
          </w:p>
          <w:p w:rsidR="00A742C7" w:rsidRDefault="00A742C7">
            <w:pPr>
              <w:pStyle w:val="ConsPlusNormal"/>
            </w:pPr>
            <w:r>
              <w:t>раствор для местного применения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калия перманганат</w:t>
            </w:r>
          </w:p>
        </w:tc>
        <w:tc>
          <w:tcPr>
            <w:tcW w:w="2869" w:type="dxa"/>
          </w:tcPr>
          <w:p w:rsidR="00A742C7" w:rsidRDefault="00A742C7">
            <w:pPr>
              <w:pStyle w:val="ConsPlusNormal"/>
            </w:pPr>
            <w:r>
              <w:t>порошок для приготовления раствора для местного и наружного применения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этанол</w:t>
            </w:r>
          </w:p>
        </w:tc>
        <w:tc>
          <w:tcPr>
            <w:tcW w:w="2869" w:type="dxa"/>
          </w:tcPr>
          <w:p w:rsidR="00A742C7" w:rsidRDefault="00A742C7">
            <w:pPr>
              <w:pStyle w:val="ConsPlusNormal"/>
            </w:pPr>
            <w:r>
              <w:t>концентрат для приготовления раствора для наружного применения;</w:t>
            </w:r>
          </w:p>
          <w:p w:rsidR="00A742C7" w:rsidRDefault="00A742C7">
            <w:pPr>
              <w:pStyle w:val="ConsPlusNormal"/>
            </w:pPr>
            <w:r>
              <w:t>концентрат для приготовления раствора для наружного применения и приготовления лекарственных форм;</w:t>
            </w:r>
          </w:p>
          <w:p w:rsidR="00A742C7" w:rsidRDefault="00A742C7">
            <w:pPr>
              <w:pStyle w:val="ConsPlusNormal"/>
            </w:pPr>
            <w:r>
              <w:t>раствор для наружного применения;</w:t>
            </w:r>
          </w:p>
          <w:p w:rsidR="00A742C7" w:rsidRDefault="00A742C7">
            <w:pPr>
              <w:pStyle w:val="ConsPlusNormal"/>
            </w:pPr>
            <w:r>
              <w:t>раствор для наружного применения и приготовления лекарственных форм</w:t>
            </w:r>
          </w:p>
        </w:tc>
      </w:tr>
      <w:tr w:rsidR="00A742C7">
        <w:tc>
          <w:tcPr>
            <w:tcW w:w="1084" w:type="dxa"/>
          </w:tcPr>
          <w:p w:rsidR="00A742C7" w:rsidRDefault="00A742C7">
            <w:pPr>
              <w:pStyle w:val="ConsPlusNormal"/>
              <w:jc w:val="center"/>
            </w:pPr>
            <w:r>
              <w:t>D11</w:t>
            </w:r>
          </w:p>
        </w:tc>
        <w:tc>
          <w:tcPr>
            <w:tcW w:w="3964" w:type="dxa"/>
          </w:tcPr>
          <w:p w:rsidR="00A742C7" w:rsidRDefault="00A742C7">
            <w:pPr>
              <w:pStyle w:val="ConsPlusNormal"/>
            </w:pPr>
            <w:r>
              <w:t>другие дерматологические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D11A</w:t>
            </w:r>
          </w:p>
        </w:tc>
        <w:tc>
          <w:tcPr>
            <w:tcW w:w="3964" w:type="dxa"/>
          </w:tcPr>
          <w:p w:rsidR="00A742C7" w:rsidRDefault="00A742C7">
            <w:pPr>
              <w:pStyle w:val="ConsPlusNormal"/>
            </w:pPr>
            <w:r>
              <w:t>другие дерматологические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D11AH</w:t>
            </w:r>
          </w:p>
        </w:tc>
        <w:tc>
          <w:tcPr>
            <w:tcW w:w="3964" w:type="dxa"/>
          </w:tcPr>
          <w:p w:rsidR="00A742C7" w:rsidRDefault="00A742C7">
            <w:pPr>
              <w:pStyle w:val="ConsPlusNormal"/>
            </w:pPr>
            <w:r>
              <w:t>препараты для лечения дерматита, кроме глюкокортикоидов</w:t>
            </w:r>
          </w:p>
        </w:tc>
        <w:tc>
          <w:tcPr>
            <w:tcW w:w="7144" w:type="dxa"/>
          </w:tcPr>
          <w:p w:rsidR="00A742C7" w:rsidRDefault="00A742C7">
            <w:pPr>
              <w:pStyle w:val="ConsPlusNormal"/>
            </w:pPr>
            <w:r>
              <w:t>дупилумаб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пимекролимус</w:t>
            </w:r>
          </w:p>
        </w:tc>
        <w:tc>
          <w:tcPr>
            <w:tcW w:w="2869" w:type="dxa"/>
          </w:tcPr>
          <w:p w:rsidR="00A742C7" w:rsidRDefault="00A742C7">
            <w:pPr>
              <w:pStyle w:val="ConsPlusNormal"/>
            </w:pPr>
            <w:r>
              <w:t xml:space="preserve">крем для наружного </w:t>
            </w:r>
            <w:r>
              <w:lastRenderedPageBreak/>
              <w:t>применения</w:t>
            </w:r>
          </w:p>
        </w:tc>
      </w:tr>
      <w:tr w:rsidR="00A742C7">
        <w:tc>
          <w:tcPr>
            <w:tcW w:w="1084" w:type="dxa"/>
          </w:tcPr>
          <w:p w:rsidR="00A742C7" w:rsidRDefault="00A742C7">
            <w:pPr>
              <w:pStyle w:val="ConsPlusNormal"/>
              <w:jc w:val="center"/>
            </w:pPr>
            <w:r>
              <w:lastRenderedPageBreak/>
              <w:t>G</w:t>
            </w:r>
          </w:p>
        </w:tc>
        <w:tc>
          <w:tcPr>
            <w:tcW w:w="3964" w:type="dxa"/>
          </w:tcPr>
          <w:p w:rsidR="00A742C7" w:rsidRDefault="00A742C7">
            <w:pPr>
              <w:pStyle w:val="ConsPlusNormal"/>
            </w:pPr>
            <w:r>
              <w:t>мочеполовая система и половые гормоны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G01</w:t>
            </w:r>
          </w:p>
        </w:tc>
        <w:tc>
          <w:tcPr>
            <w:tcW w:w="3964" w:type="dxa"/>
          </w:tcPr>
          <w:p w:rsidR="00A742C7" w:rsidRDefault="00A742C7">
            <w:pPr>
              <w:pStyle w:val="ConsPlusNormal"/>
            </w:pPr>
            <w:r>
              <w:t>противомикробные препараты и антисептики, применяемые в гинекологии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G01A</w:t>
            </w:r>
          </w:p>
        </w:tc>
        <w:tc>
          <w:tcPr>
            <w:tcW w:w="3964" w:type="dxa"/>
          </w:tcPr>
          <w:p w:rsidR="00A742C7" w:rsidRDefault="00A742C7">
            <w:pPr>
              <w:pStyle w:val="ConsPlusNormal"/>
            </w:pPr>
            <w:r>
              <w:t>противомикробные препараты и антисептики, кроме комбинированных препаратов с глюкокортикоидами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G01AA</w:t>
            </w:r>
          </w:p>
        </w:tc>
        <w:tc>
          <w:tcPr>
            <w:tcW w:w="3964" w:type="dxa"/>
          </w:tcPr>
          <w:p w:rsidR="00A742C7" w:rsidRDefault="00A742C7">
            <w:pPr>
              <w:pStyle w:val="ConsPlusNormal"/>
            </w:pPr>
            <w:r>
              <w:t>антибактериальные препараты</w:t>
            </w:r>
          </w:p>
        </w:tc>
        <w:tc>
          <w:tcPr>
            <w:tcW w:w="7144" w:type="dxa"/>
          </w:tcPr>
          <w:p w:rsidR="00A742C7" w:rsidRDefault="00A742C7">
            <w:pPr>
              <w:pStyle w:val="ConsPlusNormal"/>
            </w:pPr>
            <w:r>
              <w:t>натамицин</w:t>
            </w:r>
          </w:p>
        </w:tc>
        <w:tc>
          <w:tcPr>
            <w:tcW w:w="2869" w:type="dxa"/>
          </w:tcPr>
          <w:p w:rsidR="00A742C7" w:rsidRDefault="00A742C7">
            <w:pPr>
              <w:pStyle w:val="ConsPlusNormal"/>
            </w:pPr>
            <w:r>
              <w:t>суппозитории вагинальные</w:t>
            </w:r>
          </w:p>
        </w:tc>
      </w:tr>
      <w:tr w:rsidR="00A742C7">
        <w:tc>
          <w:tcPr>
            <w:tcW w:w="1084" w:type="dxa"/>
          </w:tcPr>
          <w:p w:rsidR="00A742C7" w:rsidRDefault="00A742C7">
            <w:pPr>
              <w:pStyle w:val="ConsPlusNormal"/>
              <w:jc w:val="center"/>
            </w:pPr>
            <w:r>
              <w:t>G01AF</w:t>
            </w:r>
          </w:p>
        </w:tc>
        <w:tc>
          <w:tcPr>
            <w:tcW w:w="3964" w:type="dxa"/>
          </w:tcPr>
          <w:p w:rsidR="00A742C7" w:rsidRDefault="00A742C7">
            <w:pPr>
              <w:pStyle w:val="ConsPlusNormal"/>
            </w:pPr>
            <w:r>
              <w:t>производные имидазола</w:t>
            </w:r>
          </w:p>
        </w:tc>
        <w:tc>
          <w:tcPr>
            <w:tcW w:w="7144" w:type="dxa"/>
          </w:tcPr>
          <w:p w:rsidR="00A742C7" w:rsidRDefault="00A742C7">
            <w:pPr>
              <w:pStyle w:val="ConsPlusNormal"/>
            </w:pPr>
            <w:r>
              <w:t>клотримазол</w:t>
            </w:r>
          </w:p>
        </w:tc>
        <w:tc>
          <w:tcPr>
            <w:tcW w:w="2869" w:type="dxa"/>
          </w:tcPr>
          <w:p w:rsidR="00A742C7" w:rsidRDefault="00A742C7">
            <w:pPr>
              <w:pStyle w:val="ConsPlusNormal"/>
            </w:pPr>
            <w:r>
              <w:t>гель вагинальный;</w:t>
            </w:r>
          </w:p>
          <w:p w:rsidR="00A742C7" w:rsidRDefault="00A742C7">
            <w:pPr>
              <w:pStyle w:val="ConsPlusNormal"/>
            </w:pPr>
            <w:r>
              <w:t>суппозитории вагинальные;</w:t>
            </w:r>
          </w:p>
          <w:p w:rsidR="00A742C7" w:rsidRDefault="00A742C7">
            <w:pPr>
              <w:pStyle w:val="ConsPlusNormal"/>
            </w:pPr>
            <w:r>
              <w:t>таблетки вагинальные</w:t>
            </w:r>
          </w:p>
        </w:tc>
      </w:tr>
      <w:tr w:rsidR="00A742C7">
        <w:tc>
          <w:tcPr>
            <w:tcW w:w="1084" w:type="dxa"/>
          </w:tcPr>
          <w:p w:rsidR="00A742C7" w:rsidRDefault="00A742C7">
            <w:pPr>
              <w:pStyle w:val="ConsPlusNormal"/>
              <w:jc w:val="center"/>
            </w:pPr>
            <w:r>
              <w:t>G02</w:t>
            </w:r>
          </w:p>
        </w:tc>
        <w:tc>
          <w:tcPr>
            <w:tcW w:w="3964" w:type="dxa"/>
          </w:tcPr>
          <w:p w:rsidR="00A742C7" w:rsidRDefault="00A742C7">
            <w:pPr>
              <w:pStyle w:val="ConsPlusNormal"/>
            </w:pPr>
            <w:r>
              <w:t>другие препараты, применяемые в гинекологии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G02A</w:t>
            </w:r>
          </w:p>
        </w:tc>
        <w:tc>
          <w:tcPr>
            <w:tcW w:w="3964" w:type="dxa"/>
          </w:tcPr>
          <w:p w:rsidR="00A742C7" w:rsidRDefault="00A742C7">
            <w:pPr>
              <w:pStyle w:val="ConsPlusNormal"/>
            </w:pPr>
            <w:r>
              <w:t>утеротонизирующие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G02AB</w:t>
            </w:r>
          </w:p>
        </w:tc>
        <w:tc>
          <w:tcPr>
            <w:tcW w:w="3964" w:type="dxa"/>
          </w:tcPr>
          <w:p w:rsidR="00A742C7" w:rsidRDefault="00A742C7">
            <w:pPr>
              <w:pStyle w:val="ConsPlusNormal"/>
            </w:pPr>
            <w:r>
              <w:t>алкалоиды спорыньи</w:t>
            </w:r>
          </w:p>
        </w:tc>
        <w:tc>
          <w:tcPr>
            <w:tcW w:w="7144" w:type="dxa"/>
          </w:tcPr>
          <w:p w:rsidR="00A742C7" w:rsidRDefault="00A742C7">
            <w:pPr>
              <w:pStyle w:val="ConsPlusNormal"/>
            </w:pPr>
            <w:r>
              <w:t>метилэргометрин</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jc w:val="center"/>
            </w:pPr>
            <w:r>
              <w:t>G02AD</w:t>
            </w:r>
          </w:p>
        </w:tc>
        <w:tc>
          <w:tcPr>
            <w:tcW w:w="3964" w:type="dxa"/>
          </w:tcPr>
          <w:p w:rsidR="00A742C7" w:rsidRDefault="00A742C7">
            <w:pPr>
              <w:pStyle w:val="ConsPlusNormal"/>
            </w:pPr>
            <w:r>
              <w:t>простагландины</w:t>
            </w:r>
          </w:p>
        </w:tc>
        <w:tc>
          <w:tcPr>
            <w:tcW w:w="7144" w:type="dxa"/>
          </w:tcPr>
          <w:p w:rsidR="00A742C7" w:rsidRDefault="00A742C7">
            <w:pPr>
              <w:pStyle w:val="ConsPlusNormal"/>
            </w:pPr>
            <w:r>
              <w:t>динопростон</w:t>
            </w:r>
          </w:p>
        </w:tc>
        <w:tc>
          <w:tcPr>
            <w:tcW w:w="2869" w:type="dxa"/>
          </w:tcPr>
          <w:p w:rsidR="00A742C7" w:rsidRDefault="00A742C7">
            <w:pPr>
              <w:pStyle w:val="ConsPlusNormal"/>
            </w:pPr>
            <w:r>
              <w:t>гель интрацервикальный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мизопростол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G02C</w:t>
            </w:r>
          </w:p>
        </w:tc>
        <w:tc>
          <w:tcPr>
            <w:tcW w:w="3964" w:type="dxa"/>
          </w:tcPr>
          <w:p w:rsidR="00A742C7" w:rsidRDefault="00A742C7">
            <w:pPr>
              <w:pStyle w:val="ConsPlusNormal"/>
            </w:pPr>
            <w:r>
              <w:t>другие препараты, применяемые в гинекологии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G02CA</w:t>
            </w:r>
          </w:p>
        </w:tc>
        <w:tc>
          <w:tcPr>
            <w:tcW w:w="3964" w:type="dxa"/>
          </w:tcPr>
          <w:p w:rsidR="00A742C7" w:rsidRDefault="00A742C7">
            <w:pPr>
              <w:pStyle w:val="ConsPlusNormal"/>
            </w:pPr>
            <w:r>
              <w:t>адреномиметики, токолитические средства</w:t>
            </w:r>
          </w:p>
        </w:tc>
        <w:tc>
          <w:tcPr>
            <w:tcW w:w="7144" w:type="dxa"/>
          </w:tcPr>
          <w:p w:rsidR="00A742C7" w:rsidRDefault="00A742C7">
            <w:pPr>
              <w:pStyle w:val="ConsPlusNormal"/>
            </w:pPr>
            <w:r>
              <w:t>гексопреналин</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lastRenderedPageBreak/>
              <w:t>G02CB</w:t>
            </w:r>
          </w:p>
        </w:tc>
        <w:tc>
          <w:tcPr>
            <w:tcW w:w="3964" w:type="dxa"/>
          </w:tcPr>
          <w:p w:rsidR="00A742C7" w:rsidRDefault="00A742C7">
            <w:pPr>
              <w:pStyle w:val="ConsPlusNormal"/>
            </w:pPr>
            <w:r>
              <w:t>ингибиторы пролактина</w:t>
            </w:r>
          </w:p>
        </w:tc>
        <w:tc>
          <w:tcPr>
            <w:tcW w:w="7144" w:type="dxa"/>
          </w:tcPr>
          <w:p w:rsidR="00A742C7" w:rsidRDefault="00A742C7">
            <w:pPr>
              <w:pStyle w:val="ConsPlusNormal"/>
            </w:pPr>
            <w:r>
              <w:t>бромокриптин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G02CX</w:t>
            </w:r>
          </w:p>
        </w:tc>
        <w:tc>
          <w:tcPr>
            <w:tcW w:w="3964" w:type="dxa"/>
          </w:tcPr>
          <w:p w:rsidR="00A742C7" w:rsidRDefault="00A742C7">
            <w:pPr>
              <w:pStyle w:val="ConsPlusNormal"/>
            </w:pPr>
            <w:r>
              <w:t>прочие препараты, применяемые в гинекологии</w:t>
            </w:r>
          </w:p>
        </w:tc>
        <w:tc>
          <w:tcPr>
            <w:tcW w:w="7144" w:type="dxa"/>
          </w:tcPr>
          <w:p w:rsidR="00A742C7" w:rsidRDefault="00A742C7">
            <w:pPr>
              <w:pStyle w:val="ConsPlusNormal"/>
            </w:pPr>
            <w:r>
              <w:t>атозибан</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G03</w:t>
            </w:r>
          </w:p>
        </w:tc>
        <w:tc>
          <w:tcPr>
            <w:tcW w:w="3964" w:type="dxa"/>
          </w:tcPr>
          <w:p w:rsidR="00A742C7" w:rsidRDefault="00A742C7">
            <w:pPr>
              <w:pStyle w:val="ConsPlusNormal"/>
            </w:pPr>
            <w:r>
              <w:t>половые гормоны и модуляторы функции половых органов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G03B</w:t>
            </w:r>
          </w:p>
        </w:tc>
        <w:tc>
          <w:tcPr>
            <w:tcW w:w="3964" w:type="dxa"/>
          </w:tcPr>
          <w:p w:rsidR="00A742C7" w:rsidRDefault="00A742C7">
            <w:pPr>
              <w:pStyle w:val="ConsPlusNormal"/>
            </w:pPr>
            <w:r>
              <w:t>андрогены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G03BA</w:t>
            </w:r>
          </w:p>
        </w:tc>
        <w:tc>
          <w:tcPr>
            <w:tcW w:w="3964" w:type="dxa"/>
          </w:tcPr>
          <w:p w:rsidR="00A742C7" w:rsidRDefault="00A742C7">
            <w:pPr>
              <w:pStyle w:val="ConsPlusNormal"/>
            </w:pPr>
            <w:r>
              <w:t>производные 3-оксоандрост-4-ена</w:t>
            </w:r>
          </w:p>
        </w:tc>
        <w:tc>
          <w:tcPr>
            <w:tcW w:w="7144" w:type="dxa"/>
          </w:tcPr>
          <w:p w:rsidR="00A742C7" w:rsidRDefault="00A742C7">
            <w:pPr>
              <w:pStyle w:val="ConsPlusNormal"/>
            </w:pPr>
            <w:r>
              <w:t>тестостерон</w:t>
            </w:r>
          </w:p>
        </w:tc>
        <w:tc>
          <w:tcPr>
            <w:tcW w:w="2869" w:type="dxa"/>
          </w:tcPr>
          <w:p w:rsidR="00A742C7" w:rsidRDefault="00A742C7">
            <w:pPr>
              <w:pStyle w:val="ConsPlusNormal"/>
            </w:pPr>
            <w:r>
              <w:t>гель для наружного применения;</w:t>
            </w:r>
          </w:p>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тестостерон (смесь эфиров)</w:t>
            </w:r>
          </w:p>
        </w:tc>
        <w:tc>
          <w:tcPr>
            <w:tcW w:w="2869" w:type="dxa"/>
          </w:tcPr>
          <w:p w:rsidR="00A742C7" w:rsidRDefault="00A742C7">
            <w:pPr>
              <w:pStyle w:val="ConsPlusNormal"/>
            </w:pPr>
            <w:r>
              <w:t>раствор для внутримышечного введения (масляный)</w:t>
            </w:r>
          </w:p>
        </w:tc>
      </w:tr>
      <w:tr w:rsidR="00A742C7">
        <w:tc>
          <w:tcPr>
            <w:tcW w:w="1084" w:type="dxa"/>
          </w:tcPr>
          <w:p w:rsidR="00A742C7" w:rsidRDefault="00A742C7">
            <w:pPr>
              <w:pStyle w:val="ConsPlusNormal"/>
              <w:jc w:val="center"/>
            </w:pPr>
            <w:r>
              <w:t>G03D</w:t>
            </w:r>
          </w:p>
        </w:tc>
        <w:tc>
          <w:tcPr>
            <w:tcW w:w="3964" w:type="dxa"/>
          </w:tcPr>
          <w:p w:rsidR="00A742C7" w:rsidRDefault="00A742C7">
            <w:pPr>
              <w:pStyle w:val="ConsPlusNormal"/>
            </w:pPr>
            <w:r>
              <w:t>гестагены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G03DA</w:t>
            </w:r>
          </w:p>
        </w:tc>
        <w:tc>
          <w:tcPr>
            <w:tcW w:w="3964" w:type="dxa"/>
          </w:tcPr>
          <w:p w:rsidR="00A742C7" w:rsidRDefault="00A742C7">
            <w:pPr>
              <w:pStyle w:val="ConsPlusNormal"/>
            </w:pPr>
            <w:r>
              <w:t>производные прегн-4-ена</w:t>
            </w:r>
          </w:p>
        </w:tc>
        <w:tc>
          <w:tcPr>
            <w:tcW w:w="7144" w:type="dxa"/>
          </w:tcPr>
          <w:p w:rsidR="00A742C7" w:rsidRDefault="00A742C7">
            <w:pPr>
              <w:pStyle w:val="ConsPlusNormal"/>
            </w:pPr>
            <w:r>
              <w:t>прогестерон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G03DB</w:t>
            </w:r>
          </w:p>
        </w:tc>
        <w:tc>
          <w:tcPr>
            <w:tcW w:w="3964" w:type="dxa"/>
          </w:tcPr>
          <w:p w:rsidR="00A742C7" w:rsidRDefault="00A742C7">
            <w:pPr>
              <w:pStyle w:val="ConsPlusNormal"/>
            </w:pPr>
            <w:r>
              <w:t>производные прегнадиена</w:t>
            </w:r>
          </w:p>
        </w:tc>
        <w:tc>
          <w:tcPr>
            <w:tcW w:w="7144" w:type="dxa"/>
          </w:tcPr>
          <w:p w:rsidR="00A742C7" w:rsidRDefault="00A742C7">
            <w:pPr>
              <w:pStyle w:val="ConsPlusNormal"/>
            </w:pPr>
            <w:r>
              <w:t>дидрогестерон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G03DC</w:t>
            </w:r>
          </w:p>
        </w:tc>
        <w:tc>
          <w:tcPr>
            <w:tcW w:w="3964" w:type="dxa"/>
          </w:tcPr>
          <w:p w:rsidR="00A742C7" w:rsidRDefault="00A742C7">
            <w:pPr>
              <w:pStyle w:val="ConsPlusNormal"/>
            </w:pPr>
            <w:r>
              <w:t>производные эстрена</w:t>
            </w:r>
          </w:p>
        </w:tc>
        <w:tc>
          <w:tcPr>
            <w:tcW w:w="7144" w:type="dxa"/>
          </w:tcPr>
          <w:p w:rsidR="00A742C7" w:rsidRDefault="00A742C7">
            <w:pPr>
              <w:pStyle w:val="ConsPlusNormal"/>
            </w:pPr>
            <w:r>
              <w:t>норэтистерон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G03G</w:t>
            </w:r>
          </w:p>
        </w:tc>
        <w:tc>
          <w:tcPr>
            <w:tcW w:w="3964" w:type="dxa"/>
          </w:tcPr>
          <w:p w:rsidR="00A742C7" w:rsidRDefault="00A742C7">
            <w:pPr>
              <w:pStyle w:val="ConsPlusNormal"/>
            </w:pPr>
            <w:r>
              <w:t>гонадотропины и другие стимуляторы овуляции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G03GA</w:t>
            </w:r>
          </w:p>
        </w:tc>
        <w:tc>
          <w:tcPr>
            <w:tcW w:w="3964" w:type="dxa"/>
          </w:tcPr>
          <w:p w:rsidR="00A742C7" w:rsidRDefault="00A742C7">
            <w:pPr>
              <w:pStyle w:val="ConsPlusNormal"/>
            </w:pPr>
            <w:r>
              <w:t>гонадотропины</w:t>
            </w:r>
          </w:p>
        </w:tc>
        <w:tc>
          <w:tcPr>
            <w:tcW w:w="7144" w:type="dxa"/>
          </w:tcPr>
          <w:p w:rsidR="00A742C7" w:rsidRDefault="00A742C7">
            <w:pPr>
              <w:pStyle w:val="ConsPlusNormal"/>
            </w:pPr>
            <w:r>
              <w:t>гонадотропин хорионический</w:t>
            </w:r>
          </w:p>
        </w:tc>
        <w:tc>
          <w:tcPr>
            <w:tcW w:w="2869" w:type="dxa"/>
          </w:tcPr>
          <w:p w:rsidR="00A742C7" w:rsidRDefault="00A742C7">
            <w:pPr>
              <w:pStyle w:val="ConsPlusNormal"/>
            </w:pPr>
            <w:r>
              <w:t>лиофилизат для приготовления раствора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корифоллитропин альфа</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фоллитропин альфа</w:t>
            </w:r>
          </w:p>
        </w:tc>
        <w:tc>
          <w:tcPr>
            <w:tcW w:w="2869" w:type="dxa"/>
          </w:tcPr>
          <w:p w:rsidR="00A742C7" w:rsidRDefault="00A742C7">
            <w:pPr>
              <w:pStyle w:val="ConsPlusNormal"/>
            </w:pPr>
            <w:r>
              <w:t>лиофилизат для приготовления раствора для внутримышечного и подкожного введения; лиофилизат для приготовления раствора для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фоллитропин альфа + лутропин альфа</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jc w:val="center"/>
            </w:pPr>
            <w:r>
              <w:t>G03GB</w:t>
            </w:r>
          </w:p>
        </w:tc>
        <w:tc>
          <w:tcPr>
            <w:tcW w:w="3964" w:type="dxa"/>
          </w:tcPr>
          <w:p w:rsidR="00A742C7" w:rsidRDefault="00A742C7">
            <w:pPr>
              <w:pStyle w:val="ConsPlusNormal"/>
            </w:pPr>
            <w:r>
              <w:t>синтетические стимуляторы овуляции</w:t>
            </w:r>
          </w:p>
        </w:tc>
        <w:tc>
          <w:tcPr>
            <w:tcW w:w="7144" w:type="dxa"/>
          </w:tcPr>
          <w:p w:rsidR="00A742C7" w:rsidRDefault="00A742C7">
            <w:pPr>
              <w:pStyle w:val="ConsPlusNormal"/>
            </w:pPr>
            <w:r>
              <w:t>кломифен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G03H</w:t>
            </w:r>
          </w:p>
        </w:tc>
        <w:tc>
          <w:tcPr>
            <w:tcW w:w="3964" w:type="dxa"/>
          </w:tcPr>
          <w:p w:rsidR="00A742C7" w:rsidRDefault="00A742C7">
            <w:pPr>
              <w:pStyle w:val="ConsPlusNormal"/>
            </w:pPr>
            <w:r>
              <w:t>антиандрогены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G03HA</w:t>
            </w:r>
          </w:p>
        </w:tc>
        <w:tc>
          <w:tcPr>
            <w:tcW w:w="3964" w:type="dxa"/>
          </w:tcPr>
          <w:p w:rsidR="00A742C7" w:rsidRDefault="00A742C7">
            <w:pPr>
              <w:pStyle w:val="ConsPlusNormal"/>
            </w:pPr>
            <w:r>
              <w:t>антиандрогены</w:t>
            </w:r>
          </w:p>
        </w:tc>
        <w:tc>
          <w:tcPr>
            <w:tcW w:w="7144" w:type="dxa"/>
          </w:tcPr>
          <w:p w:rsidR="00A742C7" w:rsidRDefault="00A742C7">
            <w:pPr>
              <w:pStyle w:val="ConsPlusNormal"/>
            </w:pPr>
            <w:r>
              <w:t>ципротерон</w:t>
            </w:r>
          </w:p>
        </w:tc>
        <w:tc>
          <w:tcPr>
            <w:tcW w:w="2869" w:type="dxa"/>
          </w:tcPr>
          <w:p w:rsidR="00A742C7" w:rsidRDefault="00A742C7">
            <w:pPr>
              <w:pStyle w:val="ConsPlusNormal"/>
            </w:pPr>
            <w:r>
              <w:t>раствор для внутримышечного введения масляный;</w:t>
            </w:r>
          </w:p>
          <w:p w:rsidR="00A742C7" w:rsidRDefault="00A742C7">
            <w:pPr>
              <w:pStyle w:val="ConsPlusNormal"/>
            </w:pPr>
            <w:r>
              <w:t>таблетки</w:t>
            </w:r>
          </w:p>
        </w:tc>
      </w:tr>
      <w:tr w:rsidR="00A742C7">
        <w:tc>
          <w:tcPr>
            <w:tcW w:w="1084" w:type="dxa"/>
          </w:tcPr>
          <w:p w:rsidR="00A742C7" w:rsidRDefault="00A742C7">
            <w:pPr>
              <w:pStyle w:val="ConsPlusNormal"/>
              <w:jc w:val="center"/>
            </w:pPr>
            <w:r>
              <w:t>G04</w:t>
            </w:r>
          </w:p>
        </w:tc>
        <w:tc>
          <w:tcPr>
            <w:tcW w:w="3964" w:type="dxa"/>
          </w:tcPr>
          <w:p w:rsidR="00A742C7" w:rsidRDefault="00A742C7">
            <w:pPr>
              <w:pStyle w:val="ConsPlusNormal"/>
            </w:pPr>
            <w:r>
              <w:t>препараты, применяемые в урологии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G04B</w:t>
            </w:r>
          </w:p>
        </w:tc>
        <w:tc>
          <w:tcPr>
            <w:tcW w:w="3964" w:type="dxa"/>
          </w:tcPr>
          <w:p w:rsidR="00A742C7" w:rsidRDefault="00A742C7">
            <w:pPr>
              <w:pStyle w:val="ConsPlusNormal"/>
            </w:pPr>
            <w:r>
              <w:t>препараты, применяемые в урологии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G04BD</w:t>
            </w:r>
          </w:p>
        </w:tc>
        <w:tc>
          <w:tcPr>
            <w:tcW w:w="3964" w:type="dxa"/>
          </w:tcPr>
          <w:p w:rsidR="00A742C7" w:rsidRDefault="00A742C7">
            <w:pPr>
              <w:pStyle w:val="ConsPlusNormal"/>
            </w:pPr>
            <w:r>
              <w:t>средства для лечения учащенного мочеиспускания и недержания мочи</w:t>
            </w:r>
          </w:p>
        </w:tc>
        <w:tc>
          <w:tcPr>
            <w:tcW w:w="7144" w:type="dxa"/>
          </w:tcPr>
          <w:p w:rsidR="00A742C7" w:rsidRDefault="00A742C7">
            <w:pPr>
              <w:pStyle w:val="ConsPlusNormal"/>
            </w:pPr>
            <w:r>
              <w:t>солифенацин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G04C</w:t>
            </w:r>
          </w:p>
        </w:tc>
        <w:tc>
          <w:tcPr>
            <w:tcW w:w="3964" w:type="dxa"/>
          </w:tcPr>
          <w:p w:rsidR="00A742C7" w:rsidRDefault="00A742C7">
            <w:pPr>
              <w:pStyle w:val="ConsPlusNormal"/>
            </w:pPr>
            <w:r>
              <w:t>препараты для лечения доброкачественной гиперплазии предстательной железы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G04CA</w:t>
            </w:r>
          </w:p>
        </w:tc>
        <w:tc>
          <w:tcPr>
            <w:tcW w:w="3964" w:type="dxa"/>
          </w:tcPr>
          <w:p w:rsidR="00A742C7" w:rsidRDefault="00A742C7">
            <w:pPr>
              <w:pStyle w:val="ConsPlusNormal"/>
            </w:pPr>
            <w:r>
              <w:t>альфа-адреноблокаторы</w:t>
            </w:r>
          </w:p>
        </w:tc>
        <w:tc>
          <w:tcPr>
            <w:tcW w:w="7144" w:type="dxa"/>
          </w:tcPr>
          <w:p w:rsidR="00A742C7" w:rsidRDefault="00A742C7">
            <w:pPr>
              <w:pStyle w:val="ConsPlusNormal"/>
            </w:pPr>
            <w:r>
              <w:t>алфузозин</w:t>
            </w:r>
          </w:p>
        </w:tc>
        <w:tc>
          <w:tcPr>
            <w:tcW w:w="2869" w:type="dxa"/>
          </w:tcPr>
          <w:p w:rsidR="00A742C7" w:rsidRDefault="00A742C7">
            <w:pPr>
              <w:pStyle w:val="ConsPlusNormal"/>
            </w:pPr>
            <w:r>
              <w:t>таблетки пролонгированного действия;</w:t>
            </w:r>
          </w:p>
          <w:p w:rsidR="00A742C7" w:rsidRDefault="00A742C7">
            <w:pPr>
              <w:pStyle w:val="ConsPlusNormal"/>
            </w:pPr>
            <w:r>
              <w:lastRenderedPageBreak/>
              <w:t>таблетки пролонгированного действия, покрытые оболочкой;</w:t>
            </w:r>
          </w:p>
          <w:p w:rsidR="00A742C7" w:rsidRDefault="00A742C7">
            <w:pPr>
              <w:pStyle w:val="ConsPlusNormal"/>
            </w:pPr>
            <w:r>
              <w:t>таблетки с контролируемым высвобождением, покрытые оболочкой;</w:t>
            </w:r>
          </w:p>
          <w:p w:rsidR="00A742C7" w:rsidRDefault="00A742C7">
            <w:pPr>
              <w:pStyle w:val="ConsPlusNormal"/>
            </w:pPr>
            <w:r>
              <w:t>таблетки с пролонгированным высвобождением</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тамсулозин</w:t>
            </w:r>
          </w:p>
        </w:tc>
        <w:tc>
          <w:tcPr>
            <w:tcW w:w="2869" w:type="dxa"/>
          </w:tcPr>
          <w:p w:rsidR="00A742C7" w:rsidRDefault="00A742C7">
            <w:pPr>
              <w:pStyle w:val="ConsPlusNormal"/>
            </w:pPr>
            <w:r>
              <w:t>капсулы кишечнорастворимые с пролонгированным высвобождением;</w:t>
            </w:r>
          </w:p>
          <w:p w:rsidR="00A742C7" w:rsidRDefault="00A742C7">
            <w:pPr>
              <w:pStyle w:val="ConsPlusNormal"/>
            </w:pPr>
            <w:r>
              <w:t>капсулы пролонгированного действия;</w:t>
            </w:r>
          </w:p>
          <w:p w:rsidR="00A742C7" w:rsidRDefault="00A742C7">
            <w:pPr>
              <w:pStyle w:val="ConsPlusNormal"/>
            </w:pPr>
            <w:r>
              <w:t>капсулы с модифицированным высвобождением;</w:t>
            </w:r>
          </w:p>
          <w:p w:rsidR="00A742C7" w:rsidRDefault="00A742C7">
            <w:pPr>
              <w:pStyle w:val="ConsPlusNormal"/>
            </w:pPr>
            <w:r>
              <w:t>капсулы с пролонгированным высвобождением;</w:t>
            </w:r>
          </w:p>
          <w:p w:rsidR="00A742C7" w:rsidRDefault="00A742C7">
            <w:pPr>
              <w:pStyle w:val="ConsPlusNormal"/>
            </w:pPr>
            <w:r>
              <w:t>таблетки с контролируемым высвобождением, покрытые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t>G04CB</w:t>
            </w:r>
          </w:p>
        </w:tc>
        <w:tc>
          <w:tcPr>
            <w:tcW w:w="3964" w:type="dxa"/>
          </w:tcPr>
          <w:p w:rsidR="00A742C7" w:rsidRDefault="00A742C7">
            <w:pPr>
              <w:pStyle w:val="ConsPlusNormal"/>
            </w:pPr>
            <w:r>
              <w:t>ингибиторы тестостерон-5-альфа-редуктазы</w:t>
            </w:r>
          </w:p>
        </w:tc>
        <w:tc>
          <w:tcPr>
            <w:tcW w:w="7144" w:type="dxa"/>
          </w:tcPr>
          <w:p w:rsidR="00A742C7" w:rsidRDefault="00A742C7">
            <w:pPr>
              <w:pStyle w:val="ConsPlusNormal"/>
            </w:pPr>
            <w:r>
              <w:t>финастерид</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H</w:t>
            </w:r>
          </w:p>
        </w:tc>
        <w:tc>
          <w:tcPr>
            <w:tcW w:w="3964" w:type="dxa"/>
          </w:tcPr>
          <w:p w:rsidR="00A742C7" w:rsidRDefault="00A742C7">
            <w:pPr>
              <w:pStyle w:val="ConsPlusNormal"/>
            </w:pPr>
            <w:r>
              <w:t>гормональные препараты системного действия, кроме половых гормонов и инсулинов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H01</w:t>
            </w:r>
          </w:p>
        </w:tc>
        <w:tc>
          <w:tcPr>
            <w:tcW w:w="3964" w:type="dxa"/>
          </w:tcPr>
          <w:p w:rsidR="00A742C7" w:rsidRDefault="00A742C7">
            <w:pPr>
              <w:pStyle w:val="ConsPlusNormal"/>
            </w:pPr>
            <w:r>
              <w:t xml:space="preserve">гормоны гипофиза и гипоталамуса и их </w:t>
            </w:r>
            <w:r>
              <w:lastRenderedPageBreak/>
              <w:t>аналоги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H01A</w:t>
            </w:r>
          </w:p>
        </w:tc>
        <w:tc>
          <w:tcPr>
            <w:tcW w:w="3964" w:type="dxa"/>
          </w:tcPr>
          <w:p w:rsidR="00A742C7" w:rsidRDefault="00A742C7">
            <w:pPr>
              <w:pStyle w:val="ConsPlusNormal"/>
            </w:pPr>
            <w:r>
              <w:t>гормоны передней доли гипофиза и их аналоги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H01AC</w:t>
            </w:r>
          </w:p>
        </w:tc>
        <w:tc>
          <w:tcPr>
            <w:tcW w:w="3964" w:type="dxa"/>
          </w:tcPr>
          <w:p w:rsidR="00A742C7" w:rsidRDefault="00A742C7">
            <w:pPr>
              <w:pStyle w:val="ConsPlusNormal"/>
            </w:pPr>
            <w:r>
              <w:t>соматропин и его агонисты</w:t>
            </w:r>
          </w:p>
        </w:tc>
        <w:tc>
          <w:tcPr>
            <w:tcW w:w="7144" w:type="dxa"/>
          </w:tcPr>
          <w:p w:rsidR="00A742C7" w:rsidRDefault="00A742C7">
            <w:pPr>
              <w:pStyle w:val="ConsPlusNormal"/>
            </w:pPr>
            <w:r>
              <w:t>соматропин</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H01AX</w:t>
            </w:r>
          </w:p>
        </w:tc>
        <w:tc>
          <w:tcPr>
            <w:tcW w:w="3964" w:type="dxa"/>
          </w:tcPr>
          <w:p w:rsidR="00A742C7" w:rsidRDefault="00A742C7">
            <w:pPr>
              <w:pStyle w:val="ConsPlusNormal"/>
            </w:pPr>
            <w:r>
              <w:t>другие гормоны передней доли гипофиза и их аналоги</w:t>
            </w:r>
          </w:p>
        </w:tc>
        <w:tc>
          <w:tcPr>
            <w:tcW w:w="7144" w:type="dxa"/>
          </w:tcPr>
          <w:p w:rsidR="00A742C7" w:rsidRDefault="00A742C7">
            <w:pPr>
              <w:pStyle w:val="ConsPlusNormal"/>
            </w:pPr>
            <w:r>
              <w:t>пэгвисомант</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jc w:val="center"/>
            </w:pPr>
            <w:r>
              <w:t>H01B</w:t>
            </w:r>
          </w:p>
        </w:tc>
        <w:tc>
          <w:tcPr>
            <w:tcW w:w="3964" w:type="dxa"/>
          </w:tcPr>
          <w:p w:rsidR="00A742C7" w:rsidRDefault="00A742C7">
            <w:pPr>
              <w:pStyle w:val="ConsPlusNormal"/>
            </w:pPr>
            <w:r>
              <w:t>гормоны задней доли гипофиза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t>H01BA</w:t>
            </w:r>
          </w:p>
        </w:tc>
        <w:tc>
          <w:tcPr>
            <w:tcW w:w="3964" w:type="dxa"/>
            <w:vMerge w:val="restart"/>
          </w:tcPr>
          <w:p w:rsidR="00A742C7" w:rsidRDefault="00A742C7">
            <w:pPr>
              <w:pStyle w:val="ConsPlusNormal"/>
            </w:pPr>
            <w:r>
              <w:t>вазопрессин и его аналоги</w:t>
            </w:r>
          </w:p>
        </w:tc>
        <w:tc>
          <w:tcPr>
            <w:tcW w:w="7144" w:type="dxa"/>
          </w:tcPr>
          <w:p w:rsidR="00A742C7" w:rsidRDefault="00A742C7">
            <w:pPr>
              <w:pStyle w:val="ConsPlusNormal"/>
            </w:pPr>
            <w:r>
              <w:t>десмопрессин</w:t>
            </w:r>
          </w:p>
        </w:tc>
        <w:tc>
          <w:tcPr>
            <w:tcW w:w="2869" w:type="dxa"/>
          </w:tcPr>
          <w:p w:rsidR="00A742C7" w:rsidRDefault="00A742C7">
            <w:pPr>
              <w:pStyle w:val="ConsPlusNormal"/>
            </w:pPr>
            <w:r>
              <w:t>капли назальные;</w:t>
            </w:r>
          </w:p>
          <w:p w:rsidR="00A742C7" w:rsidRDefault="00A742C7">
            <w:pPr>
              <w:pStyle w:val="ConsPlusNormal"/>
            </w:pPr>
            <w:r>
              <w:t>спрей назальный дозированный;</w:t>
            </w:r>
          </w:p>
          <w:p w:rsidR="00A742C7" w:rsidRDefault="00A742C7">
            <w:pPr>
              <w:pStyle w:val="ConsPlusNormal"/>
            </w:pPr>
            <w:r>
              <w:t>таблетки;</w:t>
            </w:r>
          </w:p>
          <w:p w:rsidR="00A742C7" w:rsidRDefault="00A742C7">
            <w:pPr>
              <w:pStyle w:val="ConsPlusNormal"/>
            </w:pPr>
            <w:r>
              <w:t>таблетки, диспергируемые в полости рта;</w:t>
            </w:r>
          </w:p>
          <w:p w:rsidR="00A742C7" w:rsidRDefault="00A742C7">
            <w:pPr>
              <w:pStyle w:val="ConsPlusNormal"/>
            </w:pPr>
            <w:r>
              <w:t>таблетки-лиофилизат;</w:t>
            </w:r>
          </w:p>
          <w:p w:rsidR="00A742C7" w:rsidRDefault="00A742C7">
            <w:pPr>
              <w:pStyle w:val="ConsPlusNormal"/>
            </w:pPr>
            <w:r>
              <w:t>таблетки подъязычные</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терлипрессин</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H01BB</w:t>
            </w:r>
          </w:p>
        </w:tc>
        <w:tc>
          <w:tcPr>
            <w:tcW w:w="3964" w:type="dxa"/>
          </w:tcPr>
          <w:p w:rsidR="00A742C7" w:rsidRDefault="00A742C7">
            <w:pPr>
              <w:pStyle w:val="ConsPlusNormal"/>
            </w:pPr>
            <w:r>
              <w:t>окситоцин и его аналоги</w:t>
            </w:r>
          </w:p>
        </w:tc>
        <w:tc>
          <w:tcPr>
            <w:tcW w:w="7144" w:type="dxa"/>
          </w:tcPr>
          <w:p w:rsidR="00A742C7" w:rsidRDefault="00A742C7">
            <w:pPr>
              <w:pStyle w:val="ConsPlusNormal"/>
            </w:pPr>
            <w:r>
              <w:t>карбетоцин</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окситоцин</w:t>
            </w:r>
          </w:p>
        </w:tc>
        <w:tc>
          <w:tcPr>
            <w:tcW w:w="2869" w:type="dxa"/>
          </w:tcPr>
          <w:p w:rsidR="00A742C7" w:rsidRDefault="00A742C7">
            <w:pPr>
              <w:pStyle w:val="ConsPlusNormal"/>
            </w:pPr>
            <w:r>
              <w:t xml:space="preserve">раствор для внутривенного и </w:t>
            </w:r>
            <w:r>
              <w:lastRenderedPageBreak/>
              <w:t>внутримышечного введения;</w:t>
            </w:r>
          </w:p>
          <w:p w:rsidR="00A742C7" w:rsidRDefault="00A742C7">
            <w:pPr>
              <w:pStyle w:val="ConsPlusNormal"/>
            </w:pPr>
            <w:r>
              <w:t>раствор для инъекций;</w:t>
            </w:r>
          </w:p>
          <w:p w:rsidR="00A742C7" w:rsidRDefault="00A742C7">
            <w:pPr>
              <w:pStyle w:val="ConsPlusNormal"/>
            </w:pPr>
            <w:r>
              <w:t>раствор для инъекций и местного применения</w:t>
            </w:r>
          </w:p>
        </w:tc>
      </w:tr>
      <w:tr w:rsidR="00A742C7">
        <w:tc>
          <w:tcPr>
            <w:tcW w:w="1084" w:type="dxa"/>
          </w:tcPr>
          <w:p w:rsidR="00A742C7" w:rsidRDefault="00A742C7">
            <w:pPr>
              <w:pStyle w:val="ConsPlusNormal"/>
              <w:jc w:val="center"/>
            </w:pPr>
            <w:r>
              <w:lastRenderedPageBreak/>
              <w:t>H01C</w:t>
            </w:r>
          </w:p>
        </w:tc>
        <w:tc>
          <w:tcPr>
            <w:tcW w:w="3964" w:type="dxa"/>
          </w:tcPr>
          <w:p w:rsidR="00A742C7" w:rsidRDefault="00A742C7">
            <w:pPr>
              <w:pStyle w:val="ConsPlusNormal"/>
            </w:pPr>
            <w:r>
              <w:t>гормоны гипоталамуса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H01CB</w:t>
            </w:r>
          </w:p>
        </w:tc>
        <w:tc>
          <w:tcPr>
            <w:tcW w:w="3964" w:type="dxa"/>
          </w:tcPr>
          <w:p w:rsidR="00A742C7" w:rsidRDefault="00A742C7">
            <w:pPr>
              <w:pStyle w:val="ConsPlusNormal"/>
            </w:pPr>
            <w:r>
              <w:t>соматостатин и аналоги</w:t>
            </w:r>
          </w:p>
        </w:tc>
        <w:tc>
          <w:tcPr>
            <w:tcW w:w="7144" w:type="dxa"/>
          </w:tcPr>
          <w:p w:rsidR="00A742C7" w:rsidRDefault="00A742C7">
            <w:pPr>
              <w:pStyle w:val="ConsPlusNormal"/>
            </w:pPr>
            <w:r>
              <w:t>ланреотид</w:t>
            </w:r>
          </w:p>
        </w:tc>
        <w:tc>
          <w:tcPr>
            <w:tcW w:w="2869" w:type="dxa"/>
          </w:tcPr>
          <w:p w:rsidR="00A742C7" w:rsidRDefault="00A742C7">
            <w:pPr>
              <w:pStyle w:val="ConsPlusNormal"/>
            </w:pPr>
            <w:r>
              <w:t>гель для подкожного введения пролонгированного действия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октреотид</w:t>
            </w:r>
          </w:p>
        </w:tc>
        <w:tc>
          <w:tcPr>
            <w:tcW w:w="2869" w:type="dxa"/>
          </w:tcPr>
          <w:p w:rsidR="00A742C7" w:rsidRDefault="00A742C7">
            <w:pPr>
              <w:pStyle w:val="ConsPlusNormal"/>
            </w:pPr>
            <w:r>
              <w:t>лиофилизат для приготовления суспензии для внутримышечного введения пролонгированного действия;</w:t>
            </w:r>
          </w:p>
          <w:p w:rsidR="00A742C7" w:rsidRDefault="00A742C7">
            <w:pPr>
              <w:pStyle w:val="ConsPlusNormal"/>
            </w:pPr>
            <w:r>
              <w:t>лиофилизат для приготовления суспензии для внутримышечного введения с пролонгированным высвобождением;</w:t>
            </w:r>
          </w:p>
          <w:p w:rsidR="00A742C7" w:rsidRDefault="00A742C7">
            <w:pPr>
              <w:pStyle w:val="ConsPlusNormal"/>
            </w:pPr>
            <w:r>
              <w:t>раствор для внутривенного и подкожного введения;</w:t>
            </w:r>
          </w:p>
          <w:p w:rsidR="00A742C7" w:rsidRDefault="00A742C7">
            <w:pPr>
              <w:pStyle w:val="ConsPlusNormal"/>
            </w:pPr>
            <w:r>
              <w:t>раствор для инфузий и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пасиреотид</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H01CC</w:t>
            </w:r>
          </w:p>
        </w:tc>
        <w:tc>
          <w:tcPr>
            <w:tcW w:w="3964" w:type="dxa"/>
          </w:tcPr>
          <w:p w:rsidR="00A742C7" w:rsidRDefault="00A742C7">
            <w:pPr>
              <w:pStyle w:val="ConsPlusNormal"/>
            </w:pPr>
            <w:r>
              <w:t>антигонадотропин-рилизинг гормоны</w:t>
            </w:r>
          </w:p>
        </w:tc>
        <w:tc>
          <w:tcPr>
            <w:tcW w:w="7144" w:type="dxa"/>
          </w:tcPr>
          <w:p w:rsidR="00A742C7" w:rsidRDefault="00A742C7">
            <w:pPr>
              <w:pStyle w:val="ConsPlusNormal"/>
            </w:pPr>
            <w:r>
              <w:t>ганиреликс</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цетрореликс</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jc w:val="center"/>
            </w:pPr>
            <w:r>
              <w:lastRenderedPageBreak/>
              <w:t>H02</w:t>
            </w:r>
          </w:p>
        </w:tc>
        <w:tc>
          <w:tcPr>
            <w:tcW w:w="3964" w:type="dxa"/>
          </w:tcPr>
          <w:p w:rsidR="00A742C7" w:rsidRDefault="00A742C7">
            <w:pPr>
              <w:pStyle w:val="ConsPlusNormal"/>
            </w:pPr>
            <w:r>
              <w:t>кортикостероиды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H02A</w:t>
            </w:r>
          </w:p>
        </w:tc>
        <w:tc>
          <w:tcPr>
            <w:tcW w:w="3964" w:type="dxa"/>
          </w:tcPr>
          <w:p w:rsidR="00A742C7" w:rsidRDefault="00A742C7">
            <w:pPr>
              <w:pStyle w:val="ConsPlusNormal"/>
            </w:pPr>
            <w:r>
              <w:t>кортикостероиды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H02AA</w:t>
            </w:r>
          </w:p>
        </w:tc>
        <w:tc>
          <w:tcPr>
            <w:tcW w:w="3964" w:type="dxa"/>
          </w:tcPr>
          <w:p w:rsidR="00A742C7" w:rsidRDefault="00A742C7">
            <w:pPr>
              <w:pStyle w:val="ConsPlusNormal"/>
            </w:pPr>
            <w:r>
              <w:t>минералокортикоиды</w:t>
            </w:r>
          </w:p>
        </w:tc>
        <w:tc>
          <w:tcPr>
            <w:tcW w:w="7144" w:type="dxa"/>
          </w:tcPr>
          <w:p w:rsidR="00A742C7" w:rsidRDefault="00A742C7">
            <w:pPr>
              <w:pStyle w:val="ConsPlusNormal"/>
            </w:pPr>
            <w:r>
              <w:t>флудрокортизон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H02AB</w:t>
            </w:r>
          </w:p>
        </w:tc>
        <w:tc>
          <w:tcPr>
            <w:tcW w:w="3964" w:type="dxa"/>
          </w:tcPr>
          <w:p w:rsidR="00A742C7" w:rsidRDefault="00A742C7">
            <w:pPr>
              <w:pStyle w:val="ConsPlusNormal"/>
            </w:pPr>
            <w:r>
              <w:t>глюкокортикоиды</w:t>
            </w:r>
          </w:p>
        </w:tc>
        <w:tc>
          <w:tcPr>
            <w:tcW w:w="7144" w:type="dxa"/>
          </w:tcPr>
          <w:p w:rsidR="00A742C7" w:rsidRDefault="00A742C7">
            <w:pPr>
              <w:pStyle w:val="ConsPlusNormal"/>
            </w:pPr>
            <w:r>
              <w:t>гидрокортизон</w:t>
            </w:r>
          </w:p>
        </w:tc>
        <w:tc>
          <w:tcPr>
            <w:tcW w:w="2869" w:type="dxa"/>
          </w:tcPr>
          <w:p w:rsidR="00A742C7" w:rsidRDefault="00A742C7">
            <w:pPr>
              <w:pStyle w:val="ConsPlusNormal"/>
            </w:pPr>
            <w:r>
              <w:t>крем для наружного применения;</w:t>
            </w:r>
          </w:p>
          <w:p w:rsidR="00A742C7" w:rsidRDefault="00A742C7">
            <w:pPr>
              <w:pStyle w:val="ConsPlusNormal"/>
            </w:pPr>
            <w:r>
              <w:t>лиофилизат для приготовления раствора для внутривенного и внутримышечного введения;</w:t>
            </w:r>
          </w:p>
          <w:p w:rsidR="00A742C7" w:rsidRDefault="00A742C7">
            <w:pPr>
              <w:pStyle w:val="ConsPlusNormal"/>
            </w:pPr>
            <w:r>
              <w:t>мазь глазная;</w:t>
            </w:r>
          </w:p>
          <w:p w:rsidR="00A742C7" w:rsidRDefault="00A742C7">
            <w:pPr>
              <w:pStyle w:val="ConsPlusNormal"/>
            </w:pPr>
            <w:r>
              <w:t>мазь для наружного применения;</w:t>
            </w:r>
          </w:p>
          <w:p w:rsidR="00A742C7" w:rsidRDefault="00A742C7">
            <w:pPr>
              <w:pStyle w:val="ConsPlusNormal"/>
            </w:pPr>
            <w:r>
              <w:t>суспензия для внутримышечного и внутрисуставного введения;</w:t>
            </w:r>
          </w:p>
          <w:p w:rsidR="00A742C7" w:rsidRDefault="00A742C7">
            <w:pPr>
              <w:pStyle w:val="ConsPlusNormal"/>
            </w:pPr>
            <w:r>
              <w:t>таблетки;</w:t>
            </w:r>
          </w:p>
          <w:p w:rsidR="00A742C7" w:rsidRDefault="00A742C7">
            <w:pPr>
              <w:pStyle w:val="ConsPlusNormal"/>
            </w:pPr>
            <w:r>
              <w:t>эмульсия для наружного применения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дексаметазон</w:t>
            </w:r>
          </w:p>
        </w:tc>
        <w:tc>
          <w:tcPr>
            <w:tcW w:w="2869" w:type="dxa"/>
          </w:tcPr>
          <w:p w:rsidR="00A742C7" w:rsidRDefault="00A742C7">
            <w:pPr>
              <w:pStyle w:val="ConsPlusNormal"/>
            </w:pPr>
            <w:r>
              <w:t>имплантат для интравитреального введения;</w:t>
            </w:r>
          </w:p>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метилпреднизолон</w:t>
            </w:r>
          </w:p>
        </w:tc>
        <w:tc>
          <w:tcPr>
            <w:tcW w:w="2869" w:type="dxa"/>
          </w:tcPr>
          <w:p w:rsidR="00A742C7" w:rsidRDefault="00A742C7">
            <w:pPr>
              <w:pStyle w:val="ConsPlusNormal"/>
            </w:pPr>
            <w:r>
              <w:t>лиофилизат для приготовления раствора для внутривенного и внутримышечного введения;</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преднизолон</w:t>
            </w:r>
          </w:p>
        </w:tc>
        <w:tc>
          <w:tcPr>
            <w:tcW w:w="2869" w:type="dxa"/>
          </w:tcPr>
          <w:p w:rsidR="00A742C7" w:rsidRDefault="00A742C7">
            <w:pPr>
              <w:pStyle w:val="ConsPlusNormal"/>
            </w:pPr>
            <w:r>
              <w:t>мазь для наружного применения;</w:t>
            </w:r>
          </w:p>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p w:rsidR="00A742C7" w:rsidRDefault="00A742C7">
            <w:pPr>
              <w:pStyle w:val="ConsPlusNormal"/>
            </w:pPr>
            <w:r>
              <w:t>таблетки</w:t>
            </w:r>
          </w:p>
        </w:tc>
      </w:tr>
      <w:tr w:rsidR="00A742C7">
        <w:tc>
          <w:tcPr>
            <w:tcW w:w="1084" w:type="dxa"/>
          </w:tcPr>
          <w:p w:rsidR="00A742C7" w:rsidRDefault="00A742C7">
            <w:pPr>
              <w:pStyle w:val="ConsPlusNormal"/>
              <w:jc w:val="center"/>
            </w:pPr>
            <w:r>
              <w:t>H03</w:t>
            </w:r>
          </w:p>
        </w:tc>
        <w:tc>
          <w:tcPr>
            <w:tcW w:w="3964" w:type="dxa"/>
          </w:tcPr>
          <w:p w:rsidR="00A742C7" w:rsidRDefault="00A742C7">
            <w:pPr>
              <w:pStyle w:val="ConsPlusNormal"/>
            </w:pPr>
            <w:r>
              <w:t>препараты для лечения заболеваний щитовидной железы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H03A</w:t>
            </w:r>
          </w:p>
        </w:tc>
        <w:tc>
          <w:tcPr>
            <w:tcW w:w="3964" w:type="dxa"/>
          </w:tcPr>
          <w:p w:rsidR="00A742C7" w:rsidRDefault="00A742C7">
            <w:pPr>
              <w:pStyle w:val="ConsPlusNormal"/>
            </w:pPr>
            <w:r>
              <w:t>препараты щитовидной железы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H03AA</w:t>
            </w:r>
          </w:p>
        </w:tc>
        <w:tc>
          <w:tcPr>
            <w:tcW w:w="3964" w:type="dxa"/>
          </w:tcPr>
          <w:p w:rsidR="00A742C7" w:rsidRDefault="00A742C7">
            <w:pPr>
              <w:pStyle w:val="ConsPlusNormal"/>
            </w:pPr>
            <w:r>
              <w:t>гормоны щитовидной железы</w:t>
            </w:r>
          </w:p>
        </w:tc>
        <w:tc>
          <w:tcPr>
            <w:tcW w:w="7144" w:type="dxa"/>
          </w:tcPr>
          <w:p w:rsidR="00A742C7" w:rsidRDefault="00A742C7">
            <w:pPr>
              <w:pStyle w:val="ConsPlusNormal"/>
            </w:pPr>
            <w:r>
              <w:t>левотироксин натрия</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H03B</w:t>
            </w:r>
          </w:p>
        </w:tc>
        <w:tc>
          <w:tcPr>
            <w:tcW w:w="3964" w:type="dxa"/>
          </w:tcPr>
          <w:p w:rsidR="00A742C7" w:rsidRDefault="00A742C7">
            <w:pPr>
              <w:pStyle w:val="ConsPlusNormal"/>
            </w:pPr>
            <w:r>
              <w:t>антитиреоидные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H03BB</w:t>
            </w:r>
          </w:p>
        </w:tc>
        <w:tc>
          <w:tcPr>
            <w:tcW w:w="3964" w:type="dxa"/>
          </w:tcPr>
          <w:p w:rsidR="00A742C7" w:rsidRDefault="00A742C7">
            <w:pPr>
              <w:pStyle w:val="ConsPlusNormal"/>
            </w:pPr>
            <w:r>
              <w:t>серосодержащие производные имидазола</w:t>
            </w:r>
          </w:p>
        </w:tc>
        <w:tc>
          <w:tcPr>
            <w:tcW w:w="7144" w:type="dxa"/>
          </w:tcPr>
          <w:p w:rsidR="00A742C7" w:rsidRDefault="00A742C7">
            <w:pPr>
              <w:pStyle w:val="ConsPlusNormal"/>
            </w:pPr>
            <w:r>
              <w:t>тиамазол</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H03C</w:t>
            </w:r>
          </w:p>
        </w:tc>
        <w:tc>
          <w:tcPr>
            <w:tcW w:w="3964" w:type="dxa"/>
          </w:tcPr>
          <w:p w:rsidR="00A742C7" w:rsidRDefault="00A742C7">
            <w:pPr>
              <w:pStyle w:val="ConsPlusNormal"/>
            </w:pPr>
            <w:r>
              <w:t>препараты йода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H03CA</w:t>
            </w:r>
          </w:p>
        </w:tc>
        <w:tc>
          <w:tcPr>
            <w:tcW w:w="3964" w:type="dxa"/>
          </w:tcPr>
          <w:p w:rsidR="00A742C7" w:rsidRDefault="00A742C7">
            <w:pPr>
              <w:pStyle w:val="ConsPlusNormal"/>
            </w:pPr>
            <w:r>
              <w:t>препараты йода</w:t>
            </w:r>
          </w:p>
        </w:tc>
        <w:tc>
          <w:tcPr>
            <w:tcW w:w="7144" w:type="dxa"/>
          </w:tcPr>
          <w:p w:rsidR="00A742C7" w:rsidRDefault="00A742C7">
            <w:pPr>
              <w:pStyle w:val="ConsPlusNormal"/>
            </w:pPr>
            <w:r>
              <w:t>калия йодид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H04</w:t>
            </w:r>
          </w:p>
        </w:tc>
        <w:tc>
          <w:tcPr>
            <w:tcW w:w="3964" w:type="dxa"/>
          </w:tcPr>
          <w:p w:rsidR="00A742C7" w:rsidRDefault="00A742C7">
            <w:pPr>
              <w:pStyle w:val="ConsPlusNormal"/>
            </w:pPr>
            <w:r>
              <w:t>гормоны поджелудочной железы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H04A</w:t>
            </w:r>
          </w:p>
        </w:tc>
        <w:tc>
          <w:tcPr>
            <w:tcW w:w="3964" w:type="dxa"/>
          </w:tcPr>
          <w:p w:rsidR="00A742C7" w:rsidRDefault="00A742C7">
            <w:pPr>
              <w:pStyle w:val="ConsPlusNormal"/>
            </w:pPr>
            <w:r>
              <w:t>гормоны, расщепляющие гликоген</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H04AA</w:t>
            </w:r>
          </w:p>
        </w:tc>
        <w:tc>
          <w:tcPr>
            <w:tcW w:w="3964" w:type="dxa"/>
          </w:tcPr>
          <w:p w:rsidR="00A742C7" w:rsidRDefault="00A742C7">
            <w:pPr>
              <w:pStyle w:val="ConsPlusNormal"/>
            </w:pPr>
            <w:r>
              <w:t>гормоны, расщепляющие гликоген</w:t>
            </w:r>
          </w:p>
        </w:tc>
        <w:tc>
          <w:tcPr>
            <w:tcW w:w="7144" w:type="dxa"/>
          </w:tcPr>
          <w:p w:rsidR="00A742C7" w:rsidRDefault="00A742C7">
            <w:pPr>
              <w:pStyle w:val="ConsPlusNormal"/>
            </w:pPr>
            <w:r>
              <w:t>глюкагон</w:t>
            </w:r>
          </w:p>
        </w:tc>
        <w:tc>
          <w:tcPr>
            <w:tcW w:w="2869" w:type="dxa"/>
          </w:tcPr>
          <w:p w:rsidR="00A742C7" w:rsidRDefault="00A742C7">
            <w:pPr>
              <w:pStyle w:val="ConsPlusNormal"/>
            </w:pPr>
            <w:r>
              <w:t>лиофилизат для приготовления раствора для инъекций</w:t>
            </w:r>
          </w:p>
        </w:tc>
      </w:tr>
      <w:tr w:rsidR="00A742C7">
        <w:tc>
          <w:tcPr>
            <w:tcW w:w="1084" w:type="dxa"/>
          </w:tcPr>
          <w:p w:rsidR="00A742C7" w:rsidRDefault="00A742C7">
            <w:pPr>
              <w:pStyle w:val="ConsPlusNormal"/>
              <w:jc w:val="center"/>
            </w:pPr>
            <w:r>
              <w:t>H05</w:t>
            </w:r>
          </w:p>
        </w:tc>
        <w:tc>
          <w:tcPr>
            <w:tcW w:w="3964" w:type="dxa"/>
          </w:tcPr>
          <w:p w:rsidR="00A742C7" w:rsidRDefault="00A742C7">
            <w:pPr>
              <w:pStyle w:val="ConsPlusNormal"/>
            </w:pPr>
            <w:r>
              <w:t>препараты, регулирующие обмен кальция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H05A</w:t>
            </w:r>
          </w:p>
        </w:tc>
        <w:tc>
          <w:tcPr>
            <w:tcW w:w="3964" w:type="dxa"/>
          </w:tcPr>
          <w:p w:rsidR="00A742C7" w:rsidRDefault="00A742C7">
            <w:pPr>
              <w:pStyle w:val="ConsPlusNormal"/>
            </w:pPr>
            <w:r>
              <w:t>паратиреоидные гормоны и их аналоги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H05AA</w:t>
            </w:r>
          </w:p>
        </w:tc>
        <w:tc>
          <w:tcPr>
            <w:tcW w:w="3964" w:type="dxa"/>
          </w:tcPr>
          <w:p w:rsidR="00A742C7" w:rsidRDefault="00A742C7">
            <w:pPr>
              <w:pStyle w:val="ConsPlusNormal"/>
            </w:pPr>
            <w:r>
              <w:t>паратиреоидные гормоны и их аналоги</w:t>
            </w:r>
          </w:p>
        </w:tc>
        <w:tc>
          <w:tcPr>
            <w:tcW w:w="7144" w:type="dxa"/>
          </w:tcPr>
          <w:p w:rsidR="00A742C7" w:rsidRDefault="00A742C7">
            <w:pPr>
              <w:pStyle w:val="ConsPlusNormal"/>
            </w:pPr>
            <w:r>
              <w:t>терипаратид</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H05B</w:t>
            </w:r>
          </w:p>
        </w:tc>
        <w:tc>
          <w:tcPr>
            <w:tcW w:w="3964" w:type="dxa"/>
          </w:tcPr>
          <w:p w:rsidR="00A742C7" w:rsidRDefault="00A742C7">
            <w:pPr>
              <w:pStyle w:val="ConsPlusNormal"/>
            </w:pPr>
            <w:r>
              <w:t>антипаратиреоидные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H05BA</w:t>
            </w:r>
          </w:p>
        </w:tc>
        <w:tc>
          <w:tcPr>
            <w:tcW w:w="3964" w:type="dxa"/>
          </w:tcPr>
          <w:p w:rsidR="00A742C7" w:rsidRDefault="00A742C7">
            <w:pPr>
              <w:pStyle w:val="ConsPlusNormal"/>
            </w:pPr>
            <w:r>
              <w:t>препараты кальцитонина</w:t>
            </w:r>
          </w:p>
        </w:tc>
        <w:tc>
          <w:tcPr>
            <w:tcW w:w="7144" w:type="dxa"/>
          </w:tcPr>
          <w:p w:rsidR="00A742C7" w:rsidRDefault="00A742C7">
            <w:pPr>
              <w:pStyle w:val="ConsPlusNormal"/>
            </w:pPr>
            <w:r>
              <w:t>кальцитонин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H05BX</w:t>
            </w:r>
          </w:p>
        </w:tc>
        <w:tc>
          <w:tcPr>
            <w:tcW w:w="3964" w:type="dxa"/>
          </w:tcPr>
          <w:p w:rsidR="00A742C7" w:rsidRDefault="00A742C7">
            <w:pPr>
              <w:pStyle w:val="ConsPlusNormal"/>
            </w:pPr>
            <w:r>
              <w:t>прочие антипаратиреоидные препараты</w:t>
            </w:r>
          </w:p>
        </w:tc>
        <w:tc>
          <w:tcPr>
            <w:tcW w:w="7144" w:type="dxa"/>
          </w:tcPr>
          <w:p w:rsidR="00A742C7" w:rsidRDefault="00A742C7">
            <w:pPr>
              <w:pStyle w:val="ConsPlusNormal"/>
            </w:pPr>
            <w:r>
              <w:t>парикальцитол</w:t>
            </w:r>
          </w:p>
        </w:tc>
        <w:tc>
          <w:tcPr>
            <w:tcW w:w="2869" w:type="dxa"/>
          </w:tcPr>
          <w:p w:rsidR="00A742C7" w:rsidRDefault="00A742C7">
            <w:pPr>
              <w:pStyle w:val="ConsPlusNormal"/>
            </w:pPr>
            <w:r>
              <w:t>капсулы;</w:t>
            </w:r>
          </w:p>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цинакальцет</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этелкальцетид</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J</w:t>
            </w:r>
          </w:p>
        </w:tc>
        <w:tc>
          <w:tcPr>
            <w:tcW w:w="3964" w:type="dxa"/>
          </w:tcPr>
          <w:p w:rsidR="00A742C7" w:rsidRDefault="00A742C7">
            <w:pPr>
              <w:pStyle w:val="ConsPlusNormal"/>
            </w:pPr>
            <w:r>
              <w:t>противомикробные препараты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w:t>
            </w:r>
          </w:p>
        </w:tc>
        <w:tc>
          <w:tcPr>
            <w:tcW w:w="3964" w:type="dxa"/>
          </w:tcPr>
          <w:p w:rsidR="00A742C7" w:rsidRDefault="00A742C7">
            <w:pPr>
              <w:pStyle w:val="ConsPlusNormal"/>
            </w:pPr>
            <w:r>
              <w:t>антибактериальные препараты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J01A</w:t>
            </w:r>
          </w:p>
        </w:tc>
        <w:tc>
          <w:tcPr>
            <w:tcW w:w="3964" w:type="dxa"/>
          </w:tcPr>
          <w:p w:rsidR="00A742C7" w:rsidRDefault="00A742C7">
            <w:pPr>
              <w:pStyle w:val="ConsPlusNormal"/>
            </w:pPr>
            <w:r>
              <w:t>тетрациклины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J01AA</w:t>
            </w:r>
          </w:p>
        </w:tc>
        <w:tc>
          <w:tcPr>
            <w:tcW w:w="3964" w:type="dxa"/>
          </w:tcPr>
          <w:p w:rsidR="00A742C7" w:rsidRDefault="00A742C7">
            <w:pPr>
              <w:pStyle w:val="ConsPlusNormal"/>
            </w:pPr>
            <w:r>
              <w:t>тетрациклины</w:t>
            </w:r>
          </w:p>
        </w:tc>
        <w:tc>
          <w:tcPr>
            <w:tcW w:w="7144" w:type="dxa"/>
          </w:tcPr>
          <w:p w:rsidR="00A742C7" w:rsidRDefault="00A742C7">
            <w:pPr>
              <w:pStyle w:val="ConsPlusNormal"/>
            </w:pPr>
            <w:r>
              <w:t>доксициклин</w:t>
            </w:r>
          </w:p>
        </w:tc>
        <w:tc>
          <w:tcPr>
            <w:tcW w:w="2869" w:type="dxa"/>
          </w:tcPr>
          <w:p w:rsidR="00A742C7" w:rsidRDefault="00A742C7">
            <w:pPr>
              <w:pStyle w:val="ConsPlusNormal"/>
            </w:pPr>
            <w:r>
              <w:t>капсулы;</w:t>
            </w:r>
          </w:p>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таблетки диспергируемые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тигециклин</w:t>
            </w:r>
          </w:p>
        </w:tc>
        <w:tc>
          <w:tcPr>
            <w:tcW w:w="2869" w:type="dxa"/>
          </w:tcPr>
          <w:p w:rsidR="00A742C7" w:rsidRDefault="00A742C7">
            <w:pPr>
              <w:pStyle w:val="ConsPlusNormal"/>
            </w:pPr>
            <w:r>
              <w:t>лиофилизат для приготовления раствора для инфузий;</w:t>
            </w:r>
          </w:p>
          <w:p w:rsidR="00A742C7" w:rsidRDefault="00A742C7">
            <w:pPr>
              <w:pStyle w:val="ConsPlusNormal"/>
            </w:pPr>
            <w:r>
              <w:t xml:space="preserve">лиофилизат для приготовления концентрата </w:t>
            </w:r>
            <w:r>
              <w:lastRenderedPageBreak/>
              <w:t>для приготовления раствора для инфузий</w:t>
            </w:r>
          </w:p>
        </w:tc>
      </w:tr>
      <w:tr w:rsidR="00A742C7">
        <w:tc>
          <w:tcPr>
            <w:tcW w:w="1084" w:type="dxa"/>
          </w:tcPr>
          <w:p w:rsidR="00A742C7" w:rsidRDefault="00A742C7">
            <w:pPr>
              <w:pStyle w:val="ConsPlusNormal"/>
              <w:jc w:val="center"/>
            </w:pPr>
            <w:r>
              <w:lastRenderedPageBreak/>
              <w:t>J01B</w:t>
            </w:r>
          </w:p>
        </w:tc>
        <w:tc>
          <w:tcPr>
            <w:tcW w:w="3964" w:type="dxa"/>
          </w:tcPr>
          <w:p w:rsidR="00A742C7" w:rsidRDefault="00A742C7">
            <w:pPr>
              <w:pStyle w:val="ConsPlusNormal"/>
            </w:pPr>
            <w:r>
              <w:t>амфениколы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J01BA</w:t>
            </w:r>
          </w:p>
        </w:tc>
        <w:tc>
          <w:tcPr>
            <w:tcW w:w="3964" w:type="dxa"/>
          </w:tcPr>
          <w:p w:rsidR="00A742C7" w:rsidRDefault="00A742C7">
            <w:pPr>
              <w:pStyle w:val="ConsPlusNormal"/>
            </w:pPr>
            <w:r>
              <w:t>амфениколы</w:t>
            </w:r>
          </w:p>
        </w:tc>
        <w:tc>
          <w:tcPr>
            <w:tcW w:w="7144" w:type="dxa"/>
          </w:tcPr>
          <w:p w:rsidR="00A742C7" w:rsidRDefault="00A742C7">
            <w:pPr>
              <w:pStyle w:val="ConsPlusNormal"/>
            </w:pPr>
            <w:r>
              <w:t>хлорамфеникол</w:t>
            </w:r>
          </w:p>
        </w:tc>
        <w:tc>
          <w:tcPr>
            <w:tcW w:w="2869" w:type="dxa"/>
          </w:tcPr>
          <w:p w:rsidR="00A742C7" w:rsidRDefault="00A742C7">
            <w:pPr>
              <w:pStyle w:val="ConsPlusNormal"/>
            </w:pPr>
            <w:r>
              <w:t>таблетки;</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J01C</w:t>
            </w:r>
          </w:p>
        </w:tc>
        <w:tc>
          <w:tcPr>
            <w:tcW w:w="3964" w:type="dxa"/>
          </w:tcPr>
          <w:p w:rsidR="00A742C7" w:rsidRDefault="00A742C7">
            <w:pPr>
              <w:pStyle w:val="ConsPlusNormal"/>
            </w:pPr>
            <w:r>
              <w:t>бета-лактамные антибактериальные препараты: пенициллины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J01CA</w:t>
            </w:r>
          </w:p>
        </w:tc>
        <w:tc>
          <w:tcPr>
            <w:tcW w:w="3964" w:type="dxa"/>
          </w:tcPr>
          <w:p w:rsidR="00A742C7" w:rsidRDefault="00A742C7">
            <w:pPr>
              <w:pStyle w:val="ConsPlusNormal"/>
            </w:pPr>
            <w:r>
              <w:t>пенициллины широкого спектра действия</w:t>
            </w:r>
          </w:p>
        </w:tc>
        <w:tc>
          <w:tcPr>
            <w:tcW w:w="7144" w:type="dxa"/>
          </w:tcPr>
          <w:p w:rsidR="00A742C7" w:rsidRDefault="00A742C7">
            <w:pPr>
              <w:pStyle w:val="ConsPlusNormal"/>
            </w:pPr>
            <w:r>
              <w:t>амоксициллин</w:t>
            </w:r>
          </w:p>
        </w:tc>
        <w:tc>
          <w:tcPr>
            <w:tcW w:w="2869" w:type="dxa"/>
          </w:tcPr>
          <w:p w:rsidR="00A742C7" w:rsidRDefault="00A742C7">
            <w:pPr>
              <w:pStyle w:val="ConsPlusNormal"/>
            </w:pPr>
            <w:r>
              <w:t>гранулы для приготовления суспензии для приема внутрь;</w:t>
            </w:r>
          </w:p>
          <w:p w:rsidR="00A742C7" w:rsidRDefault="00A742C7">
            <w:pPr>
              <w:pStyle w:val="ConsPlusNormal"/>
            </w:pPr>
            <w:r>
              <w:t>капсулы;</w:t>
            </w:r>
          </w:p>
          <w:p w:rsidR="00A742C7" w:rsidRDefault="00A742C7">
            <w:pPr>
              <w:pStyle w:val="ConsPlusNormal"/>
            </w:pPr>
            <w:r>
              <w:t>порошок для приготовления суспензии для приема внутрь;</w:t>
            </w:r>
          </w:p>
          <w:p w:rsidR="00A742C7" w:rsidRDefault="00A742C7">
            <w:pPr>
              <w:pStyle w:val="ConsPlusNormal"/>
            </w:pPr>
            <w:r>
              <w:t>таблетки;</w:t>
            </w:r>
          </w:p>
          <w:p w:rsidR="00A742C7" w:rsidRDefault="00A742C7">
            <w:pPr>
              <w:pStyle w:val="ConsPlusNormal"/>
            </w:pPr>
            <w:r>
              <w:t>таблетки диспергируемые;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ампициллин</w:t>
            </w:r>
          </w:p>
        </w:tc>
        <w:tc>
          <w:tcPr>
            <w:tcW w:w="2869" w:type="dxa"/>
          </w:tcPr>
          <w:p w:rsidR="00A742C7" w:rsidRDefault="00A742C7">
            <w:pPr>
              <w:pStyle w:val="ConsPlusNormal"/>
            </w:pPr>
            <w:r>
              <w:t>порошок для приготовления раствора</w:t>
            </w:r>
          </w:p>
          <w:p w:rsidR="00A742C7" w:rsidRDefault="00A742C7">
            <w:pPr>
              <w:pStyle w:val="ConsPlusNormal"/>
            </w:pPr>
            <w:r>
              <w:t>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t>J01CE</w:t>
            </w:r>
          </w:p>
        </w:tc>
        <w:tc>
          <w:tcPr>
            <w:tcW w:w="3964" w:type="dxa"/>
          </w:tcPr>
          <w:p w:rsidR="00A742C7" w:rsidRDefault="00A742C7">
            <w:pPr>
              <w:pStyle w:val="ConsPlusNormal"/>
            </w:pPr>
            <w:r>
              <w:t>пенициллины, чувствительные к бета-лактамазам</w:t>
            </w:r>
          </w:p>
        </w:tc>
        <w:tc>
          <w:tcPr>
            <w:tcW w:w="7144" w:type="dxa"/>
          </w:tcPr>
          <w:p w:rsidR="00A742C7" w:rsidRDefault="00A742C7">
            <w:pPr>
              <w:pStyle w:val="ConsPlusNormal"/>
            </w:pPr>
            <w:r>
              <w:t>бензатина бензилпенициллин</w:t>
            </w:r>
          </w:p>
        </w:tc>
        <w:tc>
          <w:tcPr>
            <w:tcW w:w="2869" w:type="dxa"/>
          </w:tcPr>
          <w:p w:rsidR="00A742C7" w:rsidRDefault="00A742C7">
            <w:pPr>
              <w:pStyle w:val="ConsPlusNormal"/>
            </w:pPr>
            <w:r>
              <w:t xml:space="preserve">порошок для приготовления суспензии для </w:t>
            </w:r>
            <w:r>
              <w:lastRenderedPageBreak/>
              <w:t>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бензилпенициллин</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и подкожного введения;</w:t>
            </w:r>
          </w:p>
          <w:p w:rsidR="00A742C7" w:rsidRDefault="00A742C7">
            <w:pPr>
              <w:pStyle w:val="ConsPlusNormal"/>
            </w:pPr>
            <w:r>
              <w:t>порошок для приготовления раствора для инъекций;</w:t>
            </w:r>
          </w:p>
          <w:p w:rsidR="00A742C7" w:rsidRDefault="00A742C7">
            <w:pPr>
              <w:pStyle w:val="ConsPlusNormal"/>
            </w:pPr>
            <w:r>
              <w:t>порошок для приготовления раствора для инъекций и местного применения;</w:t>
            </w:r>
          </w:p>
          <w:p w:rsidR="00A742C7" w:rsidRDefault="00A742C7">
            <w:pPr>
              <w:pStyle w:val="ConsPlusNormal"/>
            </w:pPr>
            <w:r>
              <w:t>порошок для приготовления суспензии для внутримышечного введения</w:t>
            </w:r>
          </w:p>
        </w:tc>
      </w:tr>
      <w:tr w:rsidR="00A742C7">
        <w:tc>
          <w:tcPr>
            <w:tcW w:w="1084" w:type="dxa"/>
          </w:tcPr>
          <w:p w:rsidR="00A742C7" w:rsidRDefault="00A742C7">
            <w:pPr>
              <w:pStyle w:val="ConsPlusNormal"/>
              <w:jc w:val="center"/>
            </w:pPr>
            <w:r>
              <w:t>J01CF</w:t>
            </w:r>
          </w:p>
        </w:tc>
        <w:tc>
          <w:tcPr>
            <w:tcW w:w="3964" w:type="dxa"/>
          </w:tcPr>
          <w:p w:rsidR="00A742C7" w:rsidRDefault="00A742C7">
            <w:pPr>
              <w:pStyle w:val="ConsPlusNormal"/>
            </w:pPr>
            <w:r>
              <w:t>пенициллины, устойчивые к бета-лактамазам</w:t>
            </w:r>
          </w:p>
        </w:tc>
        <w:tc>
          <w:tcPr>
            <w:tcW w:w="7144" w:type="dxa"/>
          </w:tcPr>
          <w:p w:rsidR="00A742C7" w:rsidRDefault="00A742C7">
            <w:pPr>
              <w:pStyle w:val="ConsPlusNormal"/>
            </w:pPr>
            <w:r>
              <w:t>оксациллин</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tc>
      </w:tr>
      <w:tr w:rsidR="00A742C7">
        <w:tc>
          <w:tcPr>
            <w:tcW w:w="1084" w:type="dxa"/>
          </w:tcPr>
          <w:p w:rsidR="00A742C7" w:rsidRDefault="00A742C7">
            <w:pPr>
              <w:pStyle w:val="ConsPlusNormal"/>
              <w:jc w:val="center"/>
            </w:pPr>
            <w:r>
              <w:t>J01CR</w:t>
            </w:r>
          </w:p>
        </w:tc>
        <w:tc>
          <w:tcPr>
            <w:tcW w:w="3964" w:type="dxa"/>
          </w:tcPr>
          <w:p w:rsidR="00A742C7" w:rsidRDefault="00A742C7">
            <w:pPr>
              <w:pStyle w:val="ConsPlusNormal"/>
            </w:pPr>
            <w:r>
              <w:t>комбинации пенициллинов, включая комбинации с ингибиторами бета-лактамаз</w:t>
            </w:r>
          </w:p>
        </w:tc>
        <w:tc>
          <w:tcPr>
            <w:tcW w:w="7144" w:type="dxa"/>
          </w:tcPr>
          <w:p w:rsidR="00A742C7" w:rsidRDefault="00A742C7">
            <w:pPr>
              <w:pStyle w:val="ConsPlusNormal"/>
            </w:pPr>
            <w:r>
              <w:t>амоксициллин + клавулановая кислота</w:t>
            </w:r>
          </w:p>
        </w:tc>
        <w:tc>
          <w:tcPr>
            <w:tcW w:w="2869" w:type="dxa"/>
          </w:tcPr>
          <w:p w:rsidR="00A742C7" w:rsidRDefault="00A742C7">
            <w:pPr>
              <w:pStyle w:val="ConsPlusNormal"/>
            </w:pPr>
            <w:r>
              <w:t>порошок для приготовления раствора для внутривенного введения;</w:t>
            </w:r>
          </w:p>
          <w:p w:rsidR="00A742C7" w:rsidRDefault="00A742C7">
            <w:pPr>
              <w:pStyle w:val="ConsPlusNormal"/>
            </w:pPr>
            <w:r>
              <w:t>порошок для приготовления суспензии для приема внутрь;</w:t>
            </w:r>
          </w:p>
          <w:p w:rsidR="00A742C7" w:rsidRDefault="00A742C7">
            <w:pPr>
              <w:pStyle w:val="ConsPlusNormal"/>
            </w:pPr>
            <w:r>
              <w:t>таблетки диспергируемые;</w:t>
            </w:r>
          </w:p>
          <w:p w:rsidR="00A742C7" w:rsidRDefault="00A742C7">
            <w:pPr>
              <w:pStyle w:val="ConsPlusNormal"/>
            </w:pPr>
            <w:r>
              <w:t>таблетки, покрытые оболочкой;</w:t>
            </w:r>
          </w:p>
          <w:p w:rsidR="00A742C7" w:rsidRDefault="00A742C7">
            <w:pPr>
              <w:pStyle w:val="ConsPlusNormal"/>
            </w:pPr>
            <w:r>
              <w:t xml:space="preserve">таблетки, покрытые </w:t>
            </w:r>
            <w:r>
              <w:lastRenderedPageBreak/>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ампициллин + сульбактам</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tc>
      </w:tr>
      <w:tr w:rsidR="00A742C7">
        <w:tc>
          <w:tcPr>
            <w:tcW w:w="1084" w:type="dxa"/>
          </w:tcPr>
          <w:p w:rsidR="00A742C7" w:rsidRDefault="00A742C7">
            <w:pPr>
              <w:pStyle w:val="ConsPlusNormal"/>
              <w:jc w:val="center"/>
            </w:pPr>
            <w:r>
              <w:t>J01D</w:t>
            </w:r>
          </w:p>
        </w:tc>
        <w:tc>
          <w:tcPr>
            <w:tcW w:w="3964" w:type="dxa"/>
          </w:tcPr>
          <w:p w:rsidR="00A742C7" w:rsidRDefault="00A742C7">
            <w:pPr>
              <w:pStyle w:val="ConsPlusNormal"/>
            </w:pPr>
            <w:r>
              <w:t>другие бета-лактамные антибактериальные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J01DB</w:t>
            </w:r>
          </w:p>
        </w:tc>
        <w:tc>
          <w:tcPr>
            <w:tcW w:w="3964" w:type="dxa"/>
          </w:tcPr>
          <w:p w:rsidR="00A742C7" w:rsidRDefault="00A742C7">
            <w:pPr>
              <w:pStyle w:val="ConsPlusNormal"/>
            </w:pPr>
            <w:r>
              <w:t>цефалоспорины 1-го поколения</w:t>
            </w:r>
          </w:p>
        </w:tc>
        <w:tc>
          <w:tcPr>
            <w:tcW w:w="7144" w:type="dxa"/>
          </w:tcPr>
          <w:p w:rsidR="00A742C7" w:rsidRDefault="00A742C7">
            <w:pPr>
              <w:pStyle w:val="ConsPlusNormal"/>
            </w:pPr>
            <w:r>
              <w:t>цефазолин</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p w:rsidR="00A742C7" w:rsidRDefault="00A742C7">
            <w:pPr>
              <w:pStyle w:val="ConsPlusNormal"/>
            </w:pPr>
            <w:r>
              <w:t>порошок для приготовления раствора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цефалексин</w:t>
            </w:r>
          </w:p>
        </w:tc>
        <w:tc>
          <w:tcPr>
            <w:tcW w:w="2869" w:type="dxa"/>
          </w:tcPr>
          <w:p w:rsidR="00A742C7" w:rsidRDefault="00A742C7">
            <w:pPr>
              <w:pStyle w:val="ConsPlusNormal"/>
            </w:pPr>
            <w:r>
              <w:t>гранулы для приготовления суспензии для приема внутрь;</w:t>
            </w:r>
          </w:p>
          <w:p w:rsidR="00A742C7" w:rsidRDefault="00A742C7">
            <w:pPr>
              <w:pStyle w:val="ConsPlusNormal"/>
            </w:pPr>
            <w:r>
              <w:t>капсулы;</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J01DC</w:t>
            </w:r>
          </w:p>
        </w:tc>
        <w:tc>
          <w:tcPr>
            <w:tcW w:w="3964" w:type="dxa"/>
          </w:tcPr>
          <w:p w:rsidR="00A742C7" w:rsidRDefault="00A742C7">
            <w:pPr>
              <w:pStyle w:val="ConsPlusNormal"/>
            </w:pPr>
            <w:r>
              <w:t>цефалоспорины 2-го поколения</w:t>
            </w:r>
          </w:p>
        </w:tc>
        <w:tc>
          <w:tcPr>
            <w:tcW w:w="7144" w:type="dxa"/>
          </w:tcPr>
          <w:p w:rsidR="00A742C7" w:rsidRDefault="00A742C7">
            <w:pPr>
              <w:pStyle w:val="ConsPlusNormal"/>
            </w:pPr>
            <w:r>
              <w:t>цефуроксим</w:t>
            </w:r>
          </w:p>
        </w:tc>
        <w:tc>
          <w:tcPr>
            <w:tcW w:w="2869" w:type="dxa"/>
          </w:tcPr>
          <w:p w:rsidR="00A742C7" w:rsidRDefault="00A742C7">
            <w:pPr>
              <w:pStyle w:val="ConsPlusNormal"/>
            </w:pPr>
            <w:r>
              <w:t>гранулы для приготовления суспензии для приема внутрь;</w:t>
            </w:r>
          </w:p>
          <w:p w:rsidR="00A742C7" w:rsidRDefault="00A742C7">
            <w:pPr>
              <w:pStyle w:val="ConsPlusNormal"/>
            </w:pPr>
            <w:r>
              <w:t>порошок для приготовления раствора для внутривенного введения;</w:t>
            </w:r>
          </w:p>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p w:rsidR="00A742C7" w:rsidRDefault="00A742C7">
            <w:pPr>
              <w:pStyle w:val="ConsPlusNormal"/>
            </w:pPr>
            <w:r>
              <w:lastRenderedPageBreak/>
              <w:t>порошок для приготовления раствора для инфузий;</w:t>
            </w:r>
          </w:p>
          <w:p w:rsidR="00A742C7" w:rsidRDefault="00A742C7">
            <w:pPr>
              <w:pStyle w:val="ConsPlusNormal"/>
            </w:pPr>
            <w:r>
              <w:t>порошок для приготовления раствора для инъекций;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lastRenderedPageBreak/>
              <w:t>J01DD</w:t>
            </w:r>
          </w:p>
        </w:tc>
        <w:tc>
          <w:tcPr>
            <w:tcW w:w="3964" w:type="dxa"/>
          </w:tcPr>
          <w:p w:rsidR="00A742C7" w:rsidRDefault="00A742C7">
            <w:pPr>
              <w:pStyle w:val="ConsPlusNormal"/>
            </w:pPr>
            <w:r>
              <w:t>цефалоспорины 3-го поколения</w:t>
            </w:r>
          </w:p>
        </w:tc>
        <w:tc>
          <w:tcPr>
            <w:tcW w:w="7144" w:type="dxa"/>
          </w:tcPr>
          <w:p w:rsidR="00A742C7" w:rsidRDefault="00A742C7">
            <w:pPr>
              <w:pStyle w:val="ConsPlusNormal"/>
            </w:pPr>
            <w:r>
              <w:t>цефотаксим</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p w:rsidR="00A742C7" w:rsidRDefault="00A742C7">
            <w:pPr>
              <w:pStyle w:val="ConsPlusNormal"/>
            </w:pPr>
            <w:r>
              <w:t>порошок для приготовления раствора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цефотаксим + [сульбактам]</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цефтазидим</w:t>
            </w:r>
          </w:p>
        </w:tc>
        <w:tc>
          <w:tcPr>
            <w:tcW w:w="2869" w:type="dxa"/>
          </w:tcPr>
          <w:p w:rsidR="00A742C7" w:rsidRDefault="00A742C7">
            <w:pPr>
              <w:pStyle w:val="ConsPlusNormal"/>
            </w:pPr>
            <w:r>
              <w:t>порошок для приготовления раствора для внутривенного введения;</w:t>
            </w:r>
          </w:p>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цефтриаксон</w:t>
            </w:r>
          </w:p>
        </w:tc>
        <w:tc>
          <w:tcPr>
            <w:tcW w:w="2869" w:type="dxa"/>
          </w:tcPr>
          <w:p w:rsidR="00A742C7" w:rsidRDefault="00A742C7">
            <w:pPr>
              <w:pStyle w:val="ConsPlusNormal"/>
            </w:pPr>
            <w:r>
              <w:t>порошок для приготовления раствора для внутривенного введения;</w:t>
            </w:r>
          </w:p>
          <w:p w:rsidR="00A742C7" w:rsidRDefault="00A742C7">
            <w:pPr>
              <w:pStyle w:val="ConsPlusNormal"/>
            </w:pPr>
            <w:r>
              <w:t xml:space="preserve">порошок для приготовления раствора для внутривенного и </w:t>
            </w:r>
            <w:r>
              <w:lastRenderedPageBreak/>
              <w:t>внутримышечного введения;</w:t>
            </w:r>
          </w:p>
          <w:p w:rsidR="00A742C7" w:rsidRDefault="00A742C7">
            <w:pPr>
              <w:pStyle w:val="ConsPlusNormal"/>
            </w:pPr>
            <w:r>
              <w:t>порошок для приготовления раствора для внутримышечного введения;</w:t>
            </w:r>
          </w:p>
          <w:p w:rsidR="00A742C7" w:rsidRDefault="00A742C7">
            <w:pPr>
              <w:pStyle w:val="ConsPlusNormal"/>
            </w:pPr>
            <w:r>
              <w:t>порошок для приготовления раствора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цефоперазон + сульбактам</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tc>
      </w:tr>
      <w:tr w:rsidR="00A742C7">
        <w:tc>
          <w:tcPr>
            <w:tcW w:w="1084" w:type="dxa"/>
          </w:tcPr>
          <w:p w:rsidR="00A742C7" w:rsidRDefault="00A742C7">
            <w:pPr>
              <w:pStyle w:val="ConsPlusNormal"/>
              <w:jc w:val="center"/>
            </w:pPr>
            <w:r>
              <w:t>J01DE</w:t>
            </w:r>
          </w:p>
        </w:tc>
        <w:tc>
          <w:tcPr>
            <w:tcW w:w="3964" w:type="dxa"/>
          </w:tcPr>
          <w:p w:rsidR="00A742C7" w:rsidRDefault="00A742C7">
            <w:pPr>
              <w:pStyle w:val="ConsPlusNormal"/>
            </w:pPr>
            <w:r>
              <w:t>цефалоспорины 4-го поколения</w:t>
            </w:r>
          </w:p>
        </w:tc>
        <w:tc>
          <w:tcPr>
            <w:tcW w:w="7144" w:type="dxa"/>
          </w:tcPr>
          <w:p w:rsidR="00A742C7" w:rsidRDefault="00A742C7">
            <w:pPr>
              <w:pStyle w:val="ConsPlusNormal"/>
            </w:pPr>
            <w:r>
              <w:t>цефепим</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цефепим + [сульбактам]</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tc>
      </w:tr>
      <w:tr w:rsidR="00A742C7">
        <w:tc>
          <w:tcPr>
            <w:tcW w:w="1084" w:type="dxa"/>
          </w:tcPr>
          <w:p w:rsidR="00A742C7" w:rsidRDefault="00A742C7">
            <w:pPr>
              <w:pStyle w:val="ConsPlusNormal"/>
              <w:jc w:val="center"/>
            </w:pPr>
            <w:r>
              <w:t>J01DH</w:t>
            </w:r>
          </w:p>
        </w:tc>
        <w:tc>
          <w:tcPr>
            <w:tcW w:w="3964" w:type="dxa"/>
          </w:tcPr>
          <w:p w:rsidR="00A742C7" w:rsidRDefault="00A742C7">
            <w:pPr>
              <w:pStyle w:val="ConsPlusNormal"/>
            </w:pPr>
            <w:r>
              <w:t>карбапенемы</w:t>
            </w:r>
          </w:p>
        </w:tc>
        <w:tc>
          <w:tcPr>
            <w:tcW w:w="7144" w:type="dxa"/>
          </w:tcPr>
          <w:p w:rsidR="00A742C7" w:rsidRDefault="00A742C7">
            <w:pPr>
              <w:pStyle w:val="ConsPlusNormal"/>
            </w:pPr>
            <w:r>
              <w:t>имипенем + циластатин</w:t>
            </w:r>
          </w:p>
        </w:tc>
        <w:tc>
          <w:tcPr>
            <w:tcW w:w="2869" w:type="dxa"/>
          </w:tcPr>
          <w:p w:rsidR="00A742C7" w:rsidRDefault="00A742C7">
            <w:pPr>
              <w:pStyle w:val="ConsPlusNormal"/>
            </w:pPr>
            <w:r>
              <w:t>порошок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биапенем</w:t>
            </w:r>
          </w:p>
        </w:tc>
        <w:tc>
          <w:tcPr>
            <w:tcW w:w="2869" w:type="dxa"/>
          </w:tcPr>
          <w:p w:rsidR="00A742C7" w:rsidRDefault="00A742C7">
            <w:pPr>
              <w:pStyle w:val="ConsPlusNormal"/>
            </w:pPr>
            <w:r>
              <w:t>порошок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меропенем</w:t>
            </w:r>
          </w:p>
        </w:tc>
        <w:tc>
          <w:tcPr>
            <w:tcW w:w="2869" w:type="dxa"/>
          </w:tcPr>
          <w:p w:rsidR="00A742C7" w:rsidRDefault="00A742C7">
            <w:pPr>
              <w:pStyle w:val="ConsPlusNormal"/>
            </w:pPr>
            <w:r>
              <w:t>порошок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эртапенем</w:t>
            </w:r>
          </w:p>
        </w:tc>
        <w:tc>
          <w:tcPr>
            <w:tcW w:w="2869" w:type="dxa"/>
          </w:tcPr>
          <w:p w:rsidR="00A742C7" w:rsidRDefault="00A742C7">
            <w:pPr>
              <w:pStyle w:val="ConsPlusNormal"/>
            </w:pPr>
            <w:r>
              <w:t>лиофилизат для приготовления раствора для инъекций;</w:t>
            </w:r>
          </w:p>
          <w:p w:rsidR="00A742C7" w:rsidRDefault="00A742C7">
            <w:pPr>
              <w:pStyle w:val="ConsPlusNormal"/>
            </w:pPr>
            <w:r>
              <w:lastRenderedPageBreak/>
              <w:t>лиофилизат для приготовления раствора для внутривенного и внутримышечного введения</w:t>
            </w:r>
          </w:p>
        </w:tc>
      </w:tr>
      <w:tr w:rsidR="00A742C7">
        <w:tc>
          <w:tcPr>
            <w:tcW w:w="1084" w:type="dxa"/>
          </w:tcPr>
          <w:p w:rsidR="00A742C7" w:rsidRDefault="00A742C7">
            <w:pPr>
              <w:pStyle w:val="ConsPlusNormal"/>
              <w:jc w:val="center"/>
            </w:pPr>
            <w:r>
              <w:lastRenderedPageBreak/>
              <w:t>J01DI</w:t>
            </w:r>
          </w:p>
        </w:tc>
        <w:tc>
          <w:tcPr>
            <w:tcW w:w="3964" w:type="dxa"/>
          </w:tcPr>
          <w:p w:rsidR="00A742C7" w:rsidRDefault="00A742C7">
            <w:pPr>
              <w:pStyle w:val="ConsPlusNormal"/>
            </w:pPr>
            <w:r>
              <w:t>другие цефалоспорины и пенемы</w:t>
            </w:r>
          </w:p>
        </w:tc>
        <w:tc>
          <w:tcPr>
            <w:tcW w:w="7144" w:type="dxa"/>
          </w:tcPr>
          <w:p w:rsidR="00A742C7" w:rsidRDefault="00A742C7">
            <w:pPr>
              <w:pStyle w:val="ConsPlusNormal"/>
            </w:pPr>
            <w:r>
              <w:t>цефтазидим + [авибактам]</w:t>
            </w:r>
          </w:p>
        </w:tc>
        <w:tc>
          <w:tcPr>
            <w:tcW w:w="2869" w:type="dxa"/>
          </w:tcPr>
          <w:p w:rsidR="00A742C7" w:rsidRDefault="00A742C7">
            <w:pPr>
              <w:pStyle w:val="ConsPlusNormal"/>
            </w:pPr>
            <w:r>
              <w:t>порошок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цефтаролина фосамил</w:t>
            </w:r>
          </w:p>
        </w:tc>
        <w:tc>
          <w:tcPr>
            <w:tcW w:w="2869" w:type="dxa"/>
          </w:tcPr>
          <w:p w:rsidR="00A742C7" w:rsidRDefault="00A742C7">
            <w:pPr>
              <w:pStyle w:val="ConsPlusNormal"/>
            </w:pPr>
            <w:r>
              <w:t>порошок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цефтолозан + [тазобактам]</w:t>
            </w:r>
          </w:p>
        </w:tc>
        <w:tc>
          <w:tcPr>
            <w:tcW w:w="2869" w:type="dxa"/>
          </w:tcPr>
          <w:p w:rsidR="00A742C7" w:rsidRDefault="00A742C7">
            <w:pPr>
              <w:pStyle w:val="ConsPlusNormal"/>
            </w:pPr>
            <w:r>
              <w:t>порошок для приготовления концентрата для приготовления раствора для инфузий</w:t>
            </w:r>
          </w:p>
        </w:tc>
      </w:tr>
      <w:tr w:rsidR="00A742C7">
        <w:tc>
          <w:tcPr>
            <w:tcW w:w="1084" w:type="dxa"/>
          </w:tcPr>
          <w:p w:rsidR="00A742C7" w:rsidRDefault="00A742C7">
            <w:pPr>
              <w:pStyle w:val="ConsPlusNormal"/>
              <w:jc w:val="center"/>
            </w:pPr>
            <w:r>
              <w:t>J01E</w:t>
            </w:r>
          </w:p>
        </w:tc>
        <w:tc>
          <w:tcPr>
            <w:tcW w:w="3964" w:type="dxa"/>
          </w:tcPr>
          <w:p w:rsidR="00A742C7" w:rsidRDefault="00A742C7">
            <w:pPr>
              <w:pStyle w:val="ConsPlusNormal"/>
            </w:pPr>
            <w:r>
              <w:t>сульфаниламиды и триметоприм</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J01EE</w:t>
            </w:r>
          </w:p>
        </w:tc>
        <w:tc>
          <w:tcPr>
            <w:tcW w:w="3964" w:type="dxa"/>
          </w:tcPr>
          <w:p w:rsidR="00A742C7" w:rsidRDefault="00A742C7">
            <w:pPr>
              <w:pStyle w:val="ConsPlusNormal"/>
            </w:pPr>
            <w:r>
              <w:t>комбинированные препараты сульфаниламидов и триметоприма, включая производные</w:t>
            </w:r>
          </w:p>
        </w:tc>
        <w:tc>
          <w:tcPr>
            <w:tcW w:w="7144" w:type="dxa"/>
          </w:tcPr>
          <w:p w:rsidR="00A742C7" w:rsidRDefault="00A742C7">
            <w:pPr>
              <w:pStyle w:val="ConsPlusNormal"/>
            </w:pPr>
            <w:r>
              <w:t>ко-тримоксазол</w:t>
            </w:r>
          </w:p>
        </w:tc>
        <w:tc>
          <w:tcPr>
            <w:tcW w:w="2869" w:type="dxa"/>
          </w:tcPr>
          <w:p w:rsidR="00A742C7" w:rsidRDefault="00A742C7">
            <w:pPr>
              <w:pStyle w:val="ConsPlusNormal"/>
            </w:pPr>
            <w:r>
              <w:t>суспензия для приема внутрь;</w:t>
            </w:r>
          </w:p>
          <w:p w:rsidR="00A742C7" w:rsidRDefault="00A742C7">
            <w:pPr>
              <w:pStyle w:val="ConsPlusNormal"/>
            </w:pPr>
            <w:r>
              <w:t>таблетки</w:t>
            </w:r>
          </w:p>
        </w:tc>
      </w:tr>
      <w:tr w:rsidR="00A742C7">
        <w:tc>
          <w:tcPr>
            <w:tcW w:w="1084" w:type="dxa"/>
          </w:tcPr>
          <w:p w:rsidR="00A742C7" w:rsidRDefault="00A742C7">
            <w:pPr>
              <w:pStyle w:val="ConsPlusNormal"/>
              <w:jc w:val="center"/>
            </w:pPr>
            <w:r>
              <w:t>J01F</w:t>
            </w:r>
          </w:p>
        </w:tc>
        <w:tc>
          <w:tcPr>
            <w:tcW w:w="3964" w:type="dxa"/>
          </w:tcPr>
          <w:p w:rsidR="00A742C7" w:rsidRDefault="00A742C7">
            <w:pPr>
              <w:pStyle w:val="ConsPlusNormal"/>
            </w:pPr>
            <w:r>
              <w:t>макролиды, линкозамиды и стрептограмины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J01FA</w:t>
            </w:r>
          </w:p>
        </w:tc>
        <w:tc>
          <w:tcPr>
            <w:tcW w:w="3964" w:type="dxa"/>
          </w:tcPr>
          <w:p w:rsidR="00A742C7" w:rsidRDefault="00A742C7">
            <w:pPr>
              <w:pStyle w:val="ConsPlusNormal"/>
            </w:pPr>
            <w:r>
              <w:t>макролиды</w:t>
            </w:r>
          </w:p>
        </w:tc>
        <w:tc>
          <w:tcPr>
            <w:tcW w:w="7144" w:type="dxa"/>
          </w:tcPr>
          <w:p w:rsidR="00A742C7" w:rsidRDefault="00A742C7">
            <w:pPr>
              <w:pStyle w:val="ConsPlusNormal"/>
            </w:pPr>
            <w:r>
              <w:t>азитромицин</w:t>
            </w:r>
          </w:p>
        </w:tc>
        <w:tc>
          <w:tcPr>
            <w:tcW w:w="2869" w:type="dxa"/>
          </w:tcPr>
          <w:p w:rsidR="00A742C7" w:rsidRDefault="00A742C7">
            <w:pPr>
              <w:pStyle w:val="ConsPlusNormal"/>
            </w:pPr>
            <w:r>
              <w:t>капсулы;</w:t>
            </w:r>
          </w:p>
          <w:p w:rsidR="00A742C7" w:rsidRDefault="00A742C7">
            <w:pPr>
              <w:pStyle w:val="ConsPlusNormal"/>
            </w:pPr>
            <w:r>
              <w:t>порошок для приготовления суспензии для приема внутрь;</w:t>
            </w:r>
          </w:p>
          <w:p w:rsidR="00A742C7" w:rsidRDefault="00A742C7">
            <w:pPr>
              <w:pStyle w:val="ConsPlusNormal"/>
            </w:pPr>
            <w:r>
              <w:t>порошок для приготовления суспензии для приема внутрь (для детей);</w:t>
            </w:r>
          </w:p>
          <w:p w:rsidR="00A742C7" w:rsidRDefault="00A742C7">
            <w:pPr>
              <w:pStyle w:val="ConsPlusNormal"/>
            </w:pPr>
            <w:r>
              <w:lastRenderedPageBreak/>
              <w:t>таблетки диспергируемые;</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джозамицин</w:t>
            </w:r>
          </w:p>
        </w:tc>
        <w:tc>
          <w:tcPr>
            <w:tcW w:w="2869" w:type="dxa"/>
          </w:tcPr>
          <w:p w:rsidR="00A742C7" w:rsidRDefault="00A742C7">
            <w:pPr>
              <w:pStyle w:val="ConsPlusNormal"/>
            </w:pPr>
            <w:r>
              <w:t>таблетки диспергируемые;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кларитромицин</w:t>
            </w:r>
          </w:p>
        </w:tc>
        <w:tc>
          <w:tcPr>
            <w:tcW w:w="2869" w:type="dxa"/>
          </w:tcPr>
          <w:p w:rsidR="00A742C7" w:rsidRDefault="00A742C7">
            <w:pPr>
              <w:pStyle w:val="ConsPlusNormal"/>
            </w:pPr>
            <w:r>
              <w:t>гранулы для приготовления суспензии для приема внутрь;</w:t>
            </w:r>
          </w:p>
          <w:p w:rsidR="00A742C7" w:rsidRDefault="00A742C7">
            <w:pPr>
              <w:pStyle w:val="ConsPlusNormal"/>
            </w:pPr>
            <w:r>
              <w:t>капсулы;</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t>J01FF</w:t>
            </w:r>
          </w:p>
        </w:tc>
        <w:tc>
          <w:tcPr>
            <w:tcW w:w="3964" w:type="dxa"/>
          </w:tcPr>
          <w:p w:rsidR="00A742C7" w:rsidRDefault="00A742C7">
            <w:pPr>
              <w:pStyle w:val="ConsPlusNormal"/>
            </w:pPr>
            <w:r>
              <w:t>линкозамиды</w:t>
            </w:r>
          </w:p>
        </w:tc>
        <w:tc>
          <w:tcPr>
            <w:tcW w:w="7144" w:type="dxa"/>
          </w:tcPr>
          <w:p w:rsidR="00A742C7" w:rsidRDefault="00A742C7">
            <w:pPr>
              <w:pStyle w:val="ConsPlusNormal"/>
            </w:pPr>
            <w:r>
              <w:t>клиндамицин</w:t>
            </w:r>
          </w:p>
        </w:tc>
        <w:tc>
          <w:tcPr>
            <w:tcW w:w="2869" w:type="dxa"/>
          </w:tcPr>
          <w:p w:rsidR="00A742C7" w:rsidRDefault="00A742C7">
            <w:pPr>
              <w:pStyle w:val="ConsPlusNormal"/>
            </w:pPr>
            <w:r>
              <w:t>капсулы;</w:t>
            </w:r>
          </w:p>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jc w:val="center"/>
            </w:pPr>
            <w:r>
              <w:t>J01G</w:t>
            </w:r>
          </w:p>
        </w:tc>
        <w:tc>
          <w:tcPr>
            <w:tcW w:w="3964" w:type="dxa"/>
          </w:tcPr>
          <w:p w:rsidR="00A742C7" w:rsidRDefault="00A742C7">
            <w:pPr>
              <w:pStyle w:val="ConsPlusNormal"/>
            </w:pPr>
            <w:r>
              <w:t>аминогликозиды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J01GA</w:t>
            </w:r>
          </w:p>
        </w:tc>
        <w:tc>
          <w:tcPr>
            <w:tcW w:w="3964" w:type="dxa"/>
          </w:tcPr>
          <w:p w:rsidR="00A742C7" w:rsidRDefault="00A742C7">
            <w:pPr>
              <w:pStyle w:val="ConsPlusNormal"/>
            </w:pPr>
            <w:r>
              <w:t>стрептомицины</w:t>
            </w:r>
          </w:p>
        </w:tc>
        <w:tc>
          <w:tcPr>
            <w:tcW w:w="7144" w:type="dxa"/>
          </w:tcPr>
          <w:p w:rsidR="00A742C7" w:rsidRDefault="00A742C7">
            <w:pPr>
              <w:pStyle w:val="ConsPlusNormal"/>
            </w:pPr>
            <w:r>
              <w:t>стрептомицин</w:t>
            </w:r>
          </w:p>
        </w:tc>
        <w:tc>
          <w:tcPr>
            <w:tcW w:w="2869" w:type="dxa"/>
          </w:tcPr>
          <w:p w:rsidR="00A742C7" w:rsidRDefault="00A742C7">
            <w:pPr>
              <w:pStyle w:val="ConsPlusNormal"/>
            </w:pPr>
            <w:r>
              <w:t>порошок для приготовления раствора для внутримышечного введения</w:t>
            </w:r>
          </w:p>
        </w:tc>
      </w:tr>
      <w:tr w:rsidR="00A742C7">
        <w:tc>
          <w:tcPr>
            <w:tcW w:w="1084" w:type="dxa"/>
          </w:tcPr>
          <w:p w:rsidR="00A742C7" w:rsidRDefault="00A742C7">
            <w:pPr>
              <w:pStyle w:val="ConsPlusNormal"/>
              <w:jc w:val="center"/>
            </w:pPr>
            <w:r>
              <w:t>J01GB</w:t>
            </w:r>
          </w:p>
        </w:tc>
        <w:tc>
          <w:tcPr>
            <w:tcW w:w="3964" w:type="dxa"/>
          </w:tcPr>
          <w:p w:rsidR="00A742C7" w:rsidRDefault="00A742C7">
            <w:pPr>
              <w:pStyle w:val="ConsPlusNormal"/>
            </w:pPr>
            <w:r>
              <w:t>другие аминогликозиды</w:t>
            </w:r>
          </w:p>
        </w:tc>
        <w:tc>
          <w:tcPr>
            <w:tcW w:w="7144" w:type="dxa"/>
          </w:tcPr>
          <w:p w:rsidR="00A742C7" w:rsidRDefault="00A742C7">
            <w:pPr>
              <w:pStyle w:val="ConsPlusNormal"/>
            </w:pPr>
            <w:r>
              <w:t>амикацин</w:t>
            </w:r>
          </w:p>
        </w:tc>
        <w:tc>
          <w:tcPr>
            <w:tcW w:w="2869" w:type="dxa"/>
          </w:tcPr>
          <w:p w:rsidR="00A742C7" w:rsidRDefault="00A742C7">
            <w:pPr>
              <w:pStyle w:val="ConsPlusNormal"/>
            </w:pPr>
            <w:r>
              <w:t xml:space="preserve">лиофилизат для </w:t>
            </w:r>
            <w:r>
              <w:lastRenderedPageBreak/>
              <w:t>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гентамицин</w:t>
            </w:r>
          </w:p>
        </w:tc>
        <w:tc>
          <w:tcPr>
            <w:tcW w:w="2869" w:type="dxa"/>
          </w:tcPr>
          <w:p w:rsidR="00A742C7" w:rsidRDefault="00A742C7">
            <w:pPr>
              <w:pStyle w:val="ConsPlusNormal"/>
            </w:pPr>
            <w:r>
              <w:t>капли глазные;</w:t>
            </w:r>
          </w:p>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канамицин</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тобрамицин</w:t>
            </w:r>
          </w:p>
        </w:tc>
        <w:tc>
          <w:tcPr>
            <w:tcW w:w="2869" w:type="dxa"/>
          </w:tcPr>
          <w:p w:rsidR="00A742C7" w:rsidRDefault="00A742C7">
            <w:pPr>
              <w:pStyle w:val="ConsPlusNormal"/>
            </w:pPr>
            <w:r>
              <w:t>капли глазные;</w:t>
            </w:r>
          </w:p>
          <w:p w:rsidR="00A742C7" w:rsidRDefault="00A742C7">
            <w:pPr>
              <w:pStyle w:val="ConsPlusNormal"/>
            </w:pPr>
            <w:r>
              <w:t>капсулы с порошком для ингаляций;</w:t>
            </w:r>
          </w:p>
          <w:p w:rsidR="00A742C7" w:rsidRDefault="00A742C7">
            <w:pPr>
              <w:pStyle w:val="ConsPlusNormal"/>
            </w:pPr>
            <w:r>
              <w:t>раствор для ингаляций</w:t>
            </w:r>
          </w:p>
        </w:tc>
      </w:tr>
      <w:tr w:rsidR="00A742C7">
        <w:tc>
          <w:tcPr>
            <w:tcW w:w="1084" w:type="dxa"/>
          </w:tcPr>
          <w:p w:rsidR="00A742C7" w:rsidRDefault="00A742C7">
            <w:pPr>
              <w:pStyle w:val="ConsPlusNormal"/>
              <w:jc w:val="center"/>
            </w:pPr>
            <w:r>
              <w:t>J01M</w:t>
            </w:r>
          </w:p>
        </w:tc>
        <w:tc>
          <w:tcPr>
            <w:tcW w:w="3964" w:type="dxa"/>
          </w:tcPr>
          <w:p w:rsidR="00A742C7" w:rsidRDefault="00A742C7">
            <w:pPr>
              <w:pStyle w:val="ConsPlusNormal"/>
            </w:pPr>
            <w:r>
              <w:t>антибактериальные препараты,</w:t>
            </w:r>
          </w:p>
          <w:p w:rsidR="00A742C7" w:rsidRDefault="00A742C7">
            <w:pPr>
              <w:pStyle w:val="ConsPlusNormal"/>
            </w:pPr>
            <w:r>
              <w:t>производные хинолона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J01MA</w:t>
            </w:r>
          </w:p>
        </w:tc>
        <w:tc>
          <w:tcPr>
            <w:tcW w:w="3964" w:type="dxa"/>
          </w:tcPr>
          <w:p w:rsidR="00A742C7" w:rsidRDefault="00A742C7">
            <w:pPr>
              <w:pStyle w:val="ConsPlusNormal"/>
            </w:pPr>
            <w:r>
              <w:t>фторхинолоны</w:t>
            </w:r>
          </w:p>
        </w:tc>
        <w:tc>
          <w:tcPr>
            <w:tcW w:w="7144" w:type="dxa"/>
          </w:tcPr>
          <w:p w:rsidR="00A742C7" w:rsidRDefault="00A742C7">
            <w:pPr>
              <w:pStyle w:val="ConsPlusNormal"/>
            </w:pPr>
            <w:r>
              <w:t>левофлоксацин</w:t>
            </w:r>
          </w:p>
        </w:tc>
        <w:tc>
          <w:tcPr>
            <w:tcW w:w="2869" w:type="dxa"/>
          </w:tcPr>
          <w:p w:rsidR="00A742C7" w:rsidRDefault="00A742C7">
            <w:pPr>
              <w:pStyle w:val="ConsPlusNormal"/>
            </w:pPr>
            <w:r>
              <w:t>капли глазные;</w:t>
            </w:r>
          </w:p>
          <w:p w:rsidR="00A742C7" w:rsidRDefault="00A742C7">
            <w:pPr>
              <w:pStyle w:val="ConsPlusNormal"/>
            </w:pPr>
            <w:r>
              <w:t>раствор для инфузий;</w:t>
            </w:r>
          </w:p>
          <w:p w:rsidR="00A742C7" w:rsidRDefault="00A742C7">
            <w:pPr>
              <w:pStyle w:val="ConsPlusNormal"/>
            </w:pPr>
            <w:r>
              <w:t>таблетки, покрытые пленочной оболочкой;</w:t>
            </w:r>
          </w:p>
          <w:p w:rsidR="00A742C7" w:rsidRDefault="00A742C7">
            <w:pPr>
              <w:pStyle w:val="ConsPlusNormal"/>
            </w:pPr>
            <w:r>
              <w:lastRenderedPageBreak/>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ломефлоксацин</w:t>
            </w:r>
          </w:p>
        </w:tc>
        <w:tc>
          <w:tcPr>
            <w:tcW w:w="2869" w:type="dxa"/>
          </w:tcPr>
          <w:p w:rsidR="00A742C7" w:rsidRDefault="00A742C7">
            <w:pPr>
              <w:pStyle w:val="ConsPlusNormal"/>
            </w:pPr>
            <w:r>
              <w:t>капли глазные;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моксифлоксацин</w:t>
            </w:r>
          </w:p>
        </w:tc>
        <w:tc>
          <w:tcPr>
            <w:tcW w:w="2869" w:type="dxa"/>
          </w:tcPr>
          <w:p w:rsidR="00A742C7" w:rsidRDefault="00A742C7">
            <w:pPr>
              <w:pStyle w:val="ConsPlusNormal"/>
            </w:pPr>
            <w:r>
              <w:t>капли глазные;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офлоксацин</w:t>
            </w:r>
          </w:p>
        </w:tc>
        <w:tc>
          <w:tcPr>
            <w:tcW w:w="2869" w:type="dxa"/>
          </w:tcPr>
          <w:p w:rsidR="00A742C7" w:rsidRDefault="00A742C7">
            <w:pPr>
              <w:pStyle w:val="ConsPlusNormal"/>
            </w:pPr>
            <w:r>
              <w:t>капли глазные;</w:t>
            </w:r>
          </w:p>
          <w:p w:rsidR="00A742C7" w:rsidRDefault="00A742C7">
            <w:pPr>
              <w:pStyle w:val="ConsPlusNormal"/>
            </w:pPr>
            <w:r>
              <w:t>капли глазные и ушные;</w:t>
            </w:r>
          </w:p>
          <w:p w:rsidR="00A742C7" w:rsidRDefault="00A742C7">
            <w:pPr>
              <w:pStyle w:val="ConsPlusNormal"/>
            </w:pPr>
            <w:r>
              <w:t>мазь глазная;</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w:t>
            </w:r>
          </w:p>
          <w:p w:rsidR="00A742C7" w:rsidRDefault="00A742C7">
            <w:pPr>
              <w:pStyle w:val="ConsPlusNormal"/>
            </w:pPr>
            <w:r>
              <w:t>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спарфлоксацин</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ципрофлоксацин</w:t>
            </w:r>
          </w:p>
        </w:tc>
        <w:tc>
          <w:tcPr>
            <w:tcW w:w="2869" w:type="dxa"/>
          </w:tcPr>
          <w:p w:rsidR="00A742C7" w:rsidRDefault="00A742C7">
            <w:pPr>
              <w:pStyle w:val="ConsPlusNormal"/>
            </w:pPr>
            <w:r>
              <w:t>капли глазные;</w:t>
            </w:r>
          </w:p>
          <w:p w:rsidR="00A742C7" w:rsidRDefault="00A742C7">
            <w:pPr>
              <w:pStyle w:val="ConsPlusNormal"/>
            </w:pPr>
            <w:r>
              <w:t>капли глазные и ушные;</w:t>
            </w:r>
          </w:p>
          <w:p w:rsidR="00A742C7" w:rsidRDefault="00A742C7">
            <w:pPr>
              <w:pStyle w:val="ConsPlusNormal"/>
            </w:pPr>
            <w:r>
              <w:t>капли ушные;</w:t>
            </w:r>
          </w:p>
          <w:p w:rsidR="00A742C7" w:rsidRDefault="00A742C7">
            <w:pPr>
              <w:pStyle w:val="ConsPlusNormal"/>
            </w:pPr>
            <w:r>
              <w:t>мазь глазная;</w:t>
            </w:r>
          </w:p>
          <w:p w:rsidR="00A742C7" w:rsidRDefault="00A742C7">
            <w:pPr>
              <w:pStyle w:val="ConsPlusNormal"/>
            </w:pPr>
            <w:r>
              <w:t>раствор для внутривенного введения;</w:t>
            </w:r>
          </w:p>
          <w:p w:rsidR="00A742C7" w:rsidRDefault="00A742C7">
            <w:pPr>
              <w:pStyle w:val="ConsPlusNormal"/>
            </w:pPr>
            <w:r>
              <w:t>таблетки, покрытые оболочкой;</w:t>
            </w:r>
          </w:p>
          <w:p w:rsidR="00A742C7" w:rsidRDefault="00A742C7">
            <w:pPr>
              <w:pStyle w:val="ConsPlusNormal"/>
            </w:pPr>
            <w:r>
              <w:lastRenderedPageBreak/>
              <w:t>таблетки, покрытые пленочной оболочкой;</w:t>
            </w:r>
          </w:p>
          <w:p w:rsidR="00A742C7" w:rsidRDefault="00A742C7">
            <w:pPr>
              <w:pStyle w:val="ConsPlusNormal"/>
            </w:pPr>
            <w:r>
              <w:t>таблетки пролонгированного действия, покрытые пленочной оболочкой</w:t>
            </w:r>
          </w:p>
        </w:tc>
      </w:tr>
      <w:tr w:rsidR="00A742C7">
        <w:tc>
          <w:tcPr>
            <w:tcW w:w="1084" w:type="dxa"/>
          </w:tcPr>
          <w:p w:rsidR="00A742C7" w:rsidRDefault="00A742C7">
            <w:pPr>
              <w:pStyle w:val="ConsPlusNormal"/>
              <w:jc w:val="center"/>
            </w:pPr>
            <w:r>
              <w:lastRenderedPageBreak/>
              <w:t>J01X</w:t>
            </w:r>
          </w:p>
        </w:tc>
        <w:tc>
          <w:tcPr>
            <w:tcW w:w="3964" w:type="dxa"/>
          </w:tcPr>
          <w:p w:rsidR="00A742C7" w:rsidRDefault="00A742C7">
            <w:pPr>
              <w:pStyle w:val="ConsPlusNormal"/>
            </w:pPr>
            <w:r>
              <w:t>другие антибактериальные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J01XA</w:t>
            </w:r>
          </w:p>
        </w:tc>
        <w:tc>
          <w:tcPr>
            <w:tcW w:w="3964" w:type="dxa"/>
          </w:tcPr>
          <w:p w:rsidR="00A742C7" w:rsidRDefault="00A742C7">
            <w:pPr>
              <w:pStyle w:val="ConsPlusNormal"/>
            </w:pPr>
            <w:r>
              <w:t>антибиотики гликопептидной структуры</w:t>
            </w:r>
          </w:p>
        </w:tc>
        <w:tc>
          <w:tcPr>
            <w:tcW w:w="7144" w:type="dxa"/>
          </w:tcPr>
          <w:p w:rsidR="00A742C7" w:rsidRDefault="00A742C7">
            <w:pPr>
              <w:pStyle w:val="ConsPlusNormal"/>
            </w:pPr>
            <w:r>
              <w:t>ванкомицин</w:t>
            </w:r>
          </w:p>
        </w:tc>
        <w:tc>
          <w:tcPr>
            <w:tcW w:w="2869" w:type="dxa"/>
          </w:tcPr>
          <w:p w:rsidR="00A742C7" w:rsidRDefault="00A742C7">
            <w:pPr>
              <w:pStyle w:val="ConsPlusNormal"/>
            </w:pPr>
            <w:r>
              <w:t>лиофилизат для приготовления раствора для инфузий и приема внутрь;</w:t>
            </w:r>
          </w:p>
          <w:p w:rsidR="00A742C7" w:rsidRDefault="00A742C7">
            <w:pPr>
              <w:pStyle w:val="ConsPlusNormal"/>
            </w:pPr>
            <w:r>
              <w:t>порошок для приготовления раствора для инфузий и приема внутрь;</w:t>
            </w:r>
          </w:p>
          <w:p w:rsidR="00A742C7" w:rsidRDefault="00A742C7">
            <w:pPr>
              <w:pStyle w:val="ConsPlusNormal"/>
            </w:pPr>
            <w:r>
              <w:t>порошок для приготовления концентрата для приготовления раствора для инфузий и раствора для приема внутрь</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телаванцин</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jc w:val="center"/>
            </w:pPr>
            <w:r>
              <w:t>J01XB</w:t>
            </w:r>
          </w:p>
        </w:tc>
        <w:tc>
          <w:tcPr>
            <w:tcW w:w="3964" w:type="dxa"/>
          </w:tcPr>
          <w:p w:rsidR="00A742C7" w:rsidRDefault="00A742C7">
            <w:pPr>
              <w:pStyle w:val="ConsPlusNormal"/>
            </w:pPr>
            <w:r>
              <w:t>полимиксины</w:t>
            </w:r>
          </w:p>
        </w:tc>
        <w:tc>
          <w:tcPr>
            <w:tcW w:w="7144" w:type="dxa"/>
          </w:tcPr>
          <w:p w:rsidR="00A742C7" w:rsidRDefault="00A742C7">
            <w:pPr>
              <w:pStyle w:val="ConsPlusNormal"/>
            </w:pPr>
            <w:r>
              <w:t>полимиксин В</w:t>
            </w:r>
          </w:p>
        </w:tc>
        <w:tc>
          <w:tcPr>
            <w:tcW w:w="2869" w:type="dxa"/>
          </w:tcPr>
          <w:p w:rsidR="00A742C7" w:rsidRDefault="00A742C7">
            <w:pPr>
              <w:pStyle w:val="ConsPlusNormal"/>
            </w:pPr>
            <w:r>
              <w:t>порошок для приготовления раствора для инъекций; лиофилизат для приготовления раствора для инъекций</w:t>
            </w:r>
          </w:p>
        </w:tc>
      </w:tr>
      <w:tr w:rsidR="00A742C7">
        <w:tc>
          <w:tcPr>
            <w:tcW w:w="1084" w:type="dxa"/>
          </w:tcPr>
          <w:p w:rsidR="00A742C7" w:rsidRDefault="00A742C7">
            <w:pPr>
              <w:pStyle w:val="ConsPlusNormal"/>
              <w:jc w:val="center"/>
            </w:pPr>
            <w:r>
              <w:t>J01XD</w:t>
            </w:r>
          </w:p>
        </w:tc>
        <w:tc>
          <w:tcPr>
            <w:tcW w:w="3964" w:type="dxa"/>
          </w:tcPr>
          <w:p w:rsidR="00A742C7" w:rsidRDefault="00A742C7">
            <w:pPr>
              <w:pStyle w:val="ConsPlusNormal"/>
            </w:pPr>
            <w:r>
              <w:t>производные имидазола</w:t>
            </w:r>
          </w:p>
        </w:tc>
        <w:tc>
          <w:tcPr>
            <w:tcW w:w="7144" w:type="dxa"/>
          </w:tcPr>
          <w:p w:rsidR="00A742C7" w:rsidRDefault="00A742C7">
            <w:pPr>
              <w:pStyle w:val="ConsPlusNormal"/>
            </w:pPr>
            <w:r>
              <w:t>метронидазол</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J01XX</w:t>
            </w:r>
          </w:p>
        </w:tc>
        <w:tc>
          <w:tcPr>
            <w:tcW w:w="3964" w:type="dxa"/>
          </w:tcPr>
          <w:p w:rsidR="00A742C7" w:rsidRDefault="00A742C7">
            <w:pPr>
              <w:pStyle w:val="ConsPlusNormal"/>
            </w:pPr>
            <w:r>
              <w:t>прочие антибактериальные препараты</w:t>
            </w:r>
          </w:p>
        </w:tc>
        <w:tc>
          <w:tcPr>
            <w:tcW w:w="7144" w:type="dxa"/>
          </w:tcPr>
          <w:p w:rsidR="00A742C7" w:rsidRDefault="00A742C7">
            <w:pPr>
              <w:pStyle w:val="ConsPlusNormal"/>
            </w:pPr>
            <w:r>
              <w:t>даптомицин</w:t>
            </w:r>
          </w:p>
        </w:tc>
        <w:tc>
          <w:tcPr>
            <w:tcW w:w="2869" w:type="dxa"/>
          </w:tcPr>
          <w:p w:rsidR="00A742C7" w:rsidRDefault="00A742C7">
            <w:pPr>
              <w:pStyle w:val="ConsPlusNormal"/>
            </w:pPr>
            <w:r>
              <w:t xml:space="preserve">лиофилизат для </w:t>
            </w:r>
            <w:r>
              <w:lastRenderedPageBreak/>
              <w:t>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линезолид</w:t>
            </w:r>
          </w:p>
        </w:tc>
        <w:tc>
          <w:tcPr>
            <w:tcW w:w="2869" w:type="dxa"/>
          </w:tcPr>
          <w:p w:rsidR="00A742C7" w:rsidRDefault="00A742C7">
            <w:pPr>
              <w:pStyle w:val="ConsPlusNormal"/>
            </w:pPr>
            <w:r>
              <w:t>гранулы для приготовления суспензии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тедизолид</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фосфомицин</w:t>
            </w:r>
          </w:p>
        </w:tc>
        <w:tc>
          <w:tcPr>
            <w:tcW w:w="2869" w:type="dxa"/>
          </w:tcPr>
          <w:p w:rsidR="00A742C7" w:rsidRDefault="00A742C7">
            <w:pPr>
              <w:pStyle w:val="ConsPlusNormal"/>
            </w:pPr>
            <w:r>
              <w:t>порошок для приготовления раствора для внутривенного введения</w:t>
            </w:r>
          </w:p>
        </w:tc>
      </w:tr>
      <w:tr w:rsidR="00A742C7">
        <w:tc>
          <w:tcPr>
            <w:tcW w:w="1084" w:type="dxa"/>
          </w:tcPr>
          <w:p w:rsidR="00A742C7" w:rsidRDefault="00A742C7">
            <w:pPr>
              <w:pStyle w:val="ConsPlusNormal"/>
              <w:jc w:val="center"/>
            </w:pPr>
            <w:r>
              <w:t>J02</w:t>
            </w:r>
          </w:p>
        </w:tc>
        <w:tc>
          <w:tcPr>
            <w:tcW w:w="3964" w:type="dxa"/>
          </w:tcPr>
          <w:p w:rsidR="00A742C7" w:rsidRDefault="00A742C7">
            <w:pPr>
              <w:pStyle w:val="ConsPlusNormal"/>
            </w:pPr>
            <w:r>
              <w:t>противогрибковые препараты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J02A</w:t>
            </w:r>
          </w:p>
        </w:tc>
        <w:tc>
          <w:tcPr>
            <w:tcW w:w="3964" w:type="dxa"/>
          </w:tcPr>
          <w:p w:rsidR="00A742C7" w:rsidRDefault="00A742C7">
            <w:pPr>
              <w:pStyle w:val="ConsPlusNormal"/>
            </w:pPr>
            <w:r>
              <w:t>противогрибковые препараты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J02AA</w:t>
            </w:r>
          </w:p>
        </w:tc>
        <w:tc>
          <w:tcPr>
            <w:tcW w:w="3964" w:type="dxa"/>
          </w:tcPr>
          <w:p w:rsidR="00A742C7" w:rsidRDefault="00A742C7">
            <w:pPr>
              <w:pStyle w:val="ConsPlusNormal"/>
            </w:pPr>
            <w:r>
              <w:t>антибиотики</w:t>
            </w:r>
          </w:p>
        </w:tc>
        <w:tc>
          <w:tcPr>
            <w:tcW w:w="7144" w:type="dxa"/>
          </w:tcPr>
          <w:p w:rsidR="00A742C7" w:rsidRDefault="00A742C7">
            <w:pPr>
              <w:pStyle w:val="ConsPlusNormal"/>
            </w:pPr>
            <w:r>
              <w:t>амфотерицин В</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нистатин</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J02AC</w:t>
            </w:r>
          </w:p>
        </w:tc>
        <w:tc>
          <w:tcPr>
            <w:tcW w:w="3964" w:type="dxa"/>
          </w:tcPr>
          <w:p w:rsidR="00A742C7" w:rsidRDefault="00A742C7">
            <w:pPr>
              <w:pStyle w:val="ConsPlusNormal"/>
            </w:pPr>
            <w:r>
              <w:t>производные триазола</w:t>
            </w:r>
          </w:p>
        </w:tc>
        <w:tc>
          <w:tcPr>
            <w:tcW w:w="7144" w:type="dxa"/>
          </w:tcPr>
          <w:p w:rsidR="00A742C7" w:rsidRDefault="00A742C7">
            <w:pPr>
              <w:pStyle w:val="ConsPlusNormal"/>
            </w:pPr>
            <w:r>
              <w:t>вориконазол</w:t>
            </w:r>
          </w:p>
        </w:tc>
        <w:tc>
          <w:tcPr>
            <w:tcW w:w="2869" w:type="dxa"/>
          </w:tcPr>
          <w:p w:rsidR="00A742C7" w:rsidRDefault="00A742C7">
            <w:pPr>
              <w:pStyle w:val="ConsPlusNormal"/>
            </w:pPr>
            <w:r>
              <w:t>порошок для приготовления суспензии для приема внутрь;</w:t>
            </w:r>
          </w:p>
          <w:p w:rsidR="00A742C7" w:rsidRDefault="00A742C7">
            <w:pPr>
              <w:pStyle w:val="ConsPlusNormal"/>
            </w:pPr>
            <w:r>
              <w:t xml:space="preserve">таблетки, покрытые </w:t>
            </w:r>
            <w:r>
              <w:lastRenderedPageBreak/>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позаконазол</w:t>
            </w:r>
          </w:p>
        </w:tc>
        <w:tc>
          <w:tcPr>
            <w:tcW w:w="2869" w:type="dxa"/>
          </w:tcPr>
          <w:p w:rsidR="00A742C7" w:rsidRDefault="00A742C7">
            <w:pPr>
              <w:pStyle w:val="ConsPlusNormal"/>
            </w:pPr>
            <w:r>
              <w:t>суспензия для приема внутрь</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флуконазол</w:t>
            </w:r>
          </w:p>
        </w:tc>
        <w:tc>
          <w:tcPr>
            <w:tcW w:w="2869" w:type="dxa"/>
          </w:tcPr>
          <w:p w:rsidR="00A742C7" w:rsidRDefault="00A742C7">
            <w:pPr>
              <w:pStyle w:val="ConsPlusNormal"/>
            </w:pPr>
            <w:r>
              <w:t>капсулы;</w:t>
            </w:r>
          </w:p>
          <w:p w:rsidR="00A742C7" w:rsidRDefault="00A742C7">
            <w:pPr>
              <w:pStyle w:val="ConsPlusNormal"/>
            </w:pPr>
            <w:r>
              <w:t>порошок для приготовления суспензии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J02AX</w:t>
            </w:r>
          </w:p>
        </w:tc>
        <w:tc>
          <w:tcPr>
            <w:tcW w:w="3964" w:type="dxa"/>
          </w:tcPr>
          <w:p w:rsidR="00A742C7" w:rsidRDefault="00A742C7">
            <w:pPr>
              <w:pStyle w:val="ConsPlusNormal"/>
            </w:pPr>
            <w:r>
              <w:t>другие противогрибковые препараты системного действия</w:t>
            </w:r>
          </w:p>
        </w:tc>
        <w:tc>
          <w:tcPr>
            <w:tcW w:w="7144" w:type="dxa"/>
          </w:tcPr>
          <w:p w:rsidR="00A742C7" w:rsidRDefault="00A742C7">
            <w:pPr>
              <w:pStyle w:val="ConsPlusNormal"/>
            </w:pPr>
            <w:r>
              <w:t>каспофунгин</w:t>
            </w:r>
          </w:p>
        </w:tc>
        <w:tc>
          <w:tcPr>
            <w:tcW w:w="2869" w:type="dxa"/>
          </w:tcPr>
          <w:p w:rsidR="00A742C7" w:rsidRDefault="00A742C7">
            <w:pPr>
              <w:pStyle w:val="ConsPlusNormal"/>
            </w:pPr>
            <w:r>
              <w:t>лиофилизат для приготовления раствора для инфузий;</w:t>
            </w:r>
          </w:p>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микафунгин</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jc w:val="center"/>
            </w:pPr>
            <w:r>
              <w:t>J04</w:t>
            </w:r>
          </w:p>
        </w:tc>
        <w:tc>
          <w:tcPr>
            <w:tcW w:w="3964" w:type="dxa"/>
          </w:tcPr>
          <w:p w:rsidR="00A742C7" w:rsidRDefault="00A742C7">
            <w:pPr>
              <w:pStyle w:val="ConsPlusNormal"/>
            </w:pPr>
            <w:r>
              <w:t>препараты, активные в отношении микобактерий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J04A</w:t>
            </w:r>
          </w:p>
        </w:tc>
        <w:tc>
          <w:tcPr>
            <w:tcW w:w="3964" w:type="dxa"/>
          </w:tcPr>
          <w:p w:rsidR="00A742C7" w:rsidRDefault="00A742C7">
            <w:pPr>
              <w:pStyle w:val="ConsPlusNormal"/>
            </w:pPr>
            <w:r>
              <w:t>противотуберкулезные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J04AA</w:t>
            </w:r>
          </w:p>
        </w:tc>
        <w:tc>
          <w:tcPr>
            <w:tcW w:w="3964" w:type="dxa"/>
          </w:tcPr>
          <w:p w:rsidR="00A742C7" w:rsidRDefault="00A742C7">
            <w:pPr>
              <w:pStyle w:val="ConsPlusNormal"/>
            </w:pPr>
            <w:r>
              <w:t>аминосалициловая кислота и ее производные</w:t>
            </w:r>
          </w:p>
        </w:tc>
        <w:tc>
          <w:tcPr>
            <w:tcW w:w="7144" w:type="dxa"/>
          </w:tcPr>
          <w:p w:rsidR="00A742C7" w:rsidRDefault="00A742C7">
            <w:pPr>
              <w:pStyle w:val="ConsPlusNormal"/>
            </w:pPr>
            <w:r>
              <w:t>аминосалициловая кислота</w:t>
            </w:r>
          </w:p>
        </w:tc>
        <w:tc>
          <w:tcPr>
            <w:tcW w:w="2869" w:type="dxa"/>
          </w:tcPr>
          <w:p w:rsidR="00A742C7" w:rsidRDefault="00A742C7">
            <w:pPr>
              <w:pStyle w:val="ConsPlusNormal"/>
            </w:pPr>
            <w:r>
              <w:t>гранулы замедленного высвобождения для приема внутрь;</w:t>
            </w:r>
          </w:p>
          <w:p w:rsidR="00A742C7" w:rsidRDefault="00A742C7">
            <w:pPr>
              <w:pStyle w:val="ConsPlusNormal"/>
            </w:pPr>
            <w:r>
              <w:t>гранулы кишечнорастворимые;</w:t>
            </w:r>
          </w:p>
          <w:p w:rsidR="00A742C7" w:rsidRDefault="00A742C7">
            <w:pPr>
              <w:pStyle w:val="ConsPlusNormal"/>
            </w:pPr>
            <w:r>
              <w:t>гранулы, покрытые кишечнорастворимой оболочкой;</w:t>
            </w:r>
          </w:p>
          <w:p w:rsidR="00A742C7" w:rsidRDefault="00A742C7">
            <w:pPr>
              <w:pStyle w:val="ConsPlusNormal"/>
            </w:pPr>
            <w:r>
              <w:lastRenderedPageBreak/>
              <w:t>гранулы с пролонгированным высвобождением;</w:t>
            </w:r>
          </w:p>
          <w:p w:rsidR="00A742C7" w:rsidRDefault="00A742C7">
            <w:pPr>
              <w:pStyle w:val="ConsPlusNormal"/>
            </w:pPr>
            <w:r>
              <w:t>таблетки кишечнорастворимые, покрытые пленочной оболочкой;</w:t>
            </w:r>
          </w:p>
          <w:p w:rsidR="00A742C7" w:rsidRDefault="00A742C7">
            <w:pPr>
              <w:pStyle w:val="ConsPlusNormal"/>
            </w:pPr>
            <w:r>
              <w:t>таблетки, покрытые кишечнорастворимой оболочкой</w:t>
            </w:r>
          </w:p>
        </w:tc>
      </w:tr>
      <w:tr w:rsidR="00A742C7">
        <w:tc>
          <w:tcPr>
            <w:tcW w:w="1084" w:type="dxa"/>
          </w:tcPr>
          <w:p w:rsidR="00A742C7" w:rsidRDefault="00A742C7">
            <w:pPr>
              <w:pStyle w:val="ConsPlusNormal"/>
              <w:jc w:val="center"/>
            </w:pPr>
            <w:r>
              <w:lastRenderedPageBreak/>
              <w:t>J04AB</w:t>
            </w:r>
          </w:p>
        </w:tc>
        <w:tc>
          <w:tcPr>
            <w:tcW w:w="3964" w:type="dxa"/>
          </w:tcPr>
          <w:p w:rsidR="00A742C7" w:rsidRDefault="00A742C7">
            <w:pPr>
              <w:pStyle w:val="ConsPlusNormal"/>
            </w:pPr>
            <w:r>
              <w:t>антибиотики</w:t>
            </w:r>
          </w:p>
        </w:tc>
        <w:tc>
          <w:tcPr>
            <w:tcW w:w="7144" w:type="dxa"/>
          </w:tcPr>
          <w:p w:rsidR="00A742C7" w:rsidRDefault="00A742C7">
            <w:pPr>
              <w:pStyle w:val="ConsPlusNormal"/>
            </w:pPr>
            <w:r>
              <w:t>капреомицин</w:t>
            </w:r>
          </w:p>
        </w:tc>
        <w:tc>
          <w:tcPr>
            <w:tcW w:w="2869" w:type="dxa"/>
          </w:tcPr>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лиофилизат для приготовления раствора для внутривенного и внутримышечного введения;</w:t>
            </w:r>
          </w:p>
          <w:p w:rsidR="00A742C7" w:rsidRDefault="00A742C7">
            <w:pPr>
              <w:pStyle w:val="ConsPlusNormal"/>
            </w:pPr>
            <w:r>
              <w:t>порошок для приготовления раствора для инфузий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рифабутин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рифампицин</w:t>
            </w:r>
          </w:p>
        </w:tc>
        <w:tc>
          <w:tcPr>
            <w:tcW w:w="2869" w:type="dxa"/>
          </w:tcPr>
          <w:p w:rsidR="00A742C7" w:rsidRDefault="00A742C7">
            <w:pPr>
              <w:pStyle w:val="ConsPlusNormal"/>
            </w:pPr>
            <w:r>
              <w:t>капсулы;</w:t>
            </w:r>
          </w:p>
          <w:p w:rsidR="00A742C7" w:rsidRDefault="00A742C7">
            <w:pPr>
              <w:pStyle w:val="ConsPlusNormal"/>
            </w:pPr>
            <w:r>
              <w:t>лиофилизат для приготовления раствора для инъекций;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циклосерин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J04AC</w:t>
            </w:r>
          </w:p>
        </w:tc>
        <w:tc>
          <w:tcPr>
            <w:tcW w:w="3964" w:type="dxa"/>
          </w:tcPr>
          <w:p w:rsidR="00A742C7" w:rsidRDefault="00A742C7">
            <w:pPr>
              <w:pStyle w:val="ConsPlusNormal"/>
            </w:pPr>
            <w:r>
              <w:t>гидразиды</w:t>
            </w:r>
          </w:p>
        </w:tc>
        <w:tc>
          <w:tcPr>
            <w:tcW w:w="7144" w:type="dxa"/>
          </w:tcPr>
          <w:p w:rsidR="00A742C7" w:rsidRDefault="00A742C7">
            <w:pPr>
              <w:pStyle w:val="ConsPlusNormal"/>
            </w:pPr>
            <w:r>
              <w:t>изониазид</w:t>
            </w:r>
          </w:p>
        </w:tc>
        <w:tc>
          <w:tcPr>
            <w:tcW w:w="2869" w:type="dxa"/>
          </w:tcPr>
          <w:p w:rsidR="00A742C7" w:rsidRDefault="00A742C7">
            <w:pPr>
              <w:pStyle w:val="ConsPlusNormal"/>
            </w:pPr>
            <w:r>
              <w:t xml:space="preserve">раствор для внутривенного, внутримышечного, ингаляционного и </w:t>
            </w:r>
            <w:r>
              <w:lastRenderedPageBreak/>
              <w:t>эндотрахеального введения;</w:t>
            </w:r>
          </w:p>
          <w:p w:rsidR="00A742C7" w:rsidRDefault="00A742C7">
            <w:pPr>
              <w:pStyle w:val="ConsPlusNormal"/>
            </w:pPr>
            <w:r>
              <w:t>раствор для инъекций;</w:t>
            </w:r>
          </w:p>
          <w:p w:rsidR="00A742C7" w:rsidRDefault="00A742C7">
            <w:pPr>
              <w:pStyle w:val="ConsPlusNormal"/>
            </w:pPr>
            <w:r>
              <w:t>раствор для инъекций и ингаляций;</w:t>
            </w:r>
          </w:p>
          <w:p w:rsidR="00A742C7" w:rsidRDefault="00A742C7">
            <w:pPr>
              <w:pStyle w:val="ConsPlusNormal"/>
            </w:pPr>
            <w:r>
              <w:t>таблетки</w:t>
            </w:r>
          </w:p>
        </w:tc>
      </w:tr>
      <w:tr w:rsidR="00A742C7">
        <w:tc>
          <w:tcPr>
            <w:tcW w:w="1084" w:type="dxa"/>
          </w:tcPr>
          <w:p w:rsidR="00A742C7" w:rsidRDefault="00A742C7">
            <w:pPr>
              <w:pStyle w:val="ConsPlusNormal"/>
              <w:jc w:val="center"/>
            </w:pPr>
            <w:r>
              <w:lastRenderedPageBreak/>
              <w:t>J04AD</w:t>
            </w:r>
          </w:p>
        </w:tc>
        <w:tc>
          <w:tcPr>
            <w:tcW w:w="3964" w:type="dxa"/>
          </w:tcPr>
          <w:p w:rsidR="00A742C7" w:rsidRDefault="00A742C7">
            <w:pPr>
              <w:pStyle w:val="ConsPlusNormal"/>
            </w:pPr>
            <w:r>
              <w:t>производные тиокарбамида</w:t>
            </w:r>
          </w:p>
        </w:tc>
        <w:tc>
          <w:tcPr>
            <w:tcW w:w="7144" w:type="dxa"/>
          </w:tcPr>
          <w:p w:rsidR="00A742C7" w:rsidRDefault="00A742C7">
            <w:pPr>
              <w:pStyle w:val="ConsPlusNormal"/>
            </w:pPr>
            <w:r>
              <w:t>протионамид</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этионамид</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J04AK</w:t>
            </w:r>
          </w:p>
        </w:tc>
        <w:tc>
          <w:tcPr>
            <w:tcW w:w="3964" w:type="dxa"/>
          </w:tcPr>
          <w:p w:rsidR="00A742C7" w:rsidRDefault="00A742C7">
            <w:pPr>
              <w:pStyle w:val="ConsPlusNormal"/>
            </w:pPr>
            <w:r>
              <w:t>другие противотуберкулезные препараты</w:t>
            </w:r>
          </w:p>
        </w:tc>
        <w:tc>
          <w:tcPr>
            <w:tcW w:w="7144" w:type="dxa"/>
          </w:tcPr>
          <w:p w:rsidR="00A742C7" w:rsidRDefault="00A742C7">
            <w:pPr>
              <w:pStyle w:val="ConsPlusNormal"/>
            </w:pPr>
            <w:r>
              <w:t>бедаквилин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деламанид</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пиразинамид</w:t>
            </w:r>
          </w:p>
        </w:tc>
        <w:tc>
          <w:tcPr>
            <w:tcW w:w="2869" w:type="dxa"/>
          </w:tcPr>
          <w:p w:rsidR="00A742C7" w:rsidRDefault="00A742C7">
            <w:pPr>
              <w:pStyle w:val="ConsPlusNormal"/>
            </w:pPr>
            <w:r>
              <w:t>таблетки;</w:t>
            </w:r>
          </w:p>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теризидон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тиоуреидоиминометилпиридиния перхлорат</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этамбутол</w:t>
            </w:r>
          </w:p>
        </w:tc>
        <w:tc>
          <w:tcPr>
            <w:tcW w:w="2869" w:type="dxa"/>
          </w:tcPr>
          <w:p w:rsidR="00A742C7" w:rsidRDefault="00A742C7">
            <w:pPr>
              <w:pStyle w:val="ConsPlusNormal"/>
            </w:pPr>
            <w:r>
              <w:t>таблетки;</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lastRenderedPageBreak/>
              <w:t>J04AM</w:t>
            </w:r>
          </w:p>
        </w:tc>
        <w:tc>
          <w:tcPr>
            <w:tcW w:w="3964" w:type="dxa"/>
          </w:tcPr>
          <w:p w:rsidR="00A742C7" w:rsidRDefault="00A742C7">
            <w:pPr>
              <w:pStyle w:val="ConsPlusNormal"/>
            </w:pPr>
            <w:r>
              <w:t>комбинированные противотуберкулезные препараты</w:t>
            </w:r>
          </w:p>
        </w:tc>
        <w:tc>
          <w:tcPr>
            <w:tcW w:w="7144" w:type="dxa"/>
          </w:tcPr>
          <w:p w:rsidR="00A742C7" w:rsidRDefault="00A742C7">
            <w:pPr>
              <w:pStyle w:val="ConsPlusNormal"/>
            </w:pPr>
            <w:r>
              <w:t>изониазид + ломефлоксацин + пиразинамид + этамбутол + пиридоксин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изониазид + пиразинамид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изониазид + пиразинамид + рифампицин</w:t>
            </w:r>
          </w:p>
        </w:tc>
        <w:tc>
          <w:tcPr>
            <w:tcW w:w="2869" w:type="dxa"/>
          </w:tcPr>
          <w:p w:rsidR="00A742C7" w:rsidRDefault="00A742C7">
            <w:pPr>
              <w:pStyle w:val="ConsPlusNormal"/>
            </w:pPr>
            <w:r>
              <w:t>таблетки диспергируемые;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изониазид + пиразинамид + рифампицин + этамбутол</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изониазид + пиразинамид + рифампицин + этамбутол + пиридоксин</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изониазид + рифампицин</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изониазид + этамбутол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ломефлоксацин + пиразинамид + протионамид + этамбутол + пиридоксин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J04B</w:t>
            </w:r>
          </w:p>
        </w:tc>
        <w:tc>
          <w:tcPr>
            <w:tcW w:w="3964" w:type="dxa"/>
          </w:tcPr>
          <w:p w:rsidR="00A742C7" w:rsidRDefault="00A742C7">
            <w:pPr>
              <w:pStyle w:val="ConsPlusNormal"/>
            </w:pPr>
            <w:r>
              <w:t>противолепрозные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J04BA</w:t>
            </w:r>
          </w:p>
        </w:tc>
        <w:tc>
          <w:tcPr>
            <w:tcW w:w="3964" w:type="dxa"/>
          </w:tcPr>
          <w:p w:rsidR="00A742C7" w:rsidRDefault="00A742C7">
            <w:pPr>
              <w:pStyle w:val="ConsPlusNormal"/>
            </w:pPr>
            <w:r>
              <w:t>противолепрозные препараты</w:t>
            </w:r>
          </w:p>
        </w:tc>
        <w:tc>
          <w:tcPr>
            <w:tcW w:w="7144" w:type="dxa"/>
          </w:tcPr>
          <w:p w:rsidR="00A742C7" w:rsidRDefault="00A742C7">
            <w:pPr>
              <w:pStyle w:val="ConsPlusNormal"/>
            </w:pPr>
            <w:r>
              <w:t>дапсон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J05</w:t>
            </w:r>
          </w:p>
        </w:tc>
        <w:tc>
          <w:tcPr>
            <w:tcW w:w="3964" w:type="dxa"/>
          </w:tcPr>
          <w:p w:rsidR="00A742C7" w:rsidRDefault="00A742C7">
            <w:pPr>
              <w:pStyle w:val="ConsPlusNormal"/>
            </w:pPr>
            <w:r>
              <w:t>противовирусные препараты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J05A</w:t>
            </w:r>
          </w:p>
        </w:tc>
        <w:tc>
          <w:tcPr>
            <w:tcW w:w="3964" w:type="dxa"/>
          </w:tcPr>
          <w:p w:rsidR="00A742C7" w:rsidRDefault="00A742C7">
            <w:pPr>
              <w:pStyle w:val="ConsPlusNormal"/>
            </w:pPr>
            <w:r>
              <w:t>противовирусные препараты прямого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lastRenderedPageBreak/>
              <w:t>J05AB</w:t>
            </w:r>
          </w:p>
        </w:tc>
        <w:tc>
          <w:tcPr>
            <w:tcW w:w="3964" w:type="dxa"/>
            <w:vMerge w:val="restart"/>
          </w:tcPr>
          <w:p w:rsidR="00A742C7" w:rsidRDefault="00A742C7">
            <w:pPr>
              <w:pStyle w:val="ConsPlusNormal"/>
            </w:pPr>
            <w:r>
              <w:t>нуклеозиды и нуклеотиды, кроме ингибиторов обратной транскриптазы</w:t>
            </w:r>
          </w:p>
        </w:tc>
        <w:tc>
          <w:tcPr>
            <w:tcW w:w="7144" w:type="dxa"/>
          </w:tcPr>
          <w:p w:rsidR="00A742C7" w:rsidRDefault="00A742C7">
            <w:pPr>
              <w:pStyle w:val="ConsPlusNormal"/>
            </w:pPr>
            <w:r>
              <w:t>ацикловир</w:t>
            </w:r>
          </w:p>
        </w:tc>
        <w:tc>
          <w:tcPr>
            <w:tcW w:w="2869" w:type="dxa"/>
          </w:tcPr>
          <w:p w:rsidR="00A742C7" w:rsidRDefault="00A742C7">
            <w:pPr>
              <w:pStyle w:val="ConsPlusNormal"/>
            </w:pPr>
            <w:r>
              <w:t>крем для наружного применения;</w:t>
            </w:r>
          </w:p>
          <w:p w:rsidR="00A742C7" w:rsidRDefault="00A742C7">
            <w:pPr>
              <w:pStyle w:val="ConsPlusNormal"/>
            </w:pPr>
            <w:r>
              <w:t>лиофилизат для приготовления раствора для инфузий;</w:t>
            </w:r>
          </w:p>
          <w:p w:rsidR="00A742C7" w:rsidRDefault="00A742C7">
            <w:pPr>
              <w:pStyle w:val="ConsPlusNormal"/>
            </w:pPr>
            <w:r>
              <w:t>мазь глазная;</w:t>
            </w:r>
          </w:p>
          <w:p w:rsidR="00A742C7" w:rsidRDefault="00A742C7">
            <w:pPr>
              <w:pStyle w:val="ConsPlusNormal"/>
            </w:pPr>
            <w:r>
              <w:t>мазь для местного и наружного применения;</w:t>
            </w:r>
          </w:p>
          <w:p w:rsidR="00A742C7" w:rsidRDefault="00A742C7">
            <w:pPr>
              <w:pStyle w:val="ConsPlusNormal"/>
            </w:pPr>
            <w:r>
              <w:t>мазь для наружного применения;</w:t>
            </w:r>
          </w:p>
          <w:p w:rsidR="00A742C7" w:rsidRDefault="00A742C7">
            <w:pPr>
              <w:pStyle w:val="ConsPlusNormal"/>
            </w:pPr>
            <w:r>
              <w:t>порошок для приготовления раствора для инфузий;</w:t>
            </w:r>
          </w:p>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валганцикловир</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ганцикловир</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jc w:val="center"/>
            </w:pPr>
            <w:r>
              <w:t>J05AE</w:t>
            </w:r>
          </w:p>
        </w:tc>
        <w:tc>
          <w:tcPr>
            <w:tcW w:w="3964" w:type="dxa"/>
          </w:tcPr>
          <w:p w:rsidR="00A742C7" w:rsidRDefault="00A742C7">
            <w:pPr>
              <w:pStyle w:val="ConsPlusNormal"/>
            </w:pPr>
            <w:r>
              <w:t>ингибиторы протеаз</w:t>
            </w:r>
          </w:p>
        </w:tc>
        <w:tc>
          <w:tcPr>
            <w:tcW w:w="7144" w:type="dxa"/>
          </w:tcPr>
          <w:p w:rsidR="00A742C7" w:rsidRDefault="00A742C7">
            <w:pPr>
              <w:pStyle w:val="ConsPlusNormal"/>
            </w:pPr>
            <w:r>
              <w:t>атазанавир</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атазанавир + ритонавир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дарунавир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нарлапревир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нирматрелвир</w:t>
            </w:r>
          </w:p>
        </w:tc>
        <w:tc>
          <w:tcPr>
            <w:tcW w:w="2869" w:type="dxa"/>
          </w:tcPr>
          <w:p w:rsidR="00A742C7" w:rsidRDefault="00A742C7">
            <w:pPr>
              <w:pStyle w:val="ConsPlusNormal"/>
            </w:pPr>
            <w:r>
              <w:t xml:space="preserve">таблетки, покрытые </w:t>
            </w:r>
            <w:r>
              <w:lastRenderedPageBreak/>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нирматрелвир + ритонавир</w:t>
            </w:r>
          </w:p>
        </w:tc>
        <w:tc>
          <w:tcPr>
            <w:tcW w:w="2869" w:type="dxa"/>
          </w:tcPr>
          <w:p w:rsidR="00A742C7" w:rsidRDefault="00A742C7">
            <w:pPr>
              <w:pStyle w:val="ConsPlusNormal"/>
            </w:pPr>
            <w:r>
              <w:t>таблетки, покрытые пленочной оболочкой;</w:t>
            </w:r>
          </w:p>
          <w:p w:rsidR="00A742C7" w:rsidRDefault="00A742C7">
            <w:pPr>
              <w:pStyle w:val="ConsPlusNormal"/>
            </w:pPr>
            <w:r>
              <w:t>набор таблеток, покрытых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ритонавир</w:t>
            </w:r>
          </w:p>
        </w:tc>
        <w:tc>
          <w:tcPr>
            <w:tcW w:w="2869" w:type="dxa"/>
          </w:tcPr>
          <w:p w:rsidR="00A742C7" w:rsidRDefault="00A742C7">
            <w:pPr>
              <w:pStyle w:val="ConsPlusNormal"/>
            </w:pPr>
            <w:r>
              <w:t>капсулы;</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саквинавир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фосампренавир</w:t>
            </w:r>
          </w:p>
        </w:tc>
        <w:tc>
          <w:tcPr>
            <w:tcW w:w="2869" w:type="dxa"/>
          </w:tcPr>
          <w:p w:rsidR="00A742C7" w:rsidRDefault="00A742C7">
            <w:pPr>
              <w:pStyle w:val="ConsPlusNormal"/>
            </w:pPr>
            <w:r>
              <w:t>суспензия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J05AF</w:t>
            </w:r>
          </w:p>
        </w:tc>
        <w:tc>
          <w:tcPr>
            <w:tcW w:w="3964" w:type="dxa"/>
          </w:tcPr>
          <w:p w:rsidR="00A742C7" w:rsidRDefault="00A742C7">
            <w:pPr>
              <w:pStyle w:val="ConsPlusNormal"/>
            </w:pPr>
            <w:r>
              <w:t>нуклеозиды и нуклеотиды - ингибиторы обратной транскриптазы</w:t>
            </w:r>
          </w:p>
        </w:tc>
        <w:tc>
          <w:tcPr>
            <w:tcW w:w="7144" w:type="dxa"/>
          </w:tcPr>
          <w:p w:rsidR="00A742C7" w:rsidRDefault="00A742C7">
            <w:pPr>
              <w:pStyle w:val="ConsPlusNormal"/>
            </w:pPr>
            <w:r>
              <w:t>абакавир</w:t>
            </w:r>
          </w:p>
        </w:tc>
        <w:tc>
          <w:tcPr>
            <w:tcW w:w="2869" w:type="dxa"/>
          </w:tcPr>
          <w:p w:rsidR="00A742C7" w:rsidRDefault="00A742C7">
            <w:pPr>
              <w:pStyle w:val="ConsPlusNormal"/>
            </w:pPr>
            <w:r>
              <w:t>раствор для приема внутрь; 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диданозин</w:t>
            </w:r>
          </w:p>
        </w:tc>
        <w:tc>
          <w:tcPr>
            <w:tcW w:w="2869" w:type="dxa"/>
          </w:tcPr>
          <w:p w:rsidR="00A742C7" w:rsidRDefault="00A742C7">
            <w:pPr>
              <w:pStyle w:val="ConsPlusNormal"/>
            </w:pPr>
            <w:r>
              <w:t>капсулы кишечнорастворимые; порошок для приготовления раствора для приема внутрь</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зидовудин</w:t>
            </w:r>
          </w:p>
        </w:tc>
        <w:tc>
          <w:tcPr>
            <w:tcW w:w="2869" w:type="dxa"/>
          </w:tcPr>
          <w:p w:rsidR="00A742C7" w:rsidRDefault="00A742C7">
            <w:pPr>
              <w:pStyle w:val="ConsPlusNormal"/>
            </w:pPr>
            <w:r>
              <w:t>капсулы;</w:t>
            </w:r>
          </w:p>
          <w:p w:rsidR="00A742C7" w:rsidRDefault="00A742C7">
            <w:pPr>
              <w:pStyle w:val="ConsPlusNormal"/>
            </w:pPr>
            <w:r>
              <w:t>раствор для приема внутрь; 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ламивудин</w:t>
            </w:r>
          </w:p>
        </w:tc>
        <w:tc>
          <w:tcPr>
            <w:tcW w:w="2869" w:type="dxa"/>
          </w:tcPr>
          <w:p w:rsidR="00A742C7" w:rsidRDefault="00A742C7">
            <w:pPr>
              <w:pStyle w:val="ConsPlusNormal"/>
            </w:pPr>
            <w:r>
              <w:t>раствор для приема внутрь; 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ставудин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телбивудин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тенофовир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тенофовира алафенамид</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фосфазид</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эмтрицитабин</w:t>
            </w:r>
          </w:p>
        </w:tc>
        <w:tc>
          <w:tcPr>
            <w:tcW w:w="2869" w:type="dxa"/>
          </w:tcPr>
          <w:p w:rsidR="00A742C7" w:rsidRDefault="00A742C7">
            <w:pPr>
              <w:pStyle w:val="ConsPlusNormal"/>
            </w:pPr>
            <w:r>
              <w:t>капсулы;</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энтекавир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J05AG</w:t>
            </w:r>
          </w:p>
        </w:tc>
        <w:tc>
          <w:tcPr>
            <w:tcW w:w="3964" w:type="dxa"/>
          </w:tcPr>
          <w:p w:rsidR="00A742C7" w:rsidRDefault="00A742C7">
            <w:pPr>
              <w:pStyle w:val="ConsPlusNormal"/>
            </w:pPr>
            <w:r>
              <w:t>ненуклеозидные ингибиторы обратной транскриптазы</w:t>
            </w:r>
          </w:p>
        </w:tc>
        <w:tc>
          <w:tcPr>
            <w:tcW w:w="7144" w:type="dxa"/>
          </w:tcPr>
          <w:p w:rsidR="00A742C7" w:rsidRDefault="00A742C7">
            <w:pPr>
              <w:pStyle w:val="ConsPlusNormal"/>
            </w:pPr>
            <w:r>
              <w:t>доравирин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невирапин</w:t>
            </w:r>
          </w:p>
        </w:tc>
        <w:tc>
          <w:tcPr>
            <w:tcW w:w="2869" w:type="dxa"/>
          </w:tcPr>
          <w:p w:rsidR="00A742C7" w:rsidRDefault="00A742C7">
            <w:pPr>
              <w:pStyle w:val="ConsPlusNormal"/>
            </w:pPr>
            <w:r>
              <w:t>суспензия для приема внутрь; 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элсульфавирин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этравирин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эфавиренз</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lastRenderedPageBreak/>
              <w:t>J05AH</w:t>
            </w:r>
          </w:p>
        </w:tc>
        <w:tc>
          <w:tcPr>
            <w:tcW w:w="3964" w:type="dxa"/>
          </w:tcPr>
          <w:p w:rsidR="00A742C7" w:rsidRDefault="00A742C7">
            <w:pPr>
              <w:pStyle w:val="ConsPlusNormal"/>
            </w:pPr>
            <w:r>
              <w:t>ингибиторы нейраминидазы</w:t>
            </w:r>
          </w:p>
        </w:tc>
        <w:tc>
          <w:tcPr>
            <w:tcW w:w="7144" w:type="dxa"/>
          </w:tcPr>
          <w:p w:rsidR="00A742C7" w:rsidRDefault="00A742C7">
            <w:pPr>
              <w:pStyle w:val="ConsPlusNormal"/>
            </w:pPr>
            <w:r>
              <w:t>осельтамивир</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J05AP</w:t>
            </w:r>
          </w:p>
        </w:tc>
        <w:tc>
          <w:tcPr>
            <w:tcW w:w="3964" w:type="dxa"/>
          </w:tcPr>
          <w:p w:rsidR="00A742C7" w:rsidRDefault="00A742C7">
            <w:pPr>
              <w:pStyle w:val="ConsPlusNormal"/>
            </w:pPr>
            <w:r>
              <w:t>противовирусные препараты для лечения гепатита C</w:t>
            </w:r>
          </w:p>
        </w:tc>
        <w:tc>
          <w:tcPr>
            <w:tcW w:w="7144" w:type="dxa"/>
          </w:tcPr>
          <w:p w:rsidR="00A742C7" w:rsidRDefault="00A742C7">
            <w:pPr>
              <w:pStyle w:val="ConsPlusNormal"/>
            </w:pPr>
            <w:r>
              <w:t>велпатасвир + софосбувир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глекапревир + пибрентасвир</w:t>
            </w:r>
          </w:p>
        </w:tc>
        <w:tc>
          <w:tcPr>
            <w:tcW w:w="2869" w:type="dxa"/>
          </w:tcPr>
          <w:p w:rsidR="00A742C7" w:rsidRDefault="00A742C7">
            <w:pPr>
              <w:pStyle w:val="ConsPlusNormal"/>
            </w:pPr>
            <w:r>
              <w:t>гранулы, покрытые оболочкой;</w:t>
            </w:r>
          </w:p>
          <w:p w:rsidR="00A742C7" w:rsidRDefault="00A742C7">
            <w:pPr>
              <w:pStyle w:val="ConsPlusNormal"/>
            </w:pPr>
            <w:r>
              <w:t>таблетки, покрытые</w:t>
            </w:r>
          </w:p>
          <w:p w:rsidR="00A742C7" w:rsidRDefault="00A742C7">
            <w:pPr>
              <w:pStyle w:val="ConsPlusNormal"/>
            </w:pPr>
            <w:r>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даклатасвир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дасабувир;</w:t>
            </w:r>
          </w:p>
          <w:p w:rsidR="00A742C7" w:rsidRDefault="00A742C7">
            <w:pPr>
              <w:pStyle w:val="ConsPlusNormal"/>
            </w:pPr>
            <w:r>
              <w:t>омбитасвир + паритапревир + ритонавир</w:t>
            </w:r>
          </w:p>
        </w:tc>
        <w:tc>
          <w:tcPr>
            <w:tcW w:w="2869" w:type="dxa"/>
          </w:tcPr>
          <w:p w:rsidR="00A742C7" w:rsidRDefault="00A742C7">
            <w:pPr>
              <w:pStyle w:val="ConsPlusNormal"/>
            </w:pPr>
            <w:r>
              <w:t>таблеток набор</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рибавирин</w:t>
            </w:r>
          </w:p>
        </w:tc>
        <w:tc>
          <w:tcPr>
            <w:tcW w:w="2869" w:type="dxa"/>
          </w:tcPr>
          <w:p w:rsidR="00A742C7" w:rsidRDefault="00A742C7">
            <w:pPr>
              <w:pStyle w:val="ConsPlusNormal"/>
            </w:pPr>
            <w:r>
              <w:t>капсулы;</w:t>
            </w:r>
          </w:p>
          <w:p w:rsidR="00A742C7" w:rsidRDefault="00A742C7">
            <w:pPr>
              <w:pStyle w:val="ConsPlusNormal"/>
            </w:pPr>
            <w:r>
              <w:t>лиофилизат для приготовления</w:t>
            </w:r>
          </w:p>
          <w:p w:rsidR="00A742C7" w:rsidRDefault="00A742C7">
            <w:pPr>
              <w:pStyle w:val="ConsPlusNormal"/>
            </w:pPr>
            <w:r>
              <w:t>суспензии для приема внутрь;</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софосбувир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J05AR</w:t>
            </w:r>
          </w:p>
        </w:tc>
        <w:tc>
          <w:tcPr>
            <w:tcW w:w="3964" w:type="dxa"/>
            <w:vMerge w:val="restart"/>
          </w:tcPr>
          <w:p w:rsidR="00A742C7" w:rsidRDefault="00A742C7">
            <w:pPr>
              <w:pStyle w:val="ConsPlusNormal"/>
            </w:pPr>
            <w:r>
              <w:t>комбинированные противовирусные препараты для лечения ВИЧ-инфекции</w:t>
            </w:r>
          </w:p>
        </w:tc>
        <w:tc>
          <w:tcPr>
            <w:tcW w:w="7144" w:type="dxa"/>
          </w:tcPr>
          <w:p w:rsidR="00A742C7" w:rsidRDefault="00A742C7">
            <w:pPr>
              <w:pStyle w:val="ConsPlusNormal"/>
            </w:pPr>
            <w:r>
              <w:t>абакавир + ламивудин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абакавир + зидовудин + ламивудин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биктегравир + тенофовир алафенамид + эмтрицитабин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доравирин + ламивудин + тенофовир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зидовудин + ламивудин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кобицистат + тенофовира алафенамид + элвитегравир + эмтрицитабин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ламивудин + фосфазид</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лопинавир + ритонавир</w:t>
            </w:r>
          </w:p>
        </w:tc>
        <w:tc>
          <w:tcPr>
            <w:tcW w:w="2869" w:type="dxa"/>
          </w:tcPr>
          <w:p w:rsidR="00A742C7" w:rsidRDefault="00A742C7">
            <w:pPr>
              <w:pStyle w:val="ConsPlusNormal"/>
            </w:pPr>
            <w:r>
              <w:t>раствор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рилпивирин + тенофовир + эмтрицитабин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тенофовир + элсульфавирин + эмтрицитабин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J05AX</w:t>
            </w:r>
          </w:p>
        </w:tc>
        <w:tc>
          <w:tcPr>
            <w:tcW w:w="3964" w:type="dxa"/>
          </w:tcPr>
          <w:p w:rsidR="00A742C7" w:rsidRDefault="00A742C7">
            <w:pPr>
              <w:pStyle w:val="ConsPlusNormal"/>
            </w:pPr>
            <w:r>
              <w:t>прочие противовирусные препараты</w:t>
            </w:r>
          </w:p>
        </w:tc>
        <w:tc>
          <w:tcPr>
            <w:tcW w:w="7144" w:type="dxa"/>
          </w:tcPr>
          <w:p w:rsidR="00A742C7" w:rsidRDefault="00A742C7">
            <w:pPr>
              <w:pStyle w:val="ConsPlusNormal"/>
            </w:pPr>
            <w:r>
              <w:t>булевиртид</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гразопревир + элбасвир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долутегравир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имидазолилэтанамид пентандиовой кислоты</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кагоцел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маравирок</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молнупиравир</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ралтегравир</w:t>
            </w:r>
          </w:p>
        </w:tc>
        <w:tc>
          <w:tcPr>
            <w:tcW w:w="2869" w:type="dxa"/>
          </w:tcPr>
          <w:p w:rsidR="00A742C7" w:rsidRDefault="00A742C7">
            <w:pPr>
              <w:pStyle w:val="ConsPlusNormal"/>
            </w:pPr>
            <w:r>
              <w:t>таблетки жевательные;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ремдесивир</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умифеновир</w:t>
            </w:r>
          </w:p>
        </w:tc>
        <w:tc>
          <w:tcPr>
            <w:tcW w:w="2869" w:type="dxa"/>
          </w:tcPr>
          <w:p w:rsidR="00A742C7" w:rsidRDefault="00A742C7">
            <w:pPr>
              <w:pStyle w:val="ConsPlusNormal"/>
            </w:pPr>
            <w:r>
              <w:t>капсулы;</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фавипиравир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J06</w:t>
            </w:r>
          </w:p>
        </w:tc>
        <w:tc>
          <w:tcPr>
            <w:tcW w:w="3964" w:type="dxa"/>
          </w:tcPr>
          <w:p w:rsidR="00A742C7" w:rsidRDefault="00A742C7">
            <w:pPr>
              <w:pStyle w:val="ConsPlusNormal"/>
            </w:pPr>
            <w:r>
              <w:t>иммунные сыворотки и иммуноглобулины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J06A</w:t>
            </w:r>
          </w:p>
        </w:tc>
        <w:tc>
          <w:tcPr>
            <w:tcW w:w="3964" w:type="dxa"/>
          </w:tcPr>
          <w:p w:rsidR="00A742C7" w:rsidRDefault="00A742C7">
            <w:pPr>
              <w:pStyle w:val="ConsPlusNormal"/>
            </w:pPr>
            <w:r>
              <w:t>иммунные сыворотки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J06AA</w:t>
            </w:r>
          </w:p>
        </w:tc>
        <w:tc>
          <w:tcPr>
            <w:tcW w:w="3964" w:type="dxa"/>
          </w:tcPr>
          <w:p w:rsidR="00A742C7" w:rsidRDefault="00A742C7">
            <w:pPr>
              <w:pStyle w:val="ConsPlusNormal"/>
            </w:pPr>
            <w:r>
              <w:t>иммунные сыворотки</w:t>
            </w:r>
          </w:p>
        </w:tc>
        <w:tc>
          <w:tcPr>
            <w:tcW w:w="7144" w:type="dxa"/>
          </w:tcPr>
          <w:p w:rsidR="00A742C7" w:rsidRDefault="00A742C7">
            <w:pPr>
              <w:pStyle w:val="ConsPlusNormal"/>
            </w:pPr>
            <w:r>
              <w:t>антитоксин яда гадюки обыкновенной</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антитоксин ботулинический типа А</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антитоксин ботулинический типа В</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антитоксин ботулинический типа Е</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антитоксин гангренозный</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антитоксин дифтерийный</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антитоксин столбнячный</w:t>
            </w: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J06B</w:t>
            </w:r>
          </w:p>
        </w:tc>
        <w:tc>
          <w:tcPr>
            <w:tcW w:w="3964" w:type="dxa"/>
          </w:tcPr>
          <w:p w:rsidR="00A742C7" w:rsidRDefault="00A742C7">
            <w:pPr>
              <w:pStyle w:val="ConsPlusNormal"/>
            </w:pPr>
            <w:r>
              <w:t>иммуноглобулины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J06BA</w:t>
            </w:r>
          </w:p>
        </w:tc>
        <w:tc>
          <w:tcPr>
            <w:tcW w:w="3964" w:type="dxa"/>
          </w:tcPr>
          <w:p w:rsidR="00A742C7" w:rsidRDefault="00A742C7">
            <w:pPr>
              <w:pStyle w:val="ConsPlusNormal"/>
            </w:pPr>
            <w:r>
              <w:t>иммуноглобулины, нормальные человеческие</w:t>
            </w:r>
          </w:p>
        </w:tc>
        <w:tc>
          <w:tcPr>
            <w:tcW w:w="7144" w:type="dxa"/>
          </w:tcPr>
          <w:p w:rsidR="00A742C7" w:rsidRDefault="00A742C7">
            <w:pPr>
              <w:pStyle w:val="ConsPlusNormal"/>
            </w:pPr>
            <w:r>
              <w:t>иммуноглобулин человека нормальный</w:t>
            </w: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J06BB</w:t>
            </w:r>
          </w:p>
        </w:tc>
        <w:tc>
          <w:tcPr>
            <w:tcW w:w="3964" w:type="dxa"/>
          </w:tcPr>
          <w:p w:rsidR="00A742C7" w:rsidRDefault="00A742C7">
            <w:pPr>
              <w:pStyle w:val="ConsPlusNormal"/>
            </w:pPr>
            <w:r>
              <w:t>специфические иммуноглобулины</w:t>
            </w:r>
          </w:p>
        </w:tc>
        <w:tc>
          <w:tcPr>
            <w:tcW w:w="7144" w:type="dxa"/>
          </w:tcPr>
          <w:p w:rsidR="00A742C7" w:rsidRDefault="00A742C7">
            <w:pPr>
              <w:pStyle w:val="ConsPlusNormal"/>
            </w:pPr>
            <w:r>
              <w:t>иммуноглобулин антирабический</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иммуноглобулин против клещевого энцефалита</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иммуноглобулин противостолбнячный человека</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иммуноглобулин человека антирезус RHO(D)</w:t>
            </w:r>
          </w:p>
        </w:tc>
        <w:tc>
          <w:tcPr>
            <w:tcW w:w="2869" w:type="dxa"/>
          </w:tcPr>
          <w:p w:rsidR="00A742C7" w:rsidRDefault="00A742C7">
            <w:pPr>
              <w:pStyle w:val="ConsPlusNormal"/>
            </w:pPr>
            <w:r>
              <w:t>лиофилизат для приготовления раствора для внутримышечного введения;</w:t>
            </w:r>
          </w:p>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иммуноглобулин человека</w:t>
            </w:r>
          </w:p>
          <w:p w:rsidR="00A742C7" w:rsidRDefault="00A742C7">
            <w:pPr>
              <w:pStyle w:val="ConsPlusNormal"/>
            </w:pPr>
            <w:r>
              <w:t>противостафилококковый</w:t>
            </w:r>
          </w:p>
          <w:p w:rsidR="00A742C7" w:rsidRDefault="00A742C7">
            <w:pPr>
              <w:pStyle w:val="ConsPlusNormal"/>
            </w:pPr>
            <w:r>
              <w:t>паливизумаб</w:t>
            </w:r>
          </w:p>
        </w:tc>
        <w:tc>
          <w:tcPr>
            <w:tcW w:w="2869" w:type="dxa"/>
          </w:tcPr>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jc w:val="center"/>
            </w:pPr>
            <w:r>
              <w:t>J07</w:t>
            </w:r>
          </w:p>
        </w:tc>
        <w:tc>
          <w:tcPr>
            <w:tcW w:w="3964" w:type="dxa"/>
          </w:tcPr>
          <w:p w:rsidR="00A742C7" w:rsidRDefault="00A742C7">
            <w:pPr>
              <w:pStyle w:val="ConsPlusNormal"/>
            </w:pPr>
            <w:r>
              <w:t>вакцины</w:t>
            </w:r>
          </w:p>
        </w:tc>
        <w:tc>
          <w:tcPr>
            <w:tcW w:w="7144" w:type="dxa"/>
          </w:tcPr>
          <w:p w:rsidR="00A742C7" w:rsidRDefault="00A742C7">
            <w:pPr>
              <w:pStyle w:val="ConsPlusNormal"/>
            </w:pPr>
            <w:r>
              <w:t>вакцины в соответствии с национальным календарем профилактических прививок и календарем профилактических прививок по эпидемическим показаниям</w:t>
            </w:r>
          </w:p>
          <w:p w:rsidR="00A742C7" w:rsidRDefault="00A742C7">
            <w:pPr>
              <w:pStyle w:val="ConsPlusNormal"/>
            </w:pPr>
            <w:r>
              <w:t>вакцины для профилактики новой коронавирусной инфекции COVID-19</w:t>
            </w: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J07A</w:t>
            </w:r>
          </w:p>
        </w:tc>
        <w:tc>
          <w:tcPr>
            <w:tcW w:w="3964" w:type="dxa"/>
          </w:tcPr>
          <w:p w:rsidR="00A742C7" w:rsidRDefault="00A742C7">
            <w:pPr>
              <w:pStyle w:val="ConsPlusNormal"/>
            </w:pPr>
            <w:r>
              <w:t>вакцины бактериальные</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J07AF</w:t>
            </w:r>
          </w:p>
        </w:tc>
        <w:tc>
          <w:tcPr>
            <w:tcW w:w="3964" w:type="dxa"/>
          </w:tcPr>
          <w:p w:rsidR="00A742C7" w:rsidRDefault="00A742C7">
            <w:pPr>
              <w:pStyle w:val="ConsPlusNormal"/>
            </w:pPr>
            <w:r>
              <w:t>вакцины дифтерийные</w:t>
            </w:r>
          </w:p>
        </w:tc>
        <w:tc>
          <w:tcPr>
            <w:tcW w:w="7144" w:type="dxa"/>
          </w:tcPr>
          <w:p w:rsidR="00A742C7" w:rsidRDefault="00A742C7">
            <w:pPr>
              <w:pStyle w:val="ConsPlusNormal"/>
            </w:pPr>
            <w:r>
              <w:t>анатоксин дифтерийный</w:t>
            </w: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J07AM</w:t>
            </w:r>
          </w:p>
        </w:tc>
        <w:tc>
          <w:tcPr>
            <w:tcW w:w="3964" w:type="dxa"/>
          </w:tcPr>
          <w:p w:rsidR="00A742C7" w:rsidRDefault="00A742C7">
            <w:pPr>
              <w:pStyle w:val="ConsPlusNormal"/>
            </w:pPr>
            <w:r>
              <w:t>противостолбнячные вакцины</w:t>
            </w:r>
          </w:p>
        </w:tc>
        <w:tc>
          <w:tcPr>
            <w:tcW w:w="7144" w:type="dxa"/>
          </w:tcPr>
          <w:p w:rsidR="00A742C7" w:rsidRDefault="00A742C7">
            <w:pPr>
              <w:pStyle w:val="ConsPlusNormal"/>
            </w:pPr>
            <w:r>
              <w:t>анатоксин дифтерийно-столбнячный</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анатоксин столбнячный</w:t>
            </w: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w:t>
            </w:r>
          </w:p>
        </w:tc>
        <w:tc>
          <w:tcPr>
            <w:tcW w:w="3964" w:type="dxa"/>
          </w:tcPr>
          <w:p w:rsidR="00A742C7" w:rsidRDefault="00A742C7">
            <w:pPr>
              <w:pStyle w:val="ConsPlusNormal"/>
            </w:pPr>
            <w:r>
              <w:t>противоопухолевые препараты и иммуномодуляторы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L01</w:t>
            </w:r>
          </w:p>
        </w:tc>
        <w:tc>
          <w:tcPr>
            <w:tcW w:w="3964" w:type="dxa"/>
          </w:tcPr>
          <w:p w:rsidR="00A742C7" w:rsidRDefault="00A742C7">
            <w:pPr>
              <w:pStyle w:val="ConsPlusNormal"/>
            </w:pPr>
            <w:r>
              <w:t>противоопухолевые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L01A</w:t>
            </w:r>
          </w:p>
        </w:tc>
        <w:tc>
          <w:tcPr>
            <w:tcW w:w="3964" w:type="dxa"/>
          </w:tcPr>
          <w:p w:rsidR="00A742C7" w:rsidRDefault="00A742C7">
            <w:pPr>
              <w:pStyle w:val="ConsPlusNormal"/>
            </w:pPr>
            <w:r>
              <w:t>алкилирующие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L01AA</w:t>
            </w:r>
          </w:p>
        </w:tc>
        <w:tc>
          <w:tcPr>
            <w:tcW w:w="3964" w:type="dxa"/>
          </w:tcPr>
          <w:p w:rsidR="00A742C7" w:rsidRDefault="00A742C7">
            <w:pPr>
              <w:pStyle w:val="ConsPlusNormal"/>
            </w:pPr>
            <w:r>
              <w:t>аналоги азотистого иприта</w:t>
            </w:r>
          </w:p>
        </w:tc>
        <w:tc>
          <w:tcPr>
            <w:tcW w:w="7144" w:type="dxa"/>
          </w:tcPr>
          <w:p w:rsidR="00A742C7" w:rsidRDefault="00A742C7">
            <w:pPr>
              <w:pStyle w:val="ConsPlusNormal"/>
            </w:pPr>
            <w:r>
              <w:t>бендамустин</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p w:rsidR="00A742C7" w:rsidRDefault="00A742C7">
            <w:pPr>
              <w:pStyle w:val="ConsPlusNormal"/>
            </w:pPr>
            <w:r>
              <w:t>порошок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ифосфамид</w:t>
            </w:r>
          </w:p>
        </w:tc>
        <w:tc>
          <w:tcPr>
            <w:tcW w:w="2869" w:type="dxa"/>
          </w:tcPr>
          <w:p w:rsidR="00A742C7" w:rsidRDefault="00A742C7">
            <w:pPr>
              <w:pStyle w:val="ConsPlusNormal"/>
            </w:pPr>
            <w:r>
              <w:t>порошок для приготовления раствора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мелфалан</w:t>
            </w:r>
          </w:p>
        </w:tc>
        <w:tc>
          <w:tcPr>
            <w:tcW w:w="2869" w:type="dxa"/>
          </w:tcPr>
          <w:p w:rsidR="00A742C7" w:rsidRDefault="00A742C7">
            <w:pPr>
              <w:pStyle w:val="ConsPlusNormal"/>
            </w:pPr>
            <w:r>
              <w:t>лиофилизат для приготовления раствора для внутрисосудистого введения;</w:t>
            </w:r>
          </w:p>
          <w:p w:rsidR="00A742C7" w:rsidRDefault="00A742C7">
            <w:pPr>
              <w:pStyle w:val="ConsPlusNormal"/>
            </w:pPr>
            <w:r>
              <w:t>таблетки, покрытые</w:t>
            </w:r>
          </w:p>
          <w:p w:rsidR="00A742C7" w:rsidRDefault="00A742C7">
            <w:pPr>
              <w:pStyle w:val="ConsPlusNormal"/>
            </w:pPr>
            <w:r>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хлорамбуцил</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циклофосфамид</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порошок для приготовления раствора для внутривенного введения;</w:t>
            </w:r>
          </w:p>
          <w:p w:rsidR="00A742C7" w:rsidRDefault="00A742C7">
            <w:pPr>
              <w:pStyle w:val="ConsPlusNormal"/>
            </w:pPr>
            <w:r>
              <w:t>порошок для приготовления раствора для внутривенного и внутримышечного введения;</w:t>
            </w:r>
          </w:p>
          <w:p w:rsidR="00A742C7" w:rsidRDefault="00A742C7">
            <w:pPr>
              <w:pStyle w:val="ConsPlusNormal"/>
            </w:pPr>
            <w:r>
              <w:t xml:space="preserve">таблетки, покрытые </w:t>
            </w:r>
            <w:r>
              <w:lastRenderedPageBreak/>
              <w:t>оболочкой</w:t>
            </w:r>
          </w:p>
        </w:tc>
      </w:tr>
      <w:tr w:rsidR="00A742C7">
        <w:tc>
          <w:tcPr>
            <w:tcW w:w="1084" w:type="dxa"/>
          </w:tcPr>
          <w:p w:rsidR="00A742C7" w:rsidRDefault="00A742C7">
            <w:pPr>
              <w:pStyle w:val="ConsPlusNormal"/>
              <w:jc w:val="center"/>
            </w:pPr>
            <w:r>
              <w:lastRenderedPageBreak/>
              <w:t>L01AB</w:t>
            </w:r>
          </w:p>
        </w:tc>
        <w:tc>
          <w:tcPr>
            <w:tcW w:w="3964" w:type="dxa"/>
          </w:tcPr>
          <w:p w:rsidR="00A742C7" w:rsidRDefault="00A742C7">
            <w:pPr>
              <w:pStyle w:val="ConsPlusNormal"/>
            </w:pPr>
            <w:r>
              <w:t>алкилсульфонаты</w:t>
            </w:r>
          </w:p>
        </w:tc>
        <w:tc>
          <w:tcPr>
            <w:tcW w:w="7144" w:type="dxa"/>
          </w:tcPr>
          <w:p w:rsidR="00A742C7" w:rsidRDefault="00A742C7">
            <w:pPr>
              <w:pStyle w:val="ConsPlusNormal"/>
            </w:pPr>
            <w:r>
              <w:t>бусульфан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L01AD</w:t>
            </w:r>
          </w:p>
        </w:tc>
        <w:tc>
          <w:tcPr>
            <w:tcW w:w="3964" w:type="dxa"/>
          </w:tcPr>
          <w:p w:rsidR="00A742C7" w:rsidRDefault="00A742C7">
            <w:pPr>
              <w:pStyle w:val="ConsPlusNormal"/>
            </w:pPr>
            <w:r>
              <w:t>производные нитрозомочевины</w:t>
            </w:r>
          </w:p>
        </w:tc>
        <w:tc>
          <w:tcPr>
            <w:tcW w:w="7144" w:type="dxa"/>
          </w:tcPr>
          <w:p w:rsidR="00A742C7" w:rsidRDefault="00A742C7">
            <w:pPr>
              <w:pStyle w:val="ConsPlusNormal"/>
            </w:pPr>
            <w:r>
              <w:t>кармустин</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ломустин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L01AX</w:t>
            </w:r>
          </w:p>
        </w:tc>
        <w:tc>
          <w:tcPr>
            <w:tcW w:w="3964" w:type="dxa"/>
          </w:tcPr>
          <w:p w:rsidR="00A742C7" w:rsidRDefault="00A742C7">
            <w:pPr>
              <w:pStyle w:val="ConsPlusNormal"/>
            </w:pPr>
            <w:r>
              <w:t>другие алкилирующие средства</w:t>
            </w:r>
          </w:p>
        </w:tc>
        <w:tc>
          <w:tcPr>
            <w:tcW w:w="7144" w:type="dxa"/>
          </w:tcPr>
          <w:p w:rsidR="00A742C7" w:rsidRDefault="00A742C7">
            <w:pPr>
              <w:pStyle w:val="ConsPlusNormal"/>
            </w:pPr>
            <w:r>
              <w:t>дакарбазин</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темозоломид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L01B</w:t>
            </w:r>
          </w:p>
        </w:tc>
        <w:tc>
          <w:tcPr>
            <w:tcW w:w="3964" w:type="dxa"/>
          </w:tcPr>
          <w:p w:rsidR="00A742C7" w:rsidRDefault="00A742C7">
            <w:pPr>
              <w:pStyle w:val="ConsPlusNormal"/>
            </w:pPr>
            <w:r>
              <w:t>антиметаболиты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L01BA</w:t>
            </w:r>
          </w:p>
        </w:tc>
        <w:tc>
          <w:tcPr>
            <w:tcW w:w="3964" w:type="dxa"/>
          </w:tcPr>
          <w:p w:rsidR="00A742C7" w:rsidRDefault="00A742C7">
            <w:pPr>
              <w:pStyle w:val="ConsPlusNormal"/>
            </w:pPr>
            <w:r>
              <w:t>аналоги фолиевой кислоты</w:t>
            </w:r>
          </w:p>
        </w:tc>
        <w:tc>
          <w:tcPr>
            <w:tcW w:w="7144" w:type="dxa"/>
          </w:tcPr>
          <w:p w:rsidR="00A742C7" w:rsidRDefault="00A742C7">
            <w:pPr>
              <w:pStyle w:val="ConsPlusNormal"/>
            </w:pPr>
            <w:r>
              <w:t>метотрексат</w:t>
            </w:r>
          </w:p>
        </w:tc>
        <w:tc>
          <w:tcPr>
            <w:tcW w:w="2869" w:type="dxa"/>
          </w:tcPr>
          <w:p w:rsidR="00A742C7" w:rsidRDefault="00A742C7">
            <w:pPr>
              <w:pStyle w:val="ConsPlusNormal"/>
            </w:pPr>
            <w:r>
              <w:t>лиофилизат для приготовления раствора для инъекций;</w:t>
            </w:r>
          </w:p>
          <w:p w:rsidR="00A742C7" w:rsidRDefault="00A742C7">
            <w:pPr>
              <w:pStyle w:val="ConsPlusNormal"/>
            </w:pPr>
            <w:r>
              <w:t>раствор для инъекций;</w:t>
            </w:r>
          </w:p>
          <w:p w:rsidR="00A742C7" w:rsidRDefault="00A742C7">
            <w:pPr>
              <w:pStyle w:val="ConsPlusNormal"/>
            </w:pPr>
            <w:r>
              <w:t>раствор для подкожного введения;</w:t>
            </w:r>
          </w:p>
          <w:p w:rsidR="00A742C7" w:rsidRDefault="00A742C7">
            <w:pPr>
              <w:pStyle w:val="ConsPlusNormal"/>
            </w:pPr>
            <w:r>
              <w:t>таблетки;</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пеметрексед</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ралтитрексид</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jc w:val="center"/>
            </w:pPr>
            <w:r>
              <w:t>L01BB</w:t>
            </w:r>
          </w:p>
        </w:tc>
        <w:tc>
          <w:tcPr>
            <w:tcW w:w="3964" w:type="dxa"/>
          </w:tcPr>
          <w:p w:rsidR="00A742C7" w:rsidRDefault="00A742C7">
            <w:pPr>
              <w:pStyle w:val="ConsPlusNormal"/>
            </w:pPr>
            <w:r>
              <w:t>аналоги пурина</w:t>
            </w:r>
          </w:p>
        </w:tc>
        <w:tc>
          <w:tcPr>
            <w:tcW w:w="7144" w:type="dxa"/>
          </w:tcPr>
          <w:p w:rsidR="00A742C7" w:rsidRDefault="00A742C7">
            <w:pPr>
              <w:pStyle w:val="ConsPlusNormal"/>
            </w:pPr>
            <w:r>
              <w:t>меркаптопурин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неларабин</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флударабин</w:t>
            </w:r>
          </w:p>
        </w:tc>
        <w:tc>
          <w:tcPr>
            <w:tcW w:w="2869" w:type="dxa"/>
          </w:tcPr>
          <w:p w:rsidR="00A742C7" w:rsidRDefault="00A742C7">
            <w:pPr>
              <w:pStyle w:val="ConsPlusNormal"/>
            </w:pPr>
            <w:r>
              <w:t>концентрат для приготовления раствора для внутривенного введения;</w:t>
            </w:r>
          </w:p>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L01BC</w:t>
            </w:r>
          </w:p>
        </w:tc>
        <w:tc>
          <w:tcPr>
            <w:tcW w:w="3964" w:type="dxa"/>
          </w:tcPr>
          <w:p w:rsidR="00A742C7" w:rsidRDefault="00A742C7">
            <w:pPr>
              <w:pStyle w:val="ConsPlusNormal"/>
            </w:pPr>
            <w:r>
              <w:t>аналоги пиримидина</w:t>
            </w:r>
          </w:p>
        </w:tc>
        <w:tc>
          <w:tcPr>
            <w:tcW w:w="7144" w:type="dxa"/>
          </w:tcPr>
          <w:p w:rsidR="00A742C7" w:rsidRDefault="00A742C7">
            <w:pPr>
              <w:pStyle w:val="ConsPlusNormal"/>
            </w:pPr>
            <w:r>
              <w:t>азацитидин</w:t>
            </w:r>
          </w:p>
        </w:tc>
        <w:tc>
          <w:tcPr>
            <w:tcW w:w="2869" w:type="dxa"/>
          </w:tcPr>
          <w:p w:rsidR="00A742C7" w:rsidRDefault="00A742C7">
            <w:pPr>
              <w:pStyle w:val="ConsPlusNormal"/>
            </w:pPr>
            <w:r>
              <w:t>лиофилизат для приготовления суспензии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гемцитабин</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p w:rsidR="00A742C7" w:rsidRDefault="00A742C7">
            <w:pPr>
              <w:pStyle w:val="ConsPlusNormal"/>
            </w:pPr>
            <w:r>
              <w:t>лиофилизат для приготовления раствора для инфузий;</w:t>
            </w:r>
          </w:p>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капецитабин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фторурацил</w:t>
            </w:r>
          </w:p>
        </w:tc>
        <w:tc>
          <w:tcPr>
            <w:tcW w:w="2869" w:type="dxa"/>
          </w:tcPr>
          <w:p w:rsidR="00A742C7" w:rsidRDefault="00A742C7">
            <w:pPr>
              <w:pStyle w:val="ConsPlusNormal"/>
            </w:pPr>
            <w:r>
              <w:t xml:space="preserve">раствор для </w:t>
            </w:r>
            <w:r>
              <w:lastRenderedPageBreak/>
              <w:t>внутрисосудистого введения;</w:t>
            </w:r>
          </w:p>
          <w:p w:rsidR="00A742C7" w:rsidRDefault="00A742C7">
            <w:pPr>
              <w:pStyle w:val="ConsPlusNormal"/>
            </w:pPr>
            <w:r>
              <w:t>раствор для внутрисосудистого и внутриполостного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цитарабин</w:t>
            </w:r>
          </w:p>
        </w:tc>
        <w:tc>
          <w:tcPr>
            <w:tcW w:w="2869" w:type="dxa"/>
          </w:tcPr>
          <w:p w:rsidR="00A742C7" w:rsidRDefault="00A742C7">
            <w:pPr>
              <w:pStyle w:val="ConsPlusNormal"/>
            </w:pPr>
            <w:r>
              <w:t>лиофилизат для приготовления раствора для инъекций;</w:t>
            </w:r>
          </w:p>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L01C</w:t>
            </w:r>
          </w:p>
        </w:tc>
        <w:tc>
          <w:tcPr>
            <w:tcW w:w="3964" w:type="dxa"/>
          </w:tcPr>
          <w:p w:rsidR="00A742C7" w:rsidRDefault="00A742C7">
            <w:pPr>
              <w:pStyle w:val="ConsPlusNormal"/>
            </w:pPr>
            <w:r>
              <w:t>алкалоиды растительного происхождения и другие природные вещества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L01CA</w:t>
            </w:r>
          </w:p>
        </w:tc>
        <w:tc>
          <w:tcPr>
            <w:tcW w:w="3964" w:type="dxa"/>
          </w:tcPr>
          <w:p w:rsidR="00A742C7" w:rsidRDefault="00A742C7">
            <w:pPr>
              <w:pStyle w:val="ConsPlusNormal"/>
            </w:pPr>
            <w:r>
              <w:t>алкалоиды барвинка и их аналоги</w:t>
            </w:r>
          </w:p>
        </w:tc>
        <w:tc>
          <w:tcPr>
            <w:tcW w:w="7144" w:type="dxa"/>
          </w:tcPr>
          <w:p w:rsidR="00A742C7" w:rsidRDefault="00A742C7">
            <w:pPr>
              <w:pStyle w:val="ConsPlusNormal"/>
            </w:pPr>
            <w:r>
              <w:t>винбластин</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винкристин</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винорелбин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L01CB</w:t>
            </w:r>
          </w:p>
        </w:tc>
        <w:tc>
          <w:tcPr>
            <w:tcW w:w="3964" w:type="dxa"/>
          </w:tcPr>
          <w:p w:rsidR="00A742C7" w:rsidRDefault="00A742C7">
            <w:pPr>
              <w:pStyle w:val="ConsPlusNormal"/>
            </w:pPr>
            <w:r>
              <w:t>производные подофиллотоксина</w:t>
            </w:r>
          </w:p>
        </w:tc>
        <w:tc>
          <w:tcPr>
            <w:tcW w:w="7144" w:type="dxa"/>
          </w:tcPr>
          <w:p w:rsidR="00A742C7" w:rsidRDefault="00A742C7">
            <w:pPr>
              <w:pStyle w:val="ConsPlusNormal"/>
            </w:pPr>
            <w:r>
              <w:t>этопозид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L01CD</w:t>
            </w:r>
          </w:p>
        </w:tc>
        <w:tc>
          <w:tcPr>
            <w:tcW w:w="3964" w:type="dxa"/>
          </w:tcPr>
          <w:p w:rsidR="00A742C7" w:rsidRDefault="00A742C7">
            <w:pPr>
              <w:pStyle w:val="ConsPlusNormal"/>
            </w:pPr>
            <w:r>
              <w:t>таксаны</w:t>
            </w:r>
          </w:p>
        </w:tc>
        <w:tc>
          <w:tcPr>
            <w:tcW w:w="7144" w:type="dxa"/>
          </w:tcPr>
          <w:p w:rsidR="00A742C7" w:rsidRDefault="00A742C7">
            <w:pPr>
              <w:pStyle w:val="ConsPlusNormal"/>
            </w:pPr>
            <w:r>
              <w:t>доцетаксел</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кабазитаксел</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паклитаксел</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jc w:val="center"/>
            </w:pPr>
            <w:r>
              <w:lastRenderedPageBreak/>
              <w:t>L01D</w:t>
            </w:r>
          </w:p>
        </w:tc>
        <w:tc>
          <w:tcPr>
            <w:tcW w:w="3964" w:type="dxa"/>
          </w:tcPr>
          <w:p w:rsidR="00A742C7" w:rsidRDefault="00A742C7">
            <w:pPr>
              <w:pStyle w:val="ConsPlusNormal"/>
            </w:pPr>
            <w:r>
              <w:t>противоопухолевые антибиотики и родственные соединения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L01DB</w:t>
            </w:r>
          </w:p>
        </w:tc>
        <w:tc>
          <w:tcPr>
            <w:tcW w:w="3964" w:type="dxa"/>
          </w:tcPr>
          <w:p w:rsidR="00A742C7" w:rsidRDefault="00A742C7">
            <w:pPr>
              <w:pStyle w:val="ConsPlusNormal"/>
            </w:pPr>
            <w:r>
              <w:t>антрациклины и родственные соединения</w:t>
            </w:r>
          </w:p>
        </w:tc>
        <w:tc>
          <w:tcPr>
            <w:tcW w:w="7144" w:type="dxa"/>
          </w:tcPr>
          <w:p w:rsidR="00A742C7" w:rsidRDefault="00A742C7">
            <w:pPr>
              <w:pStyle w:val="ConsPlusNormal"/>
            </w:pPr>
            <w:r>
              <w:t>даунорубицин</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концентрат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доксорубицин</w:t>
            </w:r>
          </w:p>
        </w:tc>
        <w:tc>
          <w:tcPr>
            <w:tcW w:w="2869" w:type="dxa"/>
          </w:tcPr>
          <w:p w:rsidR="00A742C7" w:rsidRDefault="00A742C7">
            <w:pPr>
              <w:pStyle w:val="ConsPlusNormal"/>
            </w:pPr>
            <w:r>
              <w:t>концентрат для приготовления раствора для внутриартериального, внутривенного и внутрипузырного введения;</w:t>
            </w:r>
          </w:p>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раствора для внутрисосудистого и внутрипузырного введения;</w:t>
            </w:r>
          </w:p>
          <w:p w:rsidR="00A742C7" w:rsidRDefault="00A742C7">
            <w:pPr>
              <w:pStyle w:val="ConsPlusNormal"/>
            </w:pPr>
            <w:r>
              <w:t>раствор для внутрисосудистого и внутрипузырного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идарубицин</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митоксантрон</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эпирубицин</w:t>
            </w:r>
          </w:p>
        </w:tc>
        <w:tc>
          <w:tcPr>
            <w:tcW w:w="2869" w:type="dxa"/>
          </w:tcPr>
          <w:p w:rsidR="00A742C7" w:rsidRDefault="00A742C7">
            <w:pPr>
              <w:pStyle w:val="ConsPlusNormal"/>
            </w:pPr>
            <w:r>
              <w:t xml:space="preserve">концентрат для приготовления </w:t>
            </w:r>
            <w:r>
              <w:lastRenderedPageBreak/>
              <w:t>раствора для внутрисосудистого и внутрипузырного введения;</w:t>
            </w:r>
          </w:p>
          <w:p w:rsidR="00A742C7" w:rsidRDefault="00A742C7">
            <w:pPr>
              <w:pStyle w:val="ConsPlusNormal"/>
            </w:pPr>
            <w:r>
              <w:t>лиофилизат для приготовления раствора для внутрисосудистого и внутрипузырного введения;</w:t>
            </w:r>
          </w:p>
          <w:p w:rsidR="00A742C7" w:rsidRDefault="00A742C7">
            <w:pPr>
              <w:pStyle w:val="ConsPlusNormal"/>
            </w:pPr>
            <w:r>
              <w:t>лиофилизат для приготовления раствора для внутриартериального, внутрипузырного введения и инфузий</w:t>
            </w:r>
          </w:p>
        </w:tc>
      </w:tr>
      <w:tr w:rsidR="00A742C7">
        <w:tc>
          <w:tcPr>
            <w:tcW w:w="1084" w:type="dxa"/>
          </w:tcPr>
          <w:p w:rsidR="00A742C7" w:rsidRDefault="00A742C7">
            <w:pPr>
              <w:pStyle w:val="ConsPlusNormal"/>
              <w:jc w:val="center"/>
            </w:pPr>
            <w:r>
              <w:lastRenderedPageBreak/>
              <w:t>L01DC</w:t>
            </w:r>
          </w:p>
        </w:tc>
        <w:tc>
          <w:tcPr>
            <w:tcW w:w="3964" w:type="dxa"/>
          </w:tcPr>
          <w:p w:rsidR="00A742C7" w:rsidRDefault="00A742C7">
            <w:pPr>
              <w:pStyle w:val="ConsPlusNormal"/>
            </w:pPr>
            <w:r>
              <w:t>другие противоопухолевые антибиотики</w:t>
            </w:r>
          </w:p>
        </w:tc>
        <w:tc>
          <w:tcPr>
            <w:tcW w:w="7144" w:type="dxa"/>
          </w:tcPr>
          <w:p w:rsidR="00A742C7" w:rsidRDefault="00A742C7">
            <w:pPr>
              <w:pStyle w:val="ConsPlusNormal"/>
            </w:pPr>
            <w:r>
              <w:t>блеомицин</w:t>
            </w:r>
          </w:p>
        </w:tc>
        <w:tc>
          <w:tcPr>
            <w:tcW w:w="2869" w:type="dxa"/>
          </w:tcPr>
          <w:p w:rsidR="00A742C7" w:rsidRDefault="00A742C7">
            <w:pPr>
              <w:pStyle w:val="ConsPlusNormal"/>
            </w:pPr>
            <w:r>
              <w:t>лиофилизат для приготовления раствора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иксабепилон</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митомицин</w:t>
            </w:r>
          </w:p>
        </w:tc>
        <w:tc>
          <w:tcPr>
            <w:tcW w:w="2869" w:type="dxa"/>
          </w:tcPr>
          <w:p w:rsidR="00A742C7" w:rsidRDefault="00A742C7">
            <w:pPr>
              <w:pStyle w:val="ConsPlusNormal"/>
            </w:pPr>
            <w:r>
              <w:t>лиофилизат для приготовления раствора для инъекций</w:t>
            </w:r>
          </w:p>
        </w:tc>
      </w:tr>
      <w:tr w:rsidR="00A742C7">
        <w:tc>
          <w:tcPr>
            <w:tcW w:w="1084" w:type="dxa"/>
          </w:tcPr>
          <w:p w:rsidR="00A742C7" w:rsidRDefault="00A742C7">
            <w:pPr>
              <w:pStyle w:val="ConsPlusNormal"/>
              <w:jc w:val="center"/>
            </w:pPr>
            <w:r>
              <w:t>L01E</w:t>
            </w:r>
          </w:p>
        </w:tc>
        <w:tc>
          <w:tcPr>
            <w:tcW w:w="3964" w:type="dxa"/>
          </w:tcPr>
          <w:p w:rsidR="00A742C7" w:rsidRDefault="00A742C7">
            <w:pPr>
              <w:pStyle w:val="ConsPlusNormal"/>
            </w:pPr>
            <w:r>
              <w:t>ингибиторы протеинкиназы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L01EL</w:t>
            </w:r>
          </w:p>
        </w:tc>
        <w:tc>
          <w:tcPr>
            <w:tcW w:w="3964" w:type="dxa"/>
          </w:tcPr>
          <w:p w:rsidR="00A742C7" w:rsidRDefault="00A742C7">
            <w:pPr>
              <w:pStyle w:val="ConsPlusNormal"/>
            </w:pPr>
            <w:r>
              <w:t>ингибиторы тирозинкиназы Брутона</w:t>
            </w:r>
          </w:p>
        </w:tc>
        <w:tc>
          <w:tcPr>
            <w:tcW w:w="7144" w:type="dxa"/>
          </w:tcPr>
          <w:p w:rsidR="00A742C7" w:rsidRDefault="00A742C7">
            <w:pPr>
              <w:pStyle w:val="ConsPlusNormal"/>
            </w:pPr>
            <w:r>
              <w:t>занубрутиниб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L01F</w:t>
            </w:r>
          </w:p>
        </w:tc>
        <w:tc>
          <w:tcPr>
            <w:tcW w:w="3964" w:type="dxa"/>
          </w:tcPr>
          <w:p w:rsidR="00A742C7" w:rsidRDefault="00A742C7">
            <w:pPr>
              <w:pStyle w:val="ConsPlusNormal"/>
            </w:pPr>
            <w:r>
              <w:t>моноклональные антитела и конъюгаты антител</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L01FC</w:t>
            </w:r>
          </w:p>
        </w:tc>
        <w:tc>
          <w:tcPr>
            <w:tcW w:w="3964" w:type="dxa"/>
          </w:tcPr>
          <w:p w:rsidR="00A742C7" w:rsidRDefault="00A742C7">
            <w:pPr>
              <w:pStyle w:val="ConsPlusNormal"/>
            </w:pPr>
            <w:r>
              <w:t>ингибиторы CD38 (кластеры дифференцировки 38)</w:t>
            </w:r>
          </w:p>
        </w:tc>
        <w:tc>
          <w:tcPr>
            <w:tcW w:w="7144" w:type="dxa"/>
          </w:tcPr>
          <w:p w:rsidR="00A742C7" w:rsidRDefault="00A742C7">
            <w:pPr>
              <w:pStyle w:val="ConsPlusNormal"/>
            </w:pPr>
            <w:r>
              <w:t>даратумумаб</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 xml:space="preserve">раствор для подкожного </w:t>
            </w:r>
            <w:r>
              <w:lastRenderedPageBreak/>
              <w:t>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изатуксимаб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jc w:val="center"/>
            </w:pPr>
            <w:r>
              <w:t>L01X</w:t>
            </w:r>
          </w:p>
        </w:tc>
        <w:tc>
          <w:tcPr>
            <w:tcW w:w="3964" w:type="dxa"/>
          </w:tcPr>
          <w:p w:rsidR="00A742C7" w:rsidRDefault="00A742C7">
            <w:pPr>
              <w:pStyle w:val="ConsPlusNormal"/>
            </w:pPr>
            <w:r>
              <w:t>другие противоопухолевые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L01XA</w:t>
            </w:r>
          </w:p>
        </w:tc>
        <w:tc>
          <w:tcPr>
            <w:tcW w:w="3964" w:type="dxa"/>
          </w:tcPr>
          <w:p w:rsidR="00A742C7" w:rsidRDefault="00A742C7">
            <w:pPr>
              <w:pStyle w:val="ConsPlusNormal"/>
            </w:pPr>
            <w:r>
              <w:t>препараты платины</w:t>
            </w:r>
          </w:p>
        </w:tc>
        <w:tc>
          <w:tcPr>
            <w:tcW w:w="7144" w:type="dxa"/>
          </w:tcPr>
          <w:p w:rsidR="00A742C7" w:rsidRDefault="00A742C7">
            <w:pPr>
              <w:pStyle w:val="ConsPlusNormal"/>
            </w:pPr>
            <w:r>
              <w:t>карбоплатин</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оксалиплатин</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концентрата для приготовления раствора для инфузий;</w:t>
            </w:r>
          </w:p>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цисплатин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L01XB</w:t>
            </w:r>
          </w:p>
        </w:tc>
        <w:tc>
          <w:tcPr>
            <w:tcW w:w="3964" w:type="dxa"/>
          </w:tcPr>
          <w:p w:rsidR="00A742C7" w:rsidRDefault="00A742C7">
            <w:pPr>
              <w:pStyle w:val="ConsPlusNormal"/>
            </w:pPr>
            <w:r>
              <w:t>метилгидразины</w:t>
            </w:r>
          </w:p>
        </w:tc>
        <w:tc>
          <w:tcPr>
            <w:tcW w:w="7144" w:type="dxa"/>
          </w:tcPr>
          <w:p w:rsidR="00A742C7" w:rsidRDefault="00A742C7">
            <w:pPr>
              <w:pStyle w:val="ConsPlusNormal"/>
            </w:pPr>
            <w:r>
              <w:t>прокарбазин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L01XC</w:t>
            </w:r>
          </w:p>
        </w:tc>
        <w:tc>
          <w:tcPr>
            <w:tcW w:w="3964" w:type="dxa"/>
          </w:tcPr>
          <w:p w:rsidR="00A742C7" w:rsidRDefault="00A742C7">
            <w:pPr>
              <w:pStyle w:val="ConsPlusNormal"/>
            </w:pPr>
            <w:r>
              <w:t>моноклональные антитела</w:t>
            </w:r>
          </w:p>
        </w:tc>
        <w:tc>
          <w:tcPr>
            <w:tcW w:w="7144" w:type="dxa"/>
          </w:tcPr>
          <w:p w:rsidR="00A742C7" w:rsidRDefault="00A742C7">
            <w:pPr>
              <w:pStyle w:val="ConsPlusNormal"/>
            </w:pPr>
            <w:r>
              <w:t>авелумаб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атезолизумаб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бевацизумаб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блинатумомаб</w:t>
            </w:r>
          </w:p>
        </w:tc>
        <w:tc>
          <w:tcPr>
            <w:tcW w:w="2869" w:type="dxa"/>
          </w:tcPr>
          <w:p w:rsidR="00A742C7" w:rsidRDefault="00A742C7">
            <w:pPr>
              <w:pStyle w:val="ConsPlusNormal"/>
            </w:pPr>
            <w:r>
              <w:t>порошок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брентуксимаб ведотин</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дурвалумаб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инотузумаб озогамицин</w:t>
            </w:r>
          </w:p>
        </w:tc>
        <w:tc>
          <w:tcPr>
            <w:tcW w:w="2869" w:type="dxa"/>
          </w:tcPr>
          <w:p w:rsidR="00A742C7" w:rsidRDefault="00A742C7">
            <w:pPr>
              <w:pStyle w:val="ConsPlusNormal"/>
            </w:pPr>
            <w:r>
              <w:t>лиофилизат для приготовления концентрата</w:t>
            </w:r>
          </w:p>
          <w:p w:rsidR="00A742C7" w:rsidRDefault="00A742C7">
            <w:pPr>
              <w:pStyle w:val="ConsPlusNormal"/>
            </w:pPr>
            <w:r>
              <w:t>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изатуксимаб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ипилимумаб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ниволумаб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обинутузумаб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панитумумаб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пембролизумаб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пертузумаб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полатузумаб ведотин</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пролголимаб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рамуцирумаб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ритуксимаб</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трастузумаб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трастузумаб эмтанзин</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цетуксимаб</w:t>
            </w:r>
          </w:p>
        </w:tc>
        <w:tc>
          <w:tcPr>
            <w:tcW w:w="2869" w:type="dxa"/>
          </w:tcPr>
          <w:p w:rsidR="00A742C7" w:rsidRDefault="00A742C7">
            <w:pPr>
              <w:pStyle w:val="ConsPlusNormal"/>
            </w:pPr>
            <w:r>
              <w:t>раствор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элотузумаб</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jc w:val="center"/>
            </w:pPr>
            <w:r>
              <w:t>L01XE</w:t>
            </w:r>
          </w:p>
        </w:tc>
        <w:tc>
          <w:tcPr>
            <w:tcW w:w="3964" w:type="dxa"/>
          </w:tcPr>
          <w:p w:rsidR="00A742C7" w:rsidRDefault="00A742C7">
            <w:pPr>
              <w:pStyle w:val="ConsPlusNormal"/>
            </w:pPr>
            <w:r>
              <w:t>ингибиторы протеинкиназы</w:t>
            </w:r>
          </w:p>
        </w:tc>
        <w:tc>
          <w:tcPr>
            <w:tcW w:w="7144" w:type="dxa"/>
          </w:tcPr>
          <w:p w:rsidR="00A742C7" w:rsidRDefault="00A742C7">
            <w:pPr>
              <w:pStyle w:val="ConsPlusNormal"/>
            </w:pPr>
            <w:r>
              <w:t>абемациклиб</w:t>
            </w:r>
          </w:p>
        </w:tc>
        <w:tc>
          <w:tcPr>
            <w:tcW w:w="2869" w:type="dxa"/>
          </w:tcPr>
          <w:p w:rsidR="00A742C7" w:rsidRDefault="00A742C7">
            <w:pPr>
              <w:pStyle w:val="ConsPlusNormal"/>
            </w:pPr>
            <w:r>
              <w:t xml:space="preserve">таблетки, покрытые </w:t>
            </w:r>
            <w:r>
              <w:lastRenderedPageBreak/>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акалабрутиниб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акситиниб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алектиниб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афатиниб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бозутиниб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вандетаниб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вемурафениб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гефитиниб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дабрафениб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дазатиниб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ибрутиниб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иматиниб</w:t>
            </w:r>
          </w:p>
        </w:tc>
        <w:tc>
          <w:tcPr>
            <w:tcW w:w="2869" w:type="dxa"/>
          </w:tcPr>
          <w:p w:rsidR="00A742C7" w:rsidRDefault="00A742C7">
            <w:pPr>
              <w:pStyle w:val="ConsPlusNormal"/>
            </w:pPr>
            <w:r>
              <w:t>капсулы;</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кабозантиниб</w:t>
            </w:r>
          </w:p>
        </w:tc>
        <w:tc>
          <w:tcPr>
            <w:tcW w:w="2869" w:type="dxa"/>
          </w:tcPr>
          <w:p w:rsidR="00A742C7" w:rsidRDefault="00A742C7">
            <w:pPr>
              <w:pStyle w:val="ConsPlusNormal"/>
            </w:pPr>
            <w:r>
              <w:t xml:space="preserve">таблетки, покрытые </w:t>
            </w:r>
            <w:r>
              <w:lastRenderedPageBreak/>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кобиметиниб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кризотиниб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лапатиниб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ленватиниб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мидостаурин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нилотиниб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нинтеданиб</w:t>
            </w:r>
          </w:p>
        </w:tc>
        <w:tc>
          <w:tcPr>
            <w:tcW w:w="2869" w:type="dxa"/>
          </w:tcPr>
          <w:p w:rsidR="00A742C7" w:rsidRDefault="00A742C7">
            <w:pPr>
              <w:pStyle w:val="ConsPlusNormal"/>
            </w:pPr>
            <w:r>
              <w:t>капсулы мягкие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осимертиниб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пазопаниб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палбоциклиб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регорафениб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рибоциклиб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руксолитиниб</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сорафениб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сунитиниб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траметиниб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церитиниб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эрлотиниб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L01XX</w:t>
            </w:r>
          </w:p>
        </w:tc>
        <w:tc>
          <w:tcPr>
            <w:tcW w:w="3964" w:type="dxa"/>
          </w:tcPr>
          <w:p w:rsidR="00A742C7" w:rsidRDefault="00A742C7">
            <w:pPr>
              <w:pStyle w:val="ConsPlusNormal"/>
            </w:pPr>
            <w:r>
              <w:t>прочие противоопухолевые препараты</w:t>
            </w:r>
          </w:p>
        </w:tc>
        <w:tc>
          <w:tcPr>
            <w:tcW w:w="7144" w:type="dxa"/>
          </w:tcPr>
          <w:p w:rsidR="00A742C7" w:rsidRDefault="00A742C7">
            <w:pPr>
              <w:pStyle w:val="ConsPlusNormal"/>
            </w:pPr>
            <w:r>
              <w:t>алпелисиб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аспарагиназа</w:t>
            </w:r>
          </w:p>
        </w:tc>
        <w:tc>
          <w:tcPr>
            <w:tcW w:w="2869" w:type="dxa"/>
          </w:tcPr>
          <w:p w:rsidR="00A742C7" w:rsidRDefault="00A742C7">
            <w:pPr>
              <w:pStyle w:val="ConsPlusNormal"/>
            </w:pPr>
            <w:r>
              <w:t>лиофилизат для приготовления раствора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афлиберцепт</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раствор для внутриглазного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бортезомиб</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p>
          <w:p w:rsidR="00A742C7" w:rsidRDefault="00A742C7">
            <w:pPr>
              <w:pStyle w:val="ConsPlusNormal"/>
            </w:pPr>
            <w:r>
              <w:t>лиофилизат для приготовления раствора для внутривенного и подкожного введения;</w:t>
            </w:r>
          </w:p>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венетоклакс</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висмодегиб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гидроксикарбамид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иксазомиб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иринотекан</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карфилзомиб</w:t>
            </w:r>
          </w:p>
        </w:tc>
        <w:tc>
          <w:tcPr>
            <w:tcW w:w="2869" w:type="dxa"/>
          </w:tcPr>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митотан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олапариб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пэгаспаргаза</w:t>
            </w:r>
          </w:p>
        </w:tc>
        <w:tc>
          <w:tcPr>
            <w:tcW w:w="2869" w:type="dxa"/>
          </w:tcPr>
          <w:p w:rsidR="00A742C7" w:rsidRDefault="00A742C7">
            <w:pPr>
              <w:pStyle w:val="ConsPlusNormal"/>
            </w:pPr>
            <w:r>
              <w:t>лиофилизат для приготовления раствора для внутримышечного введения и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талазопариб</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третиноин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фактор некроза опухоли альфа-1</w:t>
            </w:r>
          </w:p>
          <w:p w:rsidR="00A742C7" w:rsidRDefault="00A742C7">
            <w:pPr>
              <w:pStyle w:val="ConsPlusNormal"/>
            </w:pPr>
            <w:r>
              <w:t>(тимозин рекомбинантный)</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эрибулин</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lastRenderedPageBreak/>
              <w:t>L01XY</w:t>
            </w:r>
          </w:p>
        </w:tc>
        <w:tc>
          <w:tcPr>
            <w:tcW w:w="3964" w:type="dxa"/>
          </w:tcPr>
          <w:p w:rsidR="00A742C7" w:rsidRDefault="00A742C7">
            <w:pPr>
              <w:pStyle w:val="ConsPlusNormal"/>
            </w:pPr>
            <w:r>
              <w:t>комбинации противоопухолевых препаратов</w:t>
            </w:r>
          </w:p>
        </w:tc>
        <w:tc>
          <w:tcPr>
            <w:tcW w:w="7144" w:type="dxa"/>
          </w:tcPr>
          <w:p w:rsidR="00A742C7" w:rsidRDefault="00A742C7">
            <w:pPr>
              <w:pStyle w:val="ConsPlusNormal"/>
            </w:pPr>
            <w:r>
              <w:t>нурулимаб + пролголимаб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jc w:val="center"/>
            </w:pPr>
            <w:r>
              <w:t>L02</w:t>
            </w:r>
          </w:p>
        </w:tc>
        <w:tc>
          <w:tcPr>
            <w:tcW w:w="3964" w:type="dxa"/>
          </w:tcPr>
          <w:p w:rsidR="00A742C7" w:rsidRDefault="00A742C7">
            <w:pPr>
              <w:pStyle w:val="ConsPlusNormal"/>
            </w:pPr>
            <w:r>
              <w:t>противоопухолевые гормональные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L02A</w:t>
            </w:r>
          </w:p>
        </w:tc>
        <w:tc>
          <w:tcPr>
            <w:tcW w:w="3964" w:type="dxa"/>
          </w:tcPr>
          <w:p w:rsidR="00A742C7" w:rsidRDefault="00A742C7">
            <w:pPr>
              <w:pStyle w:val="ConsPlusNormal"/>
            </w:pPr>
            <w:r>
              <w:t>гормоны и родственные соединения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L02AB</w:t>
            </w:r>
          </w:p>
        </w:tc>
        <w:tc>
          <w:tcPr>
            <w:tcW w:w="3964" w:type="dxa"/>
          </w:tcPr>
          <w:p w:rsidR="00A742C7" w:rsidRDefault="00A742C7">
            <w:pPr>
              <w:pStyle w:val="ConsPlusNormal"/>
            </w:pPr>
            <w:r>
              <w:t>гестагены</w:t>
            </w:r>
          </w:p>
        </w:tc>
        <w:tc>
          <w:tcPr>
            <w:tcW w:w="7144" w:type="dxa"/>
          </w:tcPr>
          <w:p w:rsidR="00A742C7" w:rsidRDefault="00A742C7">
            <w:pPr>
              <w:pStyle w:val="ConsPlusNormal"/>
            </w:pPr>
            <w:r>
              <w:t>медроксипрогестерон</w:t>
            </w:r>
          </w:p>
        </w:tc>
        <w:tc>
          <w:tcPr>
            <w:tcW w:w="2869" w:type="dxa"/>
          </w:tcPr>
          <w:p w:rsidR="00A742C7" w:rsidRDefault="00A742C7">
            <w:pPr>
              <w:pStyle w:val="ConsPlusNormal"/>
            </w:pPr>
            <w:r>
              <w:t>суспензия для внутримышечного введения;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t>L02AE</w:t>
            </w:r>
          </w:p>
        </w:tc>
        <w:tc>
          <w:tcPr>
            <w:tcW w:w="3964" w:type="dxa"/>
          </w:tcPr>
          <w:p w:rsidR="00A742C7" w:rsidRDefault="00A742C7">
            <w:pPr>
              <w:pStyle w:val="ConsPlusNormal"/>
            </w:pPr>
            <w:r>
              <w:t>аналоги гонадотропин-рилизинг гормона</w:t>
            </w:r>
          </w:p>
        </w:tc>
        <w:tc>
          <w:tcPr>
            <w:tcW w:w="7144" w:type="dxa"/>
          </w:tcPr>
          <w:p w:rsidR="00A742C7" w:rsidRDefault="00A742C7">
            <w:pPr>
              <w:pStyle w:val="ConsPlusNormal"/>
            </w:pPr>
            <w:r>
              <w:t>бусерелин</w:t>
            </w:r>
          </w:p>
        </w:tc>
        <w:tc>
          <w:tcPr>
            <w:tcW w:w="2869" w:type="dxa"/>
          </w:tcPr>
          <w:p w:rsidR="00A742C7" w:rsidRDefault="00A742C7">
            <w:pPr>
              <w:pStyle w:val="ConsPlusNormal"/>
            </w:pPr>
            <w:r>
              <w:t>лиофилизат для приготовления суспензии для внутримышечного введения пролонгированного действия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гозерелин</w:t>
            </w:r>
          </w:p>
        </w:tc>
        <w:tc>
          <w:tcPr>
            <w:tcW w:w="2869" w:type="dxa"/>
          </w:tcPr>
          <w:p w:rsidR="00A742C7" w:rsidRDefault="00A742C7">
            <w:pPr>
              <w:pStyle w:val="ConsPlusNormal"/>
            </w:pPr>
            <w:r>
              <w:t>имплантат;</w:t>
            </w:r>
          </w:p>
          <w:p w:rsidR="00A742C7" w:rsidRDefault="00A742C7">
            <w:pPr>
              <w:pStyle w:val="ConsPlusNormal"/>
            </w:pPr>
            <w:r>
              <w:t>капсула для подкожного введения пролонгированного действия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лейпрорелин</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 xml:space="preserve">лиофилизат для приготовления суспензии для внутримышечного и подкожного введения пролонгированного действия; лиофилизат для приготовления суспензии для внутримышечного и подкожного введения с пролонгированным </w:t>
            </w:r>
            <w:r>
              <w:lastRenderedPageBreak/>
              <w:t>высвобождением</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трипторелин</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лиофилизат для приготовления суспензии для внутримышечного введения пролонгированного действия;</w:t>
            </w:r>
          </w:p>
          <w:p w:rsidR="00A742C7" w:rsidRDefault="00A742C7">
            <w:pPr>
              <w:pStyle w:val="ConsPlusNormal"/>
            </w:pPr>
            <w:r>
              <w:t>лиофилизат для приготовления суспензии для внутримышечного введения с пролонгированным высвобождением;</w:t>
            </w:r>
          </w:p>
          <w:p w:rsidR="00A742C7" w:rsidRDefault="00A742C7">
            <w:pPr>
              <w:pStyle w:val="ConsPlusNormal"/>
            </w:pPr>
            <w:r>
              <w:t>лиофилизат для приготовления суспензии для внутримышечного и подкожного введения пролонгированного действия;</w:t>
            </w:r>
          </w:p>
          <w:p w:rsidR="00A742C7" w:rsidRDefault="00A742C7">
            <w:pPr>
              <w:pStyle w:val="ConsPlusNormal"/>
            </w:pPr>
            <w:r>
              <w:t>порошок для приготовления суспензии для внутримышечного и подкожного введения пролонгированного действия;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L02B</w:t>
            </w:r>
          </w:p>
        </w:tc>
        <w:tc>
          <w:tcPr>
            <w:tcW w:w="3964" w:type="dxa"/>
          </w:tcPr>
          <w:p w:rsidR="00A742C7" w:rsidRDefault="00A742C7">
            <w:pPr>
              <w:pStyle w:val="ConsPlusNormal"/>
            </w:pPr>
            <w:r>
              <w:t>антагонисты гормонов и родственные соединения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L02BA</w:t>
            </w:r>
          </w:p>
        </w:tc>
        <w:tc>
          <w:tcPr>
            <w:tcW w:w="3964" w:type="dxa"/>
          </w:tcPr>
          <w:p w:rsidR="00A742C7" w:rsidRDefault="00A742C7">
            <w:pPr>
              <w:pStyle w:val="ConsPlusNormal"/>
            </w:pPr>
            <w:r>
              <w:t>антиэстрогены</w:t>
            </w:r>
          </w:p>
        </w:tc>
        <w:tc>
          <w:tcPr>
            <w:tcW w:w="7144" w:type="dxa"/>
          </w:tcPr>
          <w:p w:rsidR="00A742C7" w:rsidRDefault="00A742C7">
            <w:pPr>
              <w:pStyle w:val="ConsPlusNormal"/>
            </w:pPr>
            <w:r>
              <w:t>тамоксифен</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фулвестрант</w:t>
            </w:r>
          </w:p>
        </w:tc>
        <w:tc>
          <w:tcPr>
            <w:tcW w:w="2869" w:type="dxa"/>
          </w:tcPr>
          <w:p w:rsidR="00A742C7" w:rsidRDefault="00A742C7">
            <w:pPr>
              <w:pStyle w:val="ConsPlusNormal"/>
            </w:pPr>
            <w:r>
              <w:t>раствор для внутримышечного введения</w:t>
            </w:r>
          </w:p>
        </w:tc>
      </w:tr>
      <w:tr w:rsidR="00A742C7">
        <w:tc>
          <w:tcPr>
            <w:tcW w:w="1084" w:type="dxa"/>
            <w:vMerge w:val="restart"/>
          </w:tcPr>
          <w:p w:rsidR="00A742C7" w:rsidRDefault="00A742C7">
            <w:pPr>
              <w:pStyle w:val="ConsPlusNormal"/>
              <w:jc w:val="center"/>
            </w:pPr>
            <w:r>
              <w:t>L02BB</w:t>
            </w:r>
          </w:p>
        </w:tc>
        <w:tc>
          <w:tcPr>
            <w:tcW w:w="3964" w:type="dxa"/>
            <w:vMerge w:val="restart"/>
          </w:tcPr>
          <w:p w:rsidR="00A742C7" w:rsidRDefault="00A742C7">
            <w:pPr>
              <w:pStyle w:val="ConsPlusNormal"/>
            </w:pPr>
            <w:r>
              <w:t>антиандрогены</w:t>
            </w:r>
          </w:p>
        </w:tc>
        <w:tc>
          <w:tcPr>
            <w:tcW w:w="7144" w:type="dxa"/>
          </w:tcPr>
          <w:p w:rsidR="00A742C7" w:rsidRDefault="00A742C7">
            <w:pPr>
              <w:pStyle w:val="ConsPlusNormal"/>
            </w:pPr>
            <w:r>
              <w:t>апалутамид</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бикалутамид</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флутамид</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энзалутамид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L02BG</w:t>
            </w:r>
          </w:p>
        </w:tc>
        <w:tc>
          <w:tcPr>
            <w:tcW w:w="3964" w:type="dxa"/>
          </w:tcPr>
          <w:p w:rsidR="00A742C7" w:rsidRDefault="00A742C7">
            <w:pPr>
              <w:pStyle w:val="ConsPlusNormal"/>
            </w:pPr>
            <w:r>
              <w:t>ингибиторы ароматазы</w:t>
            </w:r>
          </w:p>
        </w:tc>
        <w:tc>
          <w:tcPr>
            <w:tcW w:w="7144" w:type="dxa"/>
          </w:tcPr>
          <w:p w:rsidR="00A742C7" w:rsidRDefault="00A742C7">
            <w:pPr>
              <w:pStyle w:val="ConsPlusNormal"/>
            </w:pPr>
            <w:r>
              <w:t>анастрозол</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 xml:space="preserve">летрозол </w:t>
            </w:r>
            <w:hyperlink w:anchor="P14244">
              <w:r>
                <w:rPr>
                  <w:color w:val="0000FF"/>
                </w:rPr>
                <w:t>&lt;*&gt;</w:t>
              </w:r>
            </w:hyperlink>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 xml:space="preserve">эксеместан </w:t>
            </w:r>
            <w:hyperlink w:anchor="P14244">
              <w:r>
                <w:rPr>
                  <w:color w:val="0000FF"/>
                </w:rPr>
                <w:t>&lt;*&gt;</w:t>
              </w:r>
            </w:hyperlink>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L02BX</w:t>
            </w:r>
          </w:p>
        </w:tc>
        <w:tc>
          <w:tcPr>
            <w:tcW w:w="3964" w:type="dxa"/>
          </w:tcPr>
          <w:p w:rsidR="00A742C7" w:rsidRDefault="00A742C7">
            <w:pPr>
              <w:pStyle w:val="ConsPlusNormal"/>
            </w:pPr>
            <w:r>
              <w:t>другие антагонисты гормонов и родственные соединения</w:t>
            </w:r>
          </w:p>
        </w:tc>
        <w:tc>
          <w:tcPr>
            <w:tcW w:w="7144" w:type="dxa"/>
          </w:tcPr>
          <w:p w:rsidR="00A742C7" w:rsidRDefault="00A742C7">
            <w:pPr>
              <w:pStyle w:val="ConsPlusNormal"/>
            </w:pPr>
            <w:r>
              <w:t>абиратерон</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дегареликс</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jc w:val="center"/>
            </w:pPr>
            <w:r>
              <w:t>L03</w:t>
            </w:r>
          </w:p>
        </w:tc>
        <w:tc>
          <w:tcPr>
            <w:tcW w:w="3964" w:type="dxa"/>
          </w:tcPr>
          <w:p w:rsidR="00A742C7" w:rsidRDefault="00A742C7">
            <w:pPr>
              <w:pStyle w:val="ConsPlusNormal"/>
            </w:pPr>
            <w:r>
              <w:t>иммуностимуляторы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L03A</w:t>
            </w:r>
          </w:p>
        </w:tc>
        <w:tc>
          <w:tcPr>
            <w:tcW w:w="3964" w:type="dxa"/>
          </w:tcPr>
          <w:p w:rsidR="00A742C7" w:rsidRDefault="00A742C7">
            <w:pPr>
              <w:pStyle w:val="ConsPlusNormal"/>
            </w:pPr>
            <w:r>
              <w:t>иммуностимуляторы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L03AA</w:t>
            </w:r>
          </w:p>
        </w:tc>
        <w:tc>
          <w:tcPr>
            <w:tcW w:w="3964" w:type="dxa"/>
          </w:tcPr>
          <w:p w:rsidR="00A742C7" w:rsidRDefault="00A742C7">
            <w:pPr>
              <w:pStyle w:val="ConsPlusNormal"/>
            </w:pPr>
            <w:r>
              <w:t>колониестимулирующие факторы</w:t>
            </w:r>
          </w:p>
        </w:tc>
        <w:tc>
          <w:tcPr>
            <w:tcW w:w="7144" w:type="dxa"/>
          </w:tcPr>
          <w:p w:rsidR="00A742C7" w:rsidRDefault="00A742C7">
            <w:pPr>
              <w:pStyle w:val="ConsPlusNormal"/>
            </w:pPr>
            <w:r>
              <w:t>филграстим</w:t>
            </w:r>
          </w:p>
        </w:tc>
        <w:tc>
          <w:tcPr>
            <w:tcW w:w="2869" w:type="dxa"/>
          </w:tcPr>
          <w:p w:rsidR="00A742C7" w:rsidRDefault="00A742C7">
            <w:pPr>
              <w:pStyle w:val="ConsPlusNormal"/>
            </w:pPr>
            <w:r>
              <w:t>раствор для внутривенного и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эмпэгфилграстим</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L03AB</w:t>
            </w:r>
          </w:p>
        </w:tc>
        <w:tc>
          <w:tcPr>
            <w:tcW w:w="3964" w:type="dxa"/>
          </w:tcPr>
          <w:p w:rsidR="00A742C7" w:rsidRDefault="00A742C7">
            <w:pPr>
              <w:pStyle w:val="ConsPlusNormal"/>
            </w:pPr>
            <w:r>
              <w:t>интерфероны</w:t>
            </w:r>
          </w:p>
        </w:tc>
        <w:tc>
          <w:tcPr>
            <w:tcW w:w="7144" w:type="dxa"/>
          </w:tcPr>
          <w:p w:rsidR="00A742C7" w:rsidRDefault="00A742C7">
            <w:pPr>
              <w:pStyle w:val="ConsPlusNormal"/>
            </w:pPr>
            <w:r>
              <w:t>интерферон альфа</w:t>
            </w:r>
          </w:p>
        </w:tc>
        <w:tc>
          <w:tcPr>
            <w:tcW w:w="2869" w:type="dxa"/>
          </w:tcPr>
          <w:p w:rsidR="00A742C7" w:rsidRDefault="00A742C7">
            <w:pPr>
              <w:pStyle w:val="ConsPlusNormal"/>
            </w:pPr>
            <w:r>
              <w:t>гель для местного и наружного применения;</w:t>
            </w:r>
          </w:p>
          <w:p w:rsidR="00A742C7" w:rsidRDefault="00A742C7">
            <w:pPr>
              <w:pStyle w:val="ConsPlusNormal"/>
            </w:pPr>
            <w:r>
              <w:t>капли назальные;</w:t>
            </w:r>
          </w:p>
          <w:p w:rsidR="00A742C7" w:rsidRDefault="00A742C7">
            <w:pPr>
              <w:pStyle w:val="ConsPlusNormal"/>
            </w:pPr>
            <w:r>
              <w:t>спрей назальный дозированный;</w:t>
            </w:r>
          </w:p>
          <w:p w:rsidR="00A742C7" w:rsidRDefault="00A742C7">
            <w:pPr>
              <w:pStyle w:val="ConsPlusNormal"/>
            </w:pPr>
            <w:r>
              <w:t>лиофилизат для приготовления раствора для внутримышечного, субконъюнктивального введения и закапывания в глаз;</w:t>
            </w:r>
          </w:p>
          <w:p w:rsidR="00A742C7" w:rsidRDefault="00A742C7">
            <w:pPr>
              <w:pStyle w:val="ConsPlusNormal"/>
            </w:pPr>
            <w:r>
              <w:t>лиофилизат для приготовления раствора для интраназального введения;</w:t>
            </w:r>
          </w:p>
          <w:p w:rsidR="00A742C7" w:rsidRDefault="00A742C7">
            <w:pPr>
              <w:pStyle w:val="ConsPlusNormal"/>
            </w:pPr>
            <w:r>
              <w:t>лиофилизат для приготовления раствора для интраназального введения и ингаляций;</w:t>
            </w:r>
          </w:p>
          <w:p w:rsidR="00A742C7" w:rsidRDefault="00A742C7">
            <w:pPr>
              <w:pStyle w:val="ConsPlusNormal"/>
            </w:pPr>
            <w:r>
              <w:t>лиофилизат для приготовления раствора для инъекций;</w:t>
            </w:r>
          </w:p>
          <w:p w:rsidR="00A742C7" w:rsidRDefault="00A742C7">
            <w:pPr>
              <w:pStyle w:val="ConsPlusNormal"/>
            </w:pPr>
            <w:r>
              <w:t>лиофилизат для приготовления раствора для инъекций и местного применения;</w:t>
            </w:r>
          </w:p>
          <w:p w:rsidR="00A742C7" w:rsidRDefault="00A742C7">
            <w:pPr>
              <w:pStyle w:val="ConsPlusNormal"/>
            </w:pPr>
            <w:r>
              <w:t xml:space="preserve">лиофилизат для </w:t>
            </w:r>
            <w:r>
              <w:lastRenderedPageBreak/>
              <w:t>приготовления суспензии для приема внутрь;</w:t>
            </w:r>
          </w:p>
          <w:p w:rsidR="00A742C7" w:rsidRDefault="00A742C7">
            <w:pPr>
              <w:pStyle w:val="ConsPlusNormal"/>
            </w:pPr>
            <w:r>
              <w:t>мазь для наружного и местного применения;</w:t>
            </w:r>
          </w:p>
          <w:p w:rsidR="00A742C7" w:rsidRDefault="00A742C7">
            <w:pPr>
              <w:pStyle w:val="ConsPlusNormal"/>
            </w:pPr>
            <w:r>
              <w:t>раствор для внутримышечного, субконъюнктивального введения и закапывания в глаз;</w:t>
            </w:r>
          </w:p>
          <w:p w:rsidR="00A742C7" w:rsidRDefault="00A742C7">
            <w:pPr>
              <w:pStyle w:val="ConsPlusNormal"/>
            </w:pPr>
            <w:r>
              <w:t>раствор для инъекций;</w:t>
            </w:r>
          </w:p>
          <w:p w:rsidR="00A742C7" w:rsidRDefault="00A742C7">
            <w:pPr>
              <w:pStyle w:val="ConsPlusNormal"/>
            </w:pPr>
            <w:r>
              <w:t>раствор для внутривенного и подкожного введения;</w:t>
            </w:r>
          </w:p>
          <w:p w:rsidR="00A742C7" w:rsidRDefault="00A742C7">
            <w:pPr>
              <w:pStyle w:val="ConsPlusNormal"/>
            </w:pPr>
            <w:r>
              <w:t>суппозитории ректальные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интерферон бета-1a</w:t>
            </w:r>
          </w:p>
        </w:tc>
        <w:tc>
          <w:tcPr>
            <w:tcW w:w="2869" w:type="dxa"/>
          </w:tcPr>
          <w:p w:rsidR="00A742C7" w:rsidRDefault="00A742C7">
            <w:pPr>
              <w:pStyle w:val="ConsPlusNormal"/>
            </w:pPr>
            <w:r>
              <w:t>лиофилизат для приготовления раствора для внутримышечного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интерферон бета-1b</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интерферон гамма</w:t>
            </w:r>
          </w:p>
        </w:tc>
        <w:tc>
          <w:tcPr>
            <w:tcW w:w="2869" w:type="dxa"/>
          </w:tcPr>
          <w:p w:rsidR="00A742C7" w:rsidRDefault="00A742C7">
            <w:pPr>
              <w:pStyle w:val="ConsPlusNormal"/>
            </w:pPr>
            <w:r>
              <w:t>лиофилизат для приготовления раствора для внутримышечного и подкожного введения;</w:t>
            </w:r>
          </w:p>
          <w:p w:rsidR="00A742C7" w:rsidRDefault="00A742C7">
            <w:pPr>
              <w:pStyle w:val="ConsPlusNormal"/>
            </w:pPr>
            <w:r>
              <w:t>лиофилизат для приготовления раствора для интраназального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пэгинтерферон альфа-2a</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пэгинтерферон альфа-2b</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пэгинтерферон бета-1a</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сампэгинтерферон бета-1а</w:t>
            </w:r>
          </w:p>
        </w:tc>
        <w:tc>
          <w:tcPr>
            <w:tcW w:w="2869" w:type="dxa"/>
          </w:tcPr>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цепэгинтерферон альфа-2b</w:t>
            </w:r>
          </w:p>
        </w:tc>
        <w:tc>
          <w:tcPr>
            <w:tcW w:w="2869" w:type="dxa"/>
          </w:tcPr>
          <w:p w:rsidR="00A742C7" w:rsidRDefault="00A742C7">
            <w:pPr>
              <w:pStyle w:val="ConsPlusNormal"/>
            </w:pPr>
            <w:r>
              <w:t>раствор для подкожного введения</w:t>
            </w:r>
          </w:p>
        </w:tc>
      </w:tr>
      <w:tr w:rsidR="00A742C7">
        <w:tc>
          <w:tcPr>
            <w:tcW w:w="1084" w:type="dxa"/>
            <w:vMerge w:val="restart"/>
          </w:tcPr>
          <w:p w:rsidR="00A742C7" w:rsidRDefault="00A742C7">
            <w:pPr>
              <w:pStyle w:val="ConsPlusNormal"/>
              <w:jc w:val="center"/>
            </w:pPr>
            <w:r>
              <w:t>L03AX</w:t>
            </w:r>
          </w:p>
        </w:tc>
        <w:tc>
          <w:tcPr>
            <w:tcW w:w="3964" w:type="dxa"/>
            <w:vMerge w:val="restart"/>
          </w:tcPr>
          <w:p w:rsidR="00A742C7" w:rsidRDefault="00A742C7">
            <w:pPr>
              <w:pStyle w:val="ConsPlusNormal"/>
            </w:pPr>
            <w:r>
              <w:t>другие иммуностимуляторы</w:t>
            </w:r>
          </w:p>
        </w:tc>
        <w:tc>
          <w:tcPr>
            <w:tcW w:w="7144" w:type="dxa"/>
          </w:tcPr>
          <w:p w:rsidR="00A742C7" w:rsidRDefault="00A742C7">
            <w:pPr>
              <w:pStyle w:val="ConsPlusNormal"/>
            </w:pPr>
            <w:r>
              <w:t>азоксимера бромид</w:t>
            </w:r>
          </w:p>
        </w:tc>
        <w:tc>
          <w:tcPr>
            <w:tcW w:w="2869" w:type="dxa"/>
          </w:tcPr>
          <w:p w:rsidR="00A742C7" w:rsidRDefault="00A742C7">
            <w:pPr>
              <w:pStyle w:val="ConsPlusNormal"/>
            </w:pPr>
            <w:r>
              <w:t>лиофилизат для приготовления раствора для инъекций и местного применения;</w:t>
            </w:r>
          </w:p>
          <w:p w:rsidR="00A742C7" w:rsidRDefault="00A742C7">
            <w:pPr>
              <w:pStyle w:val="ConsPlusNormal"/>
            </w:pPr>
            <w:r>
              <w:t>суппозитории вагинальные и ректальные;</w:t>
            </w:r>
          </w:p>
          <w:p w:rsidR="00A742C7" w:rsidRDefault="00A742C7">
            <w:pPr>
              <w:pStyle w:val="ConsPlusNormal"/>
            </w:pPr>
            <w:r>
              <w:t>таблетки</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вакцина для лечения рака мочевого пузыря БЦЖ</w:t>
            </w:r>
          </w:p>
        </w:tc>
        <w:tc>
          <w:tcPr>
            <w:tcW w:w="2869" w:type="dxa"/>
          </w:tcPr>
          <w:p w:rsidR="00A742C7" w:rsidRDefault="00A742C7">
            <w:pPr>
              <w:pStyle w:val="ConsPlusNormal"/>
            </w:pPr>
            <w:r>
              <w:t>лиофилизат для приготовления суспензии для внутрипузырного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глатирамера ацетат</w:t>
            </w:r>
          </w:p>
        </w:tc>
        <w:tc>
          <w:tcPr>
            <w:tcW w:w="2869" w:type="dxa"/>
          </w:tcPr>
          <w:p w:rsidR="00A742C7" w:rsidRDefault="00A742C7">
            <w:pPr>
              <w:pStyle w:val="ConsPlusNormal"/>
            </w:pPr>
            <w:r>
              <w:t>раствор для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глутамил-цистеинил-глицин динатрия</w:t>
            </w:r>
          </w:p>
        </w:tc>
        <w:tc>
          <w:tcPr>
            <w:tcW w:w="2869" w:type="dxa"/>
          </w:tcPr>
          <w:p w:rsidR="00A742C7" w:rsidRDefault="00A742C7">
            <w:pPr>
              <w:pStyle w:val="ConsPlusNormal"/>
            </w:pPr>
            <w:r>
              <w:t>раствор для инъекций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меглюмина акридонацетат</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тилорон</w:t>
            </w:r>
          </w:p>
        </w:tc>
        <w:tc>
          <w:tcPr>
            <w:tcW w:w="2869" w:type="dxa"/>
          </w:tcPr>
          <w:p w:rsidR="00A742C7" w:rsidRDefault="00A742C7">
            <w:pPr>
              <w:pStyle w:val="ConsPlusNormal"/>
            </w:pPr>
            <w:r>
              <w:t>капсулы;</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L04</w:t>
            </w:r>
          </w:p>
        </w:tc>
        <w:tc>
          <w:tcPr>
            <w:tcW w:w="3964" w:type="dxa"/>
          </w:tcPr>
          <w:p w:rsidR="00A742C7" w:rsidRDefault="00A742C7">
            <w:pPr>
              <w:pStyle w:val="ConsPlusNormal"/>
            </w:pPr>
            <w:r>
              <w:t>иммунодепрессанты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L04A</w:t>
            </w:r>
          </w:p>
        </w:tc>
        <w:tc>
          <w:tcPr>
            <w:tcW w:w="3964" w:type="dxa"/>
          </w:tcPr>
          <w:p w:rsidR="00A742C7" w:rsidRDefault="00A742C7">
            <w:pPr>
              <w:pStyle w:val="ConsPlusNormal"/>
            </w:pPr>
            <w:r>
              <w:t>иммунодепрессанты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L04AA</w:t>
            </w:r>
          </w:p>
        </w:tc>
        <w:tc>
          <w:tcPr>
            <w:tcW w:w="3964" w:type="dxa"/>
          </w:tcPr>
          <w:p w:rsidR="00A742C7" w:rsidRDefault="00A742C7">
            <w:pPr>
              <w:pStyle w:val="ConsPlusNormal"/>
            </w:pPr>
            <w:r>
              <w:t>селективные иммунодепрессанты</w:t>
            </w:r>
          </w:p>
        </w:tc>
        <w:tc>
          <w:tcPr>
            <w:tcW w:w="7144" w:type="dxa"/>
          </w:tcPr>
          <w:p w:rsidR="00A742C7" w:rsidRDefault="00A742C7">
            <w:pPr>
              <w:pStyle w:val="ConsPlusNormal"/>
            </w:pPr>
            <w:r>
              <w:t>абатацепт</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 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алемтузумаб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анифролумаб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апремиласт</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барицитиниб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белимумаб</w:t>
            </w:r>
          </w:p>
        </w:tc>
        <w:tc>
          <w:tcPr>
            <w:tcW w:w="2869" w:type="dxa"/>
          </w:tcPr>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ведолизумаб</w:t>
            </w:r>
          </w:p>
        </w:tc>
        <w:tc>
          <w:tcPr>
            <w:tcW w:w="2869" w:type="dxa"/>
          </w:tcPr>
          <w:p w:rsidR="00A742C7" w:rsidRDefault="00A742C7">
            <w:pPr>
              <w:pStyle w:val="ConsPlusNormal"/>
            </w:pPr>
            <w:r>
              <w:t xml:space="preserve">лиофилизат для приготовления концентрата </w:t>
            </w:r>
            <w:r>
              <w:lastRenderedPageBreak/>
              <w:t>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дивозилимаб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иммуноглобулин антитимоцитарный</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иммуноглобулин антитимоцитарный</w:t>
            </w:r>
          </w:p>
          <w:p w:rsidR="00A742C7" w:rsidRDefault="00A742C7">
            <w:pPr>
              <w:pStyle w:val="ConsPlusNormal"/>
            </w:pPr>
            <w:r>
              <w:t>лошадиный</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кладрибин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лефлуномид</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микофенолата мофетил</w:t>
            </w:r>
          </w:p>
        </w:tc>
        <w:tc>
          <w:tcPr>
            <w:tcW w:w="2869" w:type="dxa"/>
          </w:tcPr>
          <w:p w:rsidR="00A742C7" w:rsidRDefault="00A742C7">
            <w:pPr>
              <w:pStyle w:val="ConsPlusNormal"/>
            </w:pPr>
            <w:r>
              <w:t>капсулы;</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микофеноловая кислота</w:t>
            </w:r>
          </w:p>
        </w:tc>
        <w:tc>
          <w:tcPr>
            <w:tcW w:w="2869" w:type="dxa"/>
          </w:tcPr>
          <w:p w:rsidR="00A742C7" w:rsidRDefault="00A742C7">
            <w:pPr>
              <w:pStyle w:val="ConsPlusNormal"/>
            </w:pPr>
            <w:r>
              <w:t>таблетки кишечнорастворимые, покрытые оболочкой;</w:t>
            </w:r>
          </w:p>
          <w:p w:rsidR="00A742C7" w:rsidRDefault="00A742C7">
            <w:pPr>
              <w:pStyle w:val="ConsPlusNormal"/>
            </w:pPr>
            <w:r>
              <w:t>таблетки, покрытые кишечнорастворимой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натализумаб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окрелизумаб</w:t>
            </w:r>
          </w:p>
        </w:tc>
        <w:tc>
          <w:tcPr>
            <w:tcW w:w="2869" w:type="dxa"/>
          </w:tcPr>
          <w:p w:rsidR="00A742C7" w:rsidRDefault="00A742C7">
            <w:pPr>
              <w:pStyle w:val="ConsPlusNormal"/>
            </w:pPr>
            <w:r>
              <w:t xml:space="preserve">концентрат для приготовления </w:t>
            </w:r>
            <w:r>
              <w:lastRenderedPageBreak/>
              <w:t>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сипонимод</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терифлуномид</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тофацитиниб</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упадацитиниб</w:t>
            </w:r>
          </w:p>
        </w:tc>
        <w:tc>
          <w:tcPr>
            <w:tcW w:w="2869" w:type="dxa"/>
          </w:tcPr>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финголимод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эверолимус</w:t>
            </w:r>
          </w:p>
        </w:tc>
        <w:tc>
          <w:tcPr>
            <w:tcW w:w="2869" w:type="dxa"/>
          </w:tcPr>
          <w:p w:rsidR="00A742C7" w:rsidRDefault="00A742C7">
            <w:pPr>
              <w:pStyle w:val="ConsPlusNormal"/>
            </w:pPr>
            <w:r>
              <w:t>таблетки;</w:t>
            </w:r>
          </w:p>
          <w:p w:rsidR="00A742C7" w:rsidRDefault="00A742C7">
            <w:pPr>
              <w:pStyle w:val="ConsPlusNormal"/>
            </w:pPr>
            <w:r>
              <w:t>таблетки диспергируемые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экулизумаб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jc w:val="center"/>
            </w:pPr>
            <w:r>
              <w:t>L04AB</w:t>
            </w:r>
          </w:p>
        </w:tc>
        <w:tc>
          <w:tcPr>
            <w:tcW w:w="3964" w:type="dxa"/>
          </w:tcPr>
          <w:p w:rsidR="00A742C7" w:rsidRDefault="00A742C7">
            <w:pPr>
              <w:pStyle w:val="ConsPlusNormal"/>
            </w:pPr>
            <w:r>
              <w:t>ингибиторы фактора некроза опухоли альфа (ФНО-альфа)</w:t>
            </w:r>
          </w:p>
        </w:tc>
        <w:tc>
          <w:tcPr>
            <w:tcW w:w="7144" w:type="dxa"/>
          </w:tcPr>
          <w:p w:rsidR="00A742C7" w:rsidRDefault="00A742C7">
            <w:pPr>
              <w:pStyle w:val="ConsPlusNormal"/>
            </w:pPr>
            <w:r>
              <w:t>адалимумаб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голимумаб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инфликсимаб</w:t>
            </w:r>
          </w:p>
        </w:tc>
        <w:tc>
          <w:tcPr>
            <w:tcW w:w="2869" w:type="dxa"/>
          </w:tcPr>
          <w:p w:rsidR="00A742C7" w:rsidRDefault="00A742C7">
            <w:pPr>
              <w:pStyle w:val="ConsPlusNormal"/>
            </w:pPr>
            <w:r>
              <w:t>лиофилизат для приготовления раствора для инфузий;</w:t>
            </w:r>
          </w:p>
          <w:p w:rsidR="00A742C7" w:rsidRDefault="00A742C7">
            <w:pPr>
              <w:pStyle w:val="ConsPlusNormal"/>
            </w:pPr>
            <w:r>
              <w:t>лиофилизат для приготовления концентрата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цертолизумаба пэгол</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этанерцепт</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L04AC</w:t>
            </w:r>
          </w:p>
        </w:tc>
        <w:tc>
          <w:tcPr>
            <w:tcW w:w="3964" w:type="dxa"/>
          </w:tcPr>
          <w:p w:rsidR="00A742C7" w:rsidRDefault="00A742C7">
            <w:pPr>
              <w:pStyle w:val="ConsPlusNormal"/>
            </w:pPr>
            <w:r>
              <w:t>ингибиторы интерлейкина</w:t>
            </w:r>
          </w:p>
        </w:tc>
        <w:tc>
          <w:tcPr>
            <w:tcW w:w="7144" w:type="dxa"/>
          </w:tcPr>
          <w:p w:rsidR="00A742C7" w:rsidRDefault="00A742C7">
            <w:pPr>
              <w:pStyle w:val="ConsPlusNormal"/>
            </w:pPr>
            <w:r>
              <w:t>анакинра</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базиликсимаб</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гуселькумаб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иксекизумаб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канакинумаб</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левилимаб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нетакимаб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олокизумаб</w:t>
            </w:r>
          </w:p>
        </w:tc>
        <w:tc>
          <w:tcPr>
            <w:tcW w:w="2869" w:type="dxa"/>
          </w:tcPr>
          <w:p w:rsidR="00A742C7" w:rsidRDefault="00A742C7">
            <w:pPr>
              <w:pStyle w:val="ConsPlusNormal"/>
            </w:pPr>
            <w:r>
              <w:t xml:space="preserve">раствор для подкожного </w:t>
            </w:r>
            <w:r>
              <w:lastRenderedPageBreak/>
              <w:t>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рисанкизумаб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сарилумаб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секукинумаб</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тоцилизумаб</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 xml:space="preserve">сиролимус </w:t>
            </w:r>
            <w:hyperlink w:anchor="P14244">
              <w:r>
                <w:rPr>
                  <w:color w:val="0000FF"/>
                </w:rPr>
                <w:t>&lt;*&gt;</w:t>
              </w:r>
            </w:hyperlink>
          </w:p>
        </w:tc>
        <w:tc>
          <w:tcPr>
            <w:tcW w:w="2869" w:type="dxa"/>
          </w:tcPr>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устекинумаб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L04AD</w:t>
            </w:r>
          </w:p>
        </w:tc>
        <w:tc>
          <w:tcPr>
            <w:tcW w:w="3964" w:type="dxa"/>
          </w:tcPr>
          <w:p w:rsidR="00A742C7" w:rsidRDefault="00A742C7">
            <w:pPr>
              <w:pStyle w:val="ConsPlusNormal"/>
            </w:pPr>
            <w:r>
              <w:t>ингибиторы кальциневрина</w:t>
            </w:r>
          </w:p>
        </w:tc>
        <w:tc>
          <w:tcPr>
            <w:tcW w:w="7144" w:type="dxa"/>
          </w:tcPr>
          <w:p w:rsidR="00A742C7" w:rsidRDefault="00A742C7">
            <w:pPr>
              <w:pStyle w:val="ConsPlusNormal"/>
            </w:pPr>
            <w:r>
              <w:t>такролимус</w:t>
            </w:r>
          </w:p>
        </w:tc>
        <w:tc>
          <w:tcPr>
            <w:tcW w:w="2869" w:type="dxa"/>
          </w:tcPr>
          <w:p w:rsidR="00A742C7" w:rsidRDefault="00A742C7">
            <w:pPr>
              <w:pStyle w:val="ConsPlusNormal"/>
            </w:pPr>
            <w:r>
              <w:t>капсулы;</w:t>
            </w:r>
          </w:p>
          <w:p w:rsidR="00A742C7" w:rsidRDefault="00A742C7">
            <w:pPr>
              <w:pStyle w:val="ConsPlusNormal"/>
            </w:pPr>
            <w:r>
              <w:t>капсулы пролонгированного действия;</w:t>
            </w:r>
          </w:p>
          <w:p w:rsidR="00A742C7" w:rsidRDefault="00A742C7">
            <w:pPr>
              <w:pStyle w:val="ConsPlusNormal"/>
            </w:pPr>
            <w:r>
              <w:t>концентрат для приготовления раствора для внутривенного введения;</w:t>
            </w:r>
          </w:p>
          <w:p w:rsidR="00A742C7" w:rsidRDefault="00A742C7">
            <w:pPr>
              <w:pStyle w:val="ConsPlusNormal"/>
            </w:pPr>
            <w:r>
              <w:t>мазь для наружного применения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циклоспорин</w:t>
            </w:r>
          </w:p>
        </w:tc>
        <w:tc>
          <w:tcPr>
            <w:tcW w:w="2869" w:type="dxa"/>
          </w:tcPr>
          <w:p w:rsidR="00A742C7" w:rsidRDefault="00A742C7">
            <w:pPr>
              <w:pStyle w:val="ConsPlusNormal"/>
            </w:pPr>
            <w:r>
              <w:t>капсулы;</w:t>
            </w:r>
          </w:p>
          <w:p w:rsidR="00A742C7" w:rsidRDefault="00A742C7">
            <w:pPr>
              <w:pStyle w:val="ConsPlusNormal"/>
            </w:pPr>
            <w:r>
              <w:lastRenderedPageBreak/>
              <w:t>капсулы мягкие;</w:t>
            </w:r>
          </w:p>
          <w:p w:rsidR="00A742C7" w:rsidRDefault="00A742C7">
            <w:pPr>
              <w:pStyle w:val="ConsPlusNormal"/>
            </w:pPr>
            <w:r>
              <w:t>концентрат для приготовления раствора для инфузий;</w:t>
            </w:r>
          </w:p>
          <w:p w:rsidR="00A742C7" w:rsidRDefault="00A742C7">
            <w:pPr>
              <w:pStyle w:val="ConsPlusNormal"/>
            </w:pPr>
            <w:r>
              <w:t>раствор для приема внутрь</w:t>
            </w:r>
          </w:p>
        </w:tc>
      </w:tr>
      <w:tr w:rsidR="00A742C7">
        <w:tc>
          <w:tcPr>
            <w:tcW w:w="1084" w:type="dxa"/>
          </w:tcPr>
          <w:p w:rsidR="00A742C7" w:rsidRDefault="00A742C7">
            <w:pPr>
              <w:pStyle w:val="ConsPlusNormal"/>
              <w:jc w:val="center"/>
            </w:pPr>
            <w:r>
              <w:lastRenderedPageBreak/>
              <w:t>L04AX</w:t>
            </w:r>
          </w:p>
        </w:tc>
        <w:tc>
          <w:tcPr>
            <w:tcW w:w="3964" w:type="dxa"/>
          </w:tcPr>
          <w:p w:rsidR="00A742C7" w:rsidRDefault="00A742C7">
            <w:pPr>
              <w:pStyle w:val="ConsPlusNormal"/>
            </w:pPr>
            <w:r>
              <w:t>другие иммунодепрессанты</w:t>
            </w:r>
          </w:p>
        </w:tc>
        <w:tc>
          <w:tcPr>
            <w:tcW w:w="7144" w:type="dxa"/>
          </w:tcPr>
          <w:p w:rsidR="00A742C7" w:rsidRDefault="00A742C7">
            <w:pPr>
              <w:pStyle w:val="ConsPlusNormal"/>
            </w:pPr>
            <w:r>
              <w:t>азатиоприн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диметилфумарат</w:t>
            </w:r>
          </w:p>
        </w:tc>
        <w:tc>
          <w:tcPr>
            <w:tcW w:w="2869" w:type="dxa"/>
          </w:tcPr>
          <w:p w:rsidR="00A742C7" w:rsidRDefault="00A742C7">
            <w:pPr>
              <w:pStyle w:val="ConsPlusNormal"/>
            </w:pPr>
            <w:r>
              <w:t>капсулы кишечнорастворимые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леналидомид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пирфенидон</w:t>
            </w:r>
          </w:p>
        </w:tc>
        <w:tc>
          <w:tcPr>
            <w:tcW w:w="2869" w:type="dxa"/>
          </w:tcPr>
          <w:p w:rsidR="00A742C7" w:rsidRDefault="00A742C7">
            <w:pPr>
              <w:pStyle w:val="ConsPlusNormal"/>
            </w:pPr>
            <w:r>
              <w:t>капсулы;</w:t>
            </w:r>
          </w:p>
          <w:p w:rsidR="00A742C7" w:rsidRDefault="00A742C7">
            <w:pPr>
              <w:pStyle w:val="ConsPlusNormal"/>
            </w:pPr>
            <w:r>
              <w:t>таблетки, покрытые</w:t>
            </w:r>
          </w:p>
          <w:p w:rsidR="00A742C7" w:rsidRDefault="00A742C7">
            <w:pPr>
              <w:pStyle w:val="ConsPlusNormal"/>
            </w:pPr>
            <w:r>
              <w:t>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помалидомид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M</w:t>
            </w:r>
          </w:p>
        </w:tc>
        <w:tc>
          <w:tcPr>
            <w:tcW w:w="3964" w:type="dxa"/>
          </w:tcPr>
          <w:p w:rsidR="00A742C7" w:rsidRDefault="00A742C7">
            <w:pPr>
              <w:pStyle w:val="ConsPlusNormal"/>
            </w:pPr>
            <w:r>
              <w:t>костно-мышечная система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M01</w:t>
            </w:r>
          </w:p>
        </w:tc>
        <w:tc>
          <w:tcPr>
            <w:tcW w:w="3964" w:type="dxa"/>
          </w:tcPr>
          <w:p w:rsidR="00A742C7" w:rsidRDefault="00A742C7">
            <w:pPr>
              <w:pStyle w:val="ConsPlusNormal"/>
            </w:pPr>
            <w:r>
              <w:t>противовоспалительные и противоревматические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M01A</w:t>
            </w:r>
          </w:p>
        </w:tc>
        <w:tc>
          <w:tcPr>
            <w:tcW w:w="3964" w:type="dxa"/>
          </w:tcPr>
          <w:p w:rsidR="00A742C7" w:rsidRDefault="00A742C7">
            <w:pPr>
              <w:pStyle w:val="ConsPlusNormal"/>
            </w:pPr>
            <w:r>
              <w:t>нестероидные противовоспалительные и противоревматические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M01AB</w:t>
            </w:r>
          </w:p>
        </w:tc>
        <w:tc>
          <w:tcPr>
            <w:tcW w:w="3964" w:type="dxa"/>
          </w:tcPr>
          <w:p w:rsidR="00A742C7" w:rsidRDefault="00A742C7">
            <w:pPr>
              <w:pStyle w:val="ConsPlusNormal"/>
            </w:pPr>
            <w:r>
              <w:t>производные уксусной кислоты и родственные соединения</w:t>
            </w:r>
          </w:p>
        </w:tc>
        <w:tc>
          <w:tcPr>
            <w:tcW w:w="7144" w:type="dxa"/>
          </w:tcPr>
          <w:p w:rsidR="00A742C7" w:rsidRDefault="00A742C7">
            <w:pPr>
              <w:pStyle w:val="ConsPlusNormal"/>
            </w:pPr>
            <w:r>
              <w:t>диклофенак</w:t>
            </w:r>
          </w:p>
        </w:tc>
        <w:tc>
          <w:tcPr>
            <w:tcW w:w="2869" w:type="dxa"/>
          </w:tcPr>
          <w:p w:rsidR="00A742C7" w:rsidRDefault="00A742C7">
            <w:pPr>
              <w:pStyle w:val="ConsPlusNormal"/>
            </w:pPr>
            <w:r>
              <w:t>капли глазные;</w:t>
            </w:r>
          </w:p>
          <w:p w:rsidR="00A742C7" w:rsidRDefault="00A742C7">
            <w:pPr>
              <w:pStyle w:val="ConsPlusNormal"/>
            </w:pPr>
            <w:r>
              <w:t>капсулы кишечнорастворимые;</w:t>
            </w:r>
          </w:p>
          <w:p w:rsidR="00A742C7" w:rsidRDefault="00A742C7">
            <w:pPr>
              <w:pStyle w:val="ConsPlusNormal"/>
            </w:pPr>
            <w:r>
              <w:t>капсулы с модифицированным высвобождением;</w:t>
            </w:r>
          </w:p>
          <w:p w:rsidR="00A742C7" w:rsidRDefault="00A742C7">
            <w:pPr>
              <w:pStyle w:val="ConsPlusNormal"/>
            </w:pPr>
            <w:r>
              <w:t>раствор для внутримышечного введения;</w:t>
            </w:r>
          </w:p>
          <w:p w:rsidR="00A742C7" w:rsidRDefault="00A742C7">
            <w:pPr>
              <w:pStyle w:val="ConsPlusNormal"/>
            </w:pPr>
            <w:r>
              <w:t xml:space="preserve">таблетки, покрытые кишечнорастворимой </w:t>
            </w:r>
            <w:r>
              <w:lastRenderedPageBreak/>
              <w:t>оболочкой;</w:t>
            </w:r>
          </w:p>
          <w:p w:rsidR="00A742C7" w:rsidRDefault="00A742C7">
            <w:pPr>
              <w:pStyle w:val="ConsPlusNormal"/>
            </w:pPr>
            <w:r>
              <w:t>таблетки, покрытые кишечнорастворимой пленочной оболочкой;</w:t>
            </w:r>
          </w:p>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 покрытые кишечнорастворимой оболочкой;</w:t>
            </w:r>
          </w:p>
          <w:p w:rsidR="00A742C7" w:rsidRDefault="00A742C7">
            <w:pPr>
              <w:pStyle w:val="ConsPlusNormal"/>
            </w:pPr>
            <w:r>
              <w:t>таблетки пролонгированного действия, покрытые оболочкой;</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t>таблетки кишечнорастворимые,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p w:rsidR="00A742C7" w:rsidRDefault="00A742C7">
            <w:pPr>
              <w:pStyle w:val="ConsPlusNormal"/>
            </w:pPr>
            <w:r>
              <w:t>таблетки кишечнорастворимые с пролонгированным высвобождением</w:t>
            </w:r>
          </w:p>
          <w:p w:rsidR="00A742C7" w:rsidRDefault="00A742C7">
            <w:pPr>
              <w:pStyle w:val="ConsPlusNormal"/>
            </w:pPr>
            <w:r>
              <w:t>таблетки кишечнорастворимые</w:t>
            </w:r>
          </w:p>
          <w:p w:rsidR="00A742C7" w:rsidRDefault="00A742C7">
            <w:pPr>
              <w:pStyle w:val="ConsPlusNormal"/>
            </w:pPr>
            <w:r>
              <w:t>с пролонгированным 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кеторолак</w:t>
            </w:r>
          </w:p>
        </w:tc>
        <w:tc>
          <w:tcPr>
            <w:tcW w:w="2869" w:type="dxa"/>
          </w:tcPr>
          <w:p w:rsidR="00A742C7" w:rsidRDefault="00A742C7">
            <w:pPr>
              <w:pStyle w:val="ConsPlusNormal"/>
            </w:pPr>
            <w:r>
              <w:t xml:space="preserve">раствор для внутривенного и </w:t>
            </w:r>
            <w:r>
              <w:lastRenderedPageBreak/>
              <w:t>внутримышечного введения;</w:t>
            </w:r>
          </w:p>
          <w:p w:rsidR="00A742C7" w:rsidRDefault="00A742C7">
            <w:pPr>
              <w:pStyle w:val="ConsPlusNormal"/>
            </w:pPr>
            <w:r>
              <w:t>раствор для внутримышечного введения;</w:t>
            </w:r>
          </w:p>
          <w:p w:rsidR="00A742C7" w:rsidRDefault="00A742C7">
            <w:pPr>
              <w:pStyle w:val="ConsPlusNormal"/>
            </w:pPr>
            <w:r>
              <w:t>таблетки;</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lastRenderedPageBreak/>
              <w:t>M01AE</w:t>
            </w:r>
          </w:p>
        </w:tc>
        <w:tc>
          <w:tcPr>
            <w:tcW w:w="3964" w:type="dxa"/>
          </w:tcPr>
          <w:p w:rsidR="00A742C7" w:rsidRDefault="00A742C7">
            <w:pPr>
              <w:pStyle w:val="ConsPlusNormal"/>
            </w:pPr>
            <w:r>
              <w:t>производные пропионовой кислоты</w:t>
            </w:r>
          </w:p>
        </w:tc>
        <w:tc>
          <w:tcPr>
            <w:tcW w:w="7144" w:type="dxa"/>
          </w:tcPr>
          <w:p w:rsidR="00A742C7" w:rsidRDefault="00A742C7">
            <w:pPr>
              <w:pStyle w:val="ConsPlusNormal"/>
            </w:pPr>
            <w:r>
              <w:t>декскетопрофен</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ибупрофен</w:t>
            </w:r>
          </w:p>
        </w:tc>
        <w:tc>
          <w:tcPr>
            <w:tcW w:w="2869" w:type="dxa"/>
          </w:tcPr>
          <w:p w:rsidR="00A742C7" w:rsidRDefault="00A742C7">
            <w:pPr>
              <w:pStyle w:val="ConsPlusNormal"/>
            </w:pPr>
            <w:r>
              <w:t>гель для наружного применения;</w:t>
            </w:r>
          </w:p>
          <w:p w:rsidR="00A742C7" w:rsidRDefault="00A742C7">
            <w:pPr>
              <w:pStyle w:val="ConsPlusNormal"/>
            </w:pPr>
            <w:r>
              <w:t>гранулы для приготовления раствора для приема внутрь;</w:t>
            </w:r>
          </w:p>
          <w:p w:rsidR="00A742C7" w:rsidRDefault="00A742C7">
            <w:pPr>
              <w:pStyle w:val="ConsPlusNormal"/>
            </w:pPr>
            <w:r>
              <w:t>капсулы;</w:t>
            </w:r>
          </w:p>
          <w:p w:rsidR="00A742C7" w:rsidRDefault="00A742C7">
            <w:pPr>
              <w:pStyle w:val="ConsPlusNormal"/>
            </w:pPr>
            <w:r>
              <w:t>крем для наружного применения;</w:t>
            </w:r>
          </w:p>
          <w:p w:rsidR="00A742C7" w:rsidRDefault="00A742C7">
            <w:pPr>
              <w:pStyle w:val="ConsPlusNormal"/>
            </w:pPr>
            <w:r>
              <w:t>мазь для наружного применения;</w:t>
            </w:r>
          </w:p>
          <w:p w:rsidR="00A742C7" w:rsidRDefault="00A742C7">
            <w:pPr>
              <w:pStyle w:val="ConsPlusNormal"/>
            </w:pPr>
            <w:r>
              <w:t>раствор для внутривенного введения;</w:t>
            </w:r>
          </w:p>
          <w:p w:rsidR="00A742C7" w:rsidRDefault="00A742C7">
            <w:pPr>
              <w:pStyle w:val="ConsPlusNormal"/>
            </w:pPr>
            <w:r>
              <w:t>суппозитории ректальные;</w:t>
            </w:r>
          </w:p>
          <w:p w:rsidR="00A742C7" w:rsidRDefault="00A742C7">
            <w:pPr>
              <w:pStyle w:val="ConsPlusNormal"/>
            </w:pPr>
            <w:r>
              <w:t>суппозитории ректальные (для детей);</w:t>
            </w:r>
          </w:p>
          <w:p w:rsidR="00A742C7" w:rsidRDefault="00A742C7">
            <w:pPr>
              <w:pStyle w:val="ConsPlusNormal"/>
            </w:pPr>
            <w:r>
              <w:t>суспензия для приема внутрь;</w:t>
            </w:r>
          </w:p>
          <w:p w:rsidR="00A742C7" w:rsidRDefault="00A742C7">
            <w:pPr>
              <w:pStyle w:val="ConsPlusNormal"/>
            </w:pPr>
            <w:r>
              <w:t>суспензия для приема внутрь (для детей);</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p w:rsidR="00A742C7" w:rsidRDefault="00A742C7">
            <w:pPr>
              <w:pStyle w:val="ConsPlusNormal"/>
            </w:pPr>
            <w:r>
              <w:t xml:space="preserve">таблетки с пролонгированным </w:t>
            </w:r>
            <w:r>
              <w:lastRenderedPageBreak/>
              <w:t>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кетопрофен</w:t>
            </w:r>
          </w:p>
        </w:tc>
        <w:tc>
          <w:tcPr>
            <w:tcW w:w="2869" w:type="dxa"/>
          </w:tcPr>
          <w:p w:rsidR="00A742C7" w:rsidRDefault="00A742C7">
            <w:pPr>
              <w:pStyle w:val="ConsPlusNormal"/>
            </w:pPr>
            <w:r>
              <w:t>капсулы;</w:t>
            </w:r>
          </w:p>
          <w:p w:rsidR="00A742C7" w:rsidRDefault="00A742C7">
            <w:pPr>
              <w:pStyle w:val="ConsPlusNormal"/>
            </w:pPr>
            <w:r>
              <w:t>капсулы пролонгированного действия;</w:t>
            </w:r>
          </w:p>
          <w:p w:rsidR="00A742C7" w:rsidRDefault="00A742C7">
            <w:pPr>
              <w:pStyle w:val="ConsPlusNormal"/>
            </w:pPr>
            <w:r>
              <w:t>капсулы с модифицированным высвобождением;</w:t>
            </w:r>
          </w:p>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инфузий и внутримышечного введения;</w:t>
            </w:r>
          </w:p>
          <w:p w:rsidR="00A742C7" w:rsidRDefault="00A742C7">
            <w:pPr>
              <w:pStyle w:val="ConsPlusNormal"/>
            </w:pPr>
            <w:r>
              <w:t>суппозитории ректальные;</w:t>
            </w:r>
          </w:p>
          <w:p w:rsidR="00A742C7" w:rsidRDefault="00A742C7">
            <w:pPr>
              <w:pStyle w:val="ConsPlusNormal"/>
            </w:pPr>
          </w:p>
          <w:p w:rsidR="00A742C7" w:rsidRDefault="00A742C7">
            <w:pPr>
              <w:pStyle w:val="ConsPlusNormal"/>
            </w:pPr>
            <w:r>
              <w:t>таблетки;</w:t>
            </w:r>
          </w:p>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w:t>
            </w:r>
          </w:p>
          <w:p w:rsidR="00A742C7" w:rsidRDefault="00A742C7">
            <w:pPr>
              <w:pStyle w:val="ConsPlusNormal"/>
            </w:pPr>
            <w:r>
              <w:t>таблетки с модифицированным высвобождением</w:t>
            </w:r>
          </w:p>
        </w:tc>
      </w:tr>
      <w:tr w:rsidR="00A742C7">
        <w:tc>
          <w:tcPr>
            <w:tcW w:w="1084" w:type="dxa"/>
          </w:tcPr>
          <w:p w:rsidR="00A742C7" w:rsidRDefault="00A742C7">
            <w:pPr>
              <w:pStyle w:val="ConsPlusNormal"/>
              <w:jc w:val="center"/>
            </w:pPr>
            <w:r>
              <w:t>M01C</w:t>
            </w:r>
          </w:p>
        </w:tc>
        <w:tc>
          <w:tcPr>
            <w:tcW w:w="3964" w:type="dxa"/>
          </w:tcPr>
          <w:p w:rsidR="00A742C7" w:rsidRDefault="00A742C7">
            <w:pPr>
              <w:pStyle w:val="ConsPlusNormal"/>
            </w:pPr>
            <w:r>
              <w:t>базисные противоревматические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M01CC</w:t>
            </w:r>
          </w:p>
        </w:tc>
        <w:tc>
          <w:tcPr>
            <w:tcW w:w="3964" w:type="dxa"/>
          </w:tcPr>
          <w:p w:rsidR="00A742C7" w:rsidRDefault="00A742C7">
            <w:pPr>
              <w:pStyle w:val="ConsPlusNormal"/>
            </w:pPr>
            <w:r>
              <w:t>пеницилламин и подобные препараты</w:t>
            </w:r>
          </w:p>
        </w:tc>
        <w:tc>
          <w:tcPr>
            <w:tcW w:w="7144" w:type="dxa"/>
          </w:tcPr>
          <w:p w:rsidR="00A742C7" w:rsidRDefault="00A742C7">
            <w:pPr>
              <w:pStyle w:val="ConsPlusNormal"/>
            </w:pPr>
            <w:r>
              <w:t>пеницилламин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M03</w:t>
            </w:r>
          </w:p>
        </w:tc>
        <w:tc>
          <w:tcPr>
            <w:tcW w:w="3964" w:type="dxa"/>
          </w:tcPr>
          <w:p w:rsidR="00A742C7" w:rsidRDefault="00A742C7">
            <w:pPr>
              <w:pStyle w:val="ConsPlusNormal"/>
            </w:pPr>
            <w:r>
              <w:t>миорелаксанты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M03A</w:t>
            </w:r>
          </w:p>
        </w:tc>
        <w:tc>
          <w:tcPr>
            <w:tcW w:w="3964" w:type="dxa"/>
          </w:tcPr>
          <w:p w:rsidR="00A742C7" w:rsidRDefault="00A742C7">
            <w:pPr>
              <w:pStyle w:val="ConsPlusNormal"/>
            </w:pPr>
            <w:r>
              <w:t>миорелаксанты периферического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M03AB</w:t>
            </w:r>
          </w:p>
        </w:tc>
        <w:tc>
          <w:tcPr>
            <w:tcW w:w="3964" w:type="dxa"/>
          </w:tcPr>
          <w:p w:rsidR="00A742C7" w:rsidRDefault="00A742C7">
            <w:pPr>
              <w:pStyle w:val="ConsPlusNormal"/>
            </w:pPr>
            <w:r>
              <w:t>производные холина</w:t>
            </w:r>
          </w:p>
        </w:tc>
        <w:tc>
          <w:tcPr>
            <w:tcW w:w="7144" w:type="dxa"/>
          </w:tcPr>
          <w:p w:rsidR="00A742C7" w:rsidRDefault="00A742C7">
            <w:pPr>
              <w:pStyle w:val="ConsPlusNormal"/>
            </w:pPr>
            <w:r>
              <w:t>суксаметония йодид и хлорид</w:t>
            </w:r>
          </w:p>
        </w:tc>
        <w:tc>
          <w:tcPr>
            <w:tcW w:w="2869" w:type="dxa"/>
          </w:tcPr>
          <w:p w:rsidR="00A742C7" w:rsidRDefault="00A742C7">
            <w:pPr>
              <w:pStyle w:val="ConsPlusNormal"/>
            </w:pPr>
            <w:r>
              <w:t xml:space="preserve">раствор для внутривенного и </w:t>
            </w:r>
            <w:r>
              <w:lastRenderedPageBreak/>
              <w:t>внутримышечного введения</w:t>
            </w:r>
          </w:p>
        </w:tc>
      </w:tr>
      <w:tr w:rsidR="00A742C7">
        <w:tc>
          <w:tcPr>
            <w:tcW w:w="1084" w:type="dxa"/>
          </w:tcPr>
          <w:p w:rsidR="00A742C7" w:rsidRDefault="00A742C7">
            <w:pPr>
              <w:pStyle w:val="ConsPlusNormal"/>
              <w:jc w:val="center"/>
            </w:pPr>
            <w:r>
              <w:lastRenderedPageBreak/>
              <w:t>M03AC</w:t>
            </w:r>
          </w:p>
        </w:tc>
        <w:tc>
          <w:tcPr>
            <w:tcW w:w="3964" w:type="dxa"/>
          </w:tcPr>
          <w:p w:rsidR="00A742C7" w:rsidRDefault="00A742C7">
            <w:pPr>
              <w:pStyle w:val="ConsPlusNormal"/>
            </w:pPr>
            <w:r>
              <w:t>другие четвертичные аммониевые соединения</w:t>
            </w:r>
          </w:p>
        </w:tc>
        <w:tc>
          <w:tcPr>
            <w:tcW w:w="7144" w:type="dxa"/>
          </w:tcPr>
          <w:p w:rsidR="00A742C7" w:rsidRDefault="00A742C7">
            <w:pPr>
              <w:pStyle w:val="ConsPlusNormal"/>
            </w:pPr>
            <w:r>
              <w:t>пипекурония бромид</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рокурония бромид</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M03AX</w:t>
            </w:r>
          </w:p>
        </w:tc>
        <w:tc>
          <w:tcPr>
            <w:tcW w:w="3964" w:type="dxa"/>
          </w:tcPr>
          <w:p w:rsidR="00A742C7" w:rsidRDefault="00A742C7">
            <w:pPr>
              <w:pStyle w:val="ConsPlusNormal"/>
            </w:pPr>
            <w:r>
              <w:t>другие миорелаксанты периферического действия</w:t>
            </w:r>
          </w:p>
        </w:tc>
        <w:tc>
          <w:tcPr>
            <w:tcW w:w="7144" w:type="dxa"/>
          </w:tcPr>
          <w:p w:rsidR="00A742C7" w:rsidRDefault="00A742C7">
            <w:pPr>
              <w:pStyle w:val="ConsPlusNormal"/>
            </w:pPr>
            <w:r>
              <w:t>ботулинический токсин типа A</w:t>
            </w:r>
          </w:p>
        </w:tc>
        <w:tc>
          <w:tcPr>
            <w:tcW w:w="2869" w:type="dxa"/>
          </w:tcPr>
          <w:p w:rsidR="00A742C7" w:rsidRDefault="00A742C7">
            <w:pPr>
              <w:pStyle w:val="ConsPlusNormal"/>
            </w:pPr>
            <w:r>
              <w:t>лиофилизат для приготовления раствора для внутримышечного введения;</w:t>
            </w:r>
          </w:p>
          <w:p w:rsidR="00A742C7" w:rsidRDefault="00A742C7">
            <w:pPr>
              <w:pStyle w:val="ConsPlusNormal"/>
            </w:pPr>
            <w:r>
              <w:t>лиофилизат для приготовления раствора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ботулинический токсин типа A-гемагглютинин комплекс</w:t>
            </w:r>
          </w:p>
        </w:tc>
        <w:tc>
          <w:tcPr>
            <w:tcW w:w="2869" w:type="dxa"/>
          </w:tcPr>
          <w:p w:rsidR="00A742C7" w:rsidRDefault="00A742C7">
            <w:pPr>
              <w:pStyle w:val="ConsPlusNormal"/>
            </w:pPr>
            <w:r>
              <w:t>лиофилизат для приготовления раствора для внутримышечного введения;</w:t>
            </w:r>
          </w:p>
          <w:p w:rsidR="00A742C7" w:rsidRDefault="00A742C7">
            <w:pPr>
              <w:pStyle w:val="ConsPlusNormal"/>
            </w:pPr>
            <w:r>
              <w:t>лиофилизат для приготовления раствора для инъекций;</w:t>
            </w:r>
          </w:p>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jc w:val="center"/>
            </w:pPr>
            <w:r>
              <w:t>M03B</w:t>
            </w:r>
          </w:p>
        </w:tc>
        <w:tc>
          <w:tcPr>
            <w:tcW w:w="3964" w:type="dxa"/>
          </w:tcPr>
          <w:p w:rsidR="00A742C7" w:rsidRDefault="00A742C7">
            <w:pPr>
              <w:pStyle w:val="ConsPlusNormal"/>
            </w:pPr>
            <w:r>
              <w:t>миорелаксанты центрального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M03BX</w:t>
            </w:r>
          </w:p>
        </w:tc>
        <w:tc>
          <w:tcPr>
            <w:tcW w:w="3964" w:type="dxa"/>
          </w:tcPr>
          <w:p w:rsidR="00A742C7" w:rsidRDefault="00A742C7">
            <w:pPr>
              <w:pStyle w:val="ConsPlusNormal"/>
            </w:pPr>
            <w:r>
              <w:t>другие миорелаксанты центрального действия</w:t>
            </w:r>
          </w:p>
        </w:tc>
        <w:tc>
          <w:tcPr>
            <w:tcW w:w="7144" w:type="dxa"/>
          </w:tcPr>
          <w:p w:rsidR="00A742C7" w:rsidRDefault="00A742C7">
            <w:pPr>
              <w:pStyle w:val="ConsPlusNormal"/>
            </w:pPr>
            <w:r>
              <w:t>баклофен</w:t>
            </w:r>
          </w:p>
        </w:tc>
        <w:tc>
          <w:tcPr>
            <w:tcW w:w="2869" w:type="dxa"/>
          </w:tcPr>
          <w:p w:rsidR="00A742C7" w:rsidRDefault="00A742C7">
            <w:pPr>
              <w:pStyle w:val="ConsPlusNormal"/>
            </w:pPr>
            <w:r>
              <w:t>раствор для интратекального введения;</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тизанидин</w:t>
            </w:r>
          </w:p>
        </w:tc>
        <w:tc>
          <w:tcPr>
            <w:tcW w:w="2869" w:type="dxa"/>
          </w:tcPr>
          <w:p w:rsidR="00A742C7" w:rsidRDefault="00A742C7">
            <w:pPr>
              <w:pStyle w:val="ConsPlusNormal"/>
            </w:pPr>
            <w:r>
              <w:t>капсулы с модифицированным высвобождением;</w:t>
            </w:r>
          </w:p>
          <w:p w:rsidR="00A742C7" w:rsidRDefault="00A742C7">
            <w:pPr>
              <w:pStyle w:val="ConsPlusNormal"/>
            </w:pPr>
            <w:r>
              <w:t>таблетки</w:t>
            </w:r>
          </w:p>
        </w:tc>
      </w:tr>
      <w:tr w:rsidR="00A742C7">
        <w:tc>
          <w:tcPr>
            <w:tcW w:w="1084" w:type="dxa"/>
          </w:tcPr>
          <w:p w:rsidR="00A742C7" w:rsidRDefault="00A742C7">
            <w:pPr>
              <w:pStyle w:val="ConsPlusNormal"/>
              <w:jc w:val="center"/>
            </w:pPr>
            <w:r>
              <w:lastRenderedPageBreak/>
              <w:t>M04</w:t>
            </w:r>
          </w:p>
        </w:tc>
        <w:tc>
          <w:tcPr>
            <w:tcW w:w="3964" w:type="dxa"/>
          </w:tcPr>
          <w:p w:rsidR="00A742C7" w:rsidRDefault="00A742C7">
            <w:pPr>
              <w:pStyle w:val="ConsPlusNormal"/>
            </w:pPr>
            <w:r>
              <w:t>противоподагрические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M04A</w:t>
            </w:r>
          </w:p>
        </w:tc>
        <w:tc>
          <w:tcPr>
            <w:tcW w:w="3964" w:type="dxa"/>
          </w:tcPr>
          <w:p w:rsidR="00A742C7" w:rsidRDefault="00A742C7">
            <w:pPr>
              <w:pStyle w:val="ConsPlusNormal"/>
            </w:pPr>
            <w:r>
              <w:t>противоподагрические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M04AA</w:t>
            </w:r>
          </w:p>
        </w:tc>
        <w:tc>
          <w:tcPr>
            <w:tcW w:w="3964" w:type="dxa"/>
          </w:tcPr>
          <w:p w:rsidR="00A742C7" w:rsidRDefault="00A742C7">
            <w:pPr>
              <w:pStyle w:val="ConsPlusNormal"/>
            </w:pPr>
            <w:r>
              <w:t>ингибиторы образования мочевой кислоты</w:t>
            </w:r>
          </w:p>
        </w:tc>
        <w:tc>
          <w:tcPr>
            <w:tcW w:w="7144" w:type="dxa"/>
          </w:tcPr>
          <w:p w:rsidR="00A742C7" w:rsidRDefault="00A742C7">
            <w:pPr>
              <w:pStyle w:val="ConsPlusNormal"/>
            </w:pPr>
            <w:r>
              <w:t>аллопуринол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M05</w:t>
            </w:r>
          </w:p>
        </w:tc>
        <w:tc>
          <w:tcPr>
            <w:tcW w:w="3964" w:type="dxa"/>
          </w:tcPr>
          <w:p w:rsidR="00A742C7" w:rsidRDefault="00A742C7">
            <w:pPr>
              <w:pStyle w:val="ConsPlusNormal"/>
            </w:pPr>
            <w:r>
              <w:t>препараты для лечения заболеваний костей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M05B</w:t>
            </w:r>
          </w:p>
        </w:tc>
        <w:tc>
          <w:tcPr>
            <w:tcW w:w="3964" w:type="dxa"/>
          </w:tcPr>
          <w:p w:rsidR="00A742C7" w:rsidRDefault="00A742C7">
            <w:pPr>
              <w:pStyle w:val="ConsPlusNormal"/>
            </w:pPr>
            <w:r>
              <w:t>препараты, влияющие на структуру и минерализацию костей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M05BA</w:t>
            </w:r>
          </w:p>
        </w:tc>
        <w:tc>
          <w:tcPr>
            <w:tcW w:w="3964" w:type="dxa"/>
          </w:tcPr>
          <w:p w:rsidR="00A742C7" w:rsidRDefault="00A742C7">
            <w:pPr>
              <w:pStyle w:val="ConsPlusNormal"/>
            </w:pPr>
            <w:r>
              <w:t>бифосфонаты</w:t>
            </w:r>
          </w:p>
        </w:tc>
        <w:tc>
          <w:tcPr>
            <w:tcW w:w="7144" w:type="dxa"/>
          </w:tcPr>
          <w:p w:rsidR="00A742C7" w:rsidRDefault="00A742C7">
            <w:pPr>
              <w:pStyle w:val="ConsPlusNormal"/>
            </w:pPr>
            <w:r>
              <w:t>алендроновая кислота</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золедроновая кислота</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лиофилизат для приготовления раствора для инфузий;</w:t>
            </w:r>
          </w:p>
          <w:p w:rsidR="00A742C7" w:rsidRDefault="00A742C7">
            <w:pPr>
              <w:pStyle w:val="ConsPlusNormal"/>
            </w:pPr>
            <w:r>
              <w:t>лиофилизат для приготовления концентрата для приготовления раствора для инфузий;</w:t>
            </w:r>
          </w:p>
          <w:p w:rsidR="00A742C7" w:rsidRDefault="00A742C7">
            <w:pPr>
              <w:pStyle w:val="ConsPlusNormal"/>
            </w:pPr>
            <w:r>
              <w:t>раствор для инфузий</w:t>
            </w:r>
          </w:p>
        </w:tc>
      </w:tr>
      <w:tr w:rsidR="00A742C7">
        <w:tc>
          <w:tcPr>
            <w:tcW w:w="1084" w:type="dxa"/>
          </w:tcPr>
          <w:p w:rsidR="00A742C7" w:rsidRDefault="00A742C7">
            <w:pPr>
              <w:pStyle w:val="ConsPlusNormal"/>
              <w:jc w:val="center"/>
            </w:pPr>
            <w:r>
              <w:t>M05BX</w:t>
            </w:r>
          </w:p>
        </w:tc>
        <w:tc>
          <w:tcPr>
            <w:tcW w:w="3964" w:type="dxa"/>
          </w:tcPr>
          <w:p w:rsidR="00A742C7" w:rsidRDefault="00A742C7">
            <w:pPr>
              <w:pStyle w:val="ConsPlusNormal"/>
            </w:pPr>
            <w:r>
              <w:t>другие препараты, влияющие на структуру и минерализацию костей</w:t>
            </w:r>
          </w:p>
        </w:tc>
        <w:tc>
          <w:tcPr>
            <w:tcW w:w="7144" w:type="dxa"/>
          </w:tcPr>
          <w:p w:rsidR="00A742C7" w:rsidRDefault="00A742C7">
            <w:pPr>
              <w:pStyle w:val="ConsPlusNormal"/>
            </w:pPr>
            <w:r>
              <w:t>деносумаб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стронция ранелат</w:t>
            </w:r>
          </w:p>
        </w:tc>
        <w:tc>
          <w:tcPr>
            <w:tcW w:w="2869" w:type="dxa"/>
          </w:tcPr>
          <w:p w:rsidR="00A742C7" w:rsidRDefault="00A742C7">
            <w:pPr>
              <w:pStyle w:val="ConsPlusNormal"/>
            </w:pPr>
            <w:r>
              <w:t>порошок для приготовления суспензии для приема внутрь</w:t>
            </w:r>
          </w:p>
        </w:tc>
      </w:tr>
      <w:tr w:rsidR="00A742C7">
        <w:tc>
          <w:tcPr>
            <w:tcW w:w="1084" w:type="dxa"/>
          </w:tcPr>
          <w:p w:rsidR="00A742C7" w:rsidRDefault="00A742C7">
            <w:pPr>
              <w:pStyle w:val="ConsPlusNormal"/>
              <w:jc w:val="center"/>
            </w:pPr>
            <w:r>
              <w:lastRenderedPageBreak/>
              <w:t>M09AX</w:t>
            </w:r>
          </w:p>
        </w:tc>
        <w:tc>
          <w:tcPr>
            <w:tcW w:w="3964" w:type="dxa"/>
          </w:tcPr>
          <w:p w:rsidR="00A742C7" w:rsidRDefault="00A742C7">
            <w:pPr>
              <w:pStyle w:val="ConsPlusNormal"/>
            </w:pPr>
            <w:r>
              <w:t>прочие препараты для лечения заболеваний костно-мышечной системы</w:t>
            </w:r>
          </w:p>
        </w:tc>
        <w:tc>
          <w:tcPr>
            <w:tcW w:w="7144" w:type="dxa"/>
          </w:tcPr>
          <w:p w:rsidR="00A742C7" w:rsidRDefault="00A742C7">
            <w:pPr>
              <w:pStyle w:val="ConsPlusNormal"/>
            </w:pPr>
            <w:r>
              <w:t>нусинерсен</w:t>
            </w:r>
          </w:p>
        </w:tc>
        <w:tc>
          <w:tcPr>
            <w:tcW w:w="2869" w:type="dxa"/>
          </w:tcPr>
          <w:p w:rsidR="00A742C7" w:rsidRDefault="00A742C7">
            <w:pPr>
              <w:pStyle w:val="ConsPlusNormal"/>
            </w:pPr>
            <w:r>
              <w:t>раствор для интратекального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рисдиплам</w:t>
            </w:r>
          </w:p>
        </w:tc>
        <w:tc>
          <w:tcPr>
            <w:tcW w:w="2869" w:type="dxa"/>
          </w:tcPr>
          <w:p w:rsidR="00A742C7" w:rsidRDefault="00A742C7">
            <w:pPr>
              <w:pStyle w:val="ConsPlusNormal"/>
            </w:pPr>
            <w:r>
              <w:t>порошок для приготовления раствора для приема внутрь</w:t>
            </w:r>
          </w:p>
        </w:tc>
      </w:tr>
      <w:tr w:rsidR="00A742C7">
        <w:tc>
          <w:tcPr>
            <w:tcW w:w="1084" w:type="dxa"/>
          </w:tcPr>
          <w:p w:rsidR="00A742C7" w:rsidRDefault="00A742C7">
            <w:pPr>
              <w:pStyle w:val="ConsPlusNormal"/>
              <w:jc w:val="center"/>
            </w:pPr>
            <w:r>
              <w:t>N</w:t>
            </w:r>
          </w:p>
        </w:tc>
        <w:tc>
          <w:tcPr>
            <w:tcW w:w="3964" w:type="dxa"/>
          </w:tcPr>
          <w:p w:rsidR="00A742C7" w:rsidRDefault="00A742C7">
            <w:pPr>
              <w:pStyle w:val="ConsPlusNormal"/>
            </w:pPr>
            <w:r>
              <w:t>нервная система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N01</w:t>
            </w:r>
          </w:p>
        </w:tc>
        <w:tc>
          <w:tcPr>
            <w:tcW w:w="3964" w:type="dxa"/>
          </w:tcPr>
          <w:p w:rsidR="00A742C7" w:rsidRDefault="00A742C7">
            <w:pPr>
              <w:pStyle w:val="ConsPlusNormal"/>
            </w:pPr>
            <w:r>
              <w:t>анестетики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N01A</w:t>
            </w:r>
          </w:p>
        </w:tc>
        <w:tc>
          <w:tcPr>
            <w:tcW w:w="3964" w:type="dxa"/>
          </w:tcPr>
          <w:p w:rsidR="00A742C7" w:rsidRDefault="00A742C7">
            <w:pPr>
              <w:pStyle w:val="ConsPlusNormal"/>
            </w:pPr>
            <w:r>
              <w:t>препараты для общей анестезии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t>N01AB</w:t>
            </w:r>
          </w:p>
        </w:tc>
        <w:tc>
          <w:tcPr>
            <w:tcW w:w="3964" w:type="dxa"/>
            <w:vMerge w:val="restart"/>
          </w:tcPr>
          <w:p w:rsidR="00A742C7" w:rsidRDefault="00A742C7">
            <w:pPr>
              <w:pStyle w:val="ConsPlusNormal"/>
            </w:pPr>
            <w:r>
              <w:t>галогенированные углеводороды</w:t>
            </w:r>
          </w:p>
        </w:tc>
        <w:tc>
          <w:tcPr>
            <w:tcW w:w="7144" w:type="dxa"/>
          </w:tcPr>
          <w:p w:rsidR="00A742C7" w:rsidRDefault="00A742C7">
            <w:pPr>
              <w:pStyle w:val="ConsPlusNormal"/>
            </w:pPr>
            <w:r>
              <w:t>галотан</w:t>
            </w:r>
          </w:p>
        </w:tc>
        <w:tc>
          <w:tcPr>
            <w:tcW w:w="2869" w:type="dxa"/>
          </w:tcPr>
          <w:p w:rsidR="00A742C7" w:rsidRDefault="00A742C7">
            <w:pPr>
              <w:pStyle w:val="ConsPlusNormal"/>
            </w:pPr>
            <w:r>
              <w:t>жидкость для ингаляций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десфлуран</w:t>
            </w:r>
          </w:p>
        </w:tc>
        <w:tc>
          <w:tcPr>
            <w:tcW w:w="2869" w:type="dxa"/>
          </w:tcPr>
          <w:p w:rsidR="00A742C7" w:rsidRDefault="00A742C7">
            <w:pPr>
              <w:pStyle w:val="ConsPlusNormal"/>
            </w:pPr>
            <w:r>
              <w:t>жидкость для ингаляций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севофлуран</w:t>
            </w:r>
          </w:p>
        </w:tc>
        <w:tc>
          <w:tcPr>
            <w:tcW w:w="2869" w:type="dxa"/>
          </w:tcPr>
          <w:p w:rsidR="00A742C7" w:rsidRDefault="00A742C7">
            <w:pPr>
              <w:pStyle w:val="ConsPlusNormal"/>
            </w:pPr>
            <w:r>
              <w:t>жидкость для ингаляций</w:t>
            </w:r>
          </w:p>
        </w:tc>
      </w:tr>
      <w:tr w:rsidR="00A742C7">
        <w:tc>
          <w:tcPr>
            <w:tcW w:w="1084" w:type="dxa"/>
          </w:tcPr>
          <w:p w:rsidR="00A742C7" w:rsidRDefault="00A742C7">
            <w:pPr>
              <w:pStyle w:val="ConsPlusNormal"/>
              <w:jc w:val="center"/>
            </w:pPr>
            <w:r>
              <w:t>N01AF</w:t>
            </w:r>
          </w:p>
        </w:tc>
        <w:tc>
          <w:tcPr>
            <w:tcW w:w="3964" w:type="dxa"/>
          </w:tcPr>
          <w:p w:rsidR="00A742C7" w:rsidRDefault="00A742C7">
            <w:pPr>
              <w:pStyle w:val="ConsPlusNormal"/>
            </w:pPr>
            <w:r>
              <w:t>барбитураты</w:t>
            </w:r>
          </w:p>
        </w:tc>
        <w:tc>
          <w:tcPr>
            <w:tcW w:w="7144" w:type="dxa"/>
          </w:tcPr>
          <w:p w:rsidR="00A742C7" w:rsidRDefault="00A742C7">
            <w:pPr>
              <w:pStyle w:val="ConsPlusNormal"/>
            </w:pPr>
            <w:r>
              <w:t>тиопентал натрия</w:t>
            </w:r>
          </w:p>
        </w:tc>
        <w:tc>
          <w:tcPr>
            <w:tcW w:w="2869" w:type="dxa"/>
          </w:tcPr>
          <w:p w:rsidR="00A742C7" w:rsidRDefault="00A742C7">
            <w:pPr>
              <w:pStyle w:val="ConsPlusNormal"/>
            </w:pPr>
            <w:r>
              <w:t>порошок для приготовления раствора для внутривенного введения</w:t>
            </w:r>
          </w:p>
        </w:tc>
      </w:tr>
      <w:tr w:rsidR="00A742C7">
        <w:tc>
          <w:tcPr>
            <w:tcW w:w="1084" w:type="dxa"/>
          </w:tcPr>
          <w:p w:rsidR="00A742C7" w:rsidRDefault="00A742C7">
            <w:pPr>
              <w:pStyle w:val="ConsPlusNormal"/>
              <w:jc w:val="center"/>
            </w:pPr>
            <w:r>
              <w:t>N01AH</w:t>
            </w:r>
          </w:p>
        </w:tc>
        <w:tc>
          <w:tcPr>
            <w:tcW w:w="3964" w:type="dxa"/>
          </w:tcPr>
          <w:p w:rsidR="00A742C7" w:rsidRDefault="00A742C7">
            <w:pPr>
              <w:pStyle w:val="ConsPlusNormal"/>
            </w:pPr>
            <w:r>
              <w:t>опиоидные анальгетики</w:t>
            </w:r>
          </w:p>
        </w:tc>
        <w:tc>
          <w:tcPr>
            <w:tcW w:w="7144" w:type="dxa"/>
          </w:tcPr>
          <w:p w:rsidR="00A742C7" w:rsidRDefault="00A742C7">
            <w:pPr>
              <w:pStyle w:val="ConsPlusNormal"/>
            </w:pPr>
            <w:r>
              <w:t>тримеперидин</w:t>
            </w:r>
          </w:p>
        </w:tc>
        <w:tc>
          <w:tcPr>
            <w:tcW w:w="2869" w:type="dxa"/>
          </w:tcPr>
          <w:p w:rsidR="00A742C7" w:rsidRDefault="00A742C7">
            <w:pPr>
              <w:pStyle w:val="ConsPlusNormal"/>
            </w:pPr>
            <w:r>
              <w:t>раствор для инъекций;</w:t>
            </w:r>
          </w:p>
          <w:p w:rsidR="00A742C7" w:rsidRDefault="00A742C7">
            <w:pPr>
              <w:pStyle w:val="ConsPlusNormal"/>
            </w:pPr>
            <w:r>
              <w:t>таблетки</w:t>
            </w:r>
          </w:p>
        </w:tc>
      </w:tr>
      <w:tr w:rsidR="00A742C7">
        <w:tc>
          <w:tcPr>
            <w:tcW w:w="1084" w:type="dxa"/>
            <w:vMerge w:val="restart"/>
          </w:tcPr>
          <w:p w:rsidR="00A742C7" w:rsidRDefault="00A742C7">
            <w:pPr>
              <w:pStyle w:val="ConsPlusNormal"/>
              <w:jc w:val="center"/>
            </w:pPr>
            <w:r>
              <w:t>N01AX</w:t>
            </w:r>
          </w:p>
        </w:tc>
        <w:tc>
          <w:tcPr>
            <w:tcW w:w="3964" w:type="dxa"/>
            <w:vMerge w:val="restart"/>
          </w:tcPr>
          <w:p w:rsidR="00A742C7" w:rsidRDefault="00A742C7">
            <w:pPr>
              <w:pStyle w:val="ConsPlusNormal"/>
            </w:pPr>
            <w:r>
              <w:t>другие препараты для общей анестезии</w:t>
            </w:r>
          </w:p>
        </w:tc>
        <w:tc>
          <w:tcPr>
            <w:tcW w:w="7144" w:type="dxa"/>
          </w:tcPr>
          <w:p w:rsidR="00A742C7" w:rsidRDefault="00A742C7">
            <w:pPr>
              <w:pStyle w:val="ConsPlusNormal"/>
            </w:pPr>
            <w:r>
              <w:t>динитрогена оксид</w:t>
            </w:r>
          </w:p>
        </w:tc>
        <w:tc>
          <w:tcPr>
            <w:tcW w:w="2869" w:type="dxa"/>
          </w:tcPr>
          <w:p w:rsidR="00A742C7" w:rsidRDefault="00A742C7">
            <w:pPr>
              <w:pStyle w:val="ConsPlusNormal"/>
            </w:pPr>
            <w:r>
              <w:t>газ сжатый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кетамин</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натрия оксибутират</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пропофол</w:t>
            </w:r>
          </w:p>
        </w:tc>
        <w:tc>
          <w:tcPr>
            <w:tcW w:w="2869" w:type="dxa"/>
          </w:tcPr>
          <w:p w:rsidR="00A742C7" w:rsidRDefault="00A742C7">
            <w:pPr>
              <w:pStyle w:val="ConsPlusNormal"/>
            </w:pPr>
            <w:r>
              <w:t>эмульсия для внутривенного введения;</w:t>
            </w:r>
          </w:p>
          <w:p w:rsidR="00A742C7" w:rsidRDefault="00A742C7">
            <w:pPr>
              <w:pStyle w:val="ConsPlusNormal"/>
            </w:pPr>
            <w:r>
              <w:t>эмульсия для инфузий</w:t>
            </w:r>
          </w:p>
        </w:tc>
      </w:tr>
      <w:tr w:rsidR="00A742C7">
        <w:tc>
          <w:tcPr>
            <w:tcW w:w="1084" w:type="dxa"/>
          </w:tcPr>
          <w:p w:rsidR="00A742C7" w:rsidRDefault="00A742C7">
            <w:pPr>
              <w:pStyle w:val="ConsPlusNormal"/>
              <w:jc w:val="center"/>
            </w:pPr>
            <w:r>
              <w:lastRenderedPageBreak/>
              <w:t>N01B</w:t>
            </w:r>
          </w:p>
        </w:tc>
        <w:tc>
          <w:tcPr>
            <w:tcW w:w="3964" w:type="dxa"/>
          </w:tcPr>
          <w:p w:rsidR="00A742C7" w:rsidRDefault="00A742C7">
            <w:pPr>
              <w:pStyle w:val="ConsPlusNormal"/>
            </w:pPr>
            <w:r>
              <w:t>местные анестетики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N01BA</w:t>
            </w:r>
          </w:p>
        </w:tc>
        <w:tc>
          <w:tcPr>
            <w:tcW w:w="3964" w:type="dxa"/>
          </w:tcPr>
          <w:p w:rsidR="00A742C7" w:rsidRDefault="00A742C7">
            <w:pPr>
              <w:pStyle w:val="ConsPlusNormal"/>
            </w:pPr>
            <w:r>
              <w:t>эфиры аминобензойной кислоты</w:t>
            </w:r>
          </w:p>
        </w:tc>
        <w:tc>
          <w:tcPr>
            <w:tcW w:w="7144" w:type="dxa"/>
          </w:tcPr>
          <w:p w:rsidR="00A742C7" w:rsidRDefault="00A742C7">
            <w:pPr>
              <w:pStyle w:val="ConsPlusNormal"/>
            </w:pPr>
            <w:r>
              <w:t>прокаин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N01BB</w:t>
            </w:r>
          </w:p>
        </w:tc>
        <w:tc>
          <w:tcPr>
            <w:tcW w:w="3964" w:type="dxa"/>
          </w:tcPr>
          <w:p w:rsidR="00A742C7" w:rsidRDefault="00A742C7">
            <w:pPr>
              <w:pStyle w:val="ConsPlusNormal"/>
            </w:pPr>
            <w:r>
              <w:t>амиды</w:t>
            </w:r>
          </w:p>
        </w:tc>
        <w:tc>
          <w:tcPr>
            <w:tcW w:w="7144" w:type="dxa"/>
          </w:tcPr>
          <w:p w:rsidR="00A742C7" w:rsidRDefault="00A742C7">
            <w:pPr>
              <w:pStyle w:val="ConsPlusNormal"/>
            </w:pPr>
            <w:r>
              <w:t>бупивакаин</w:t>
            </w:r>
          </w:p>
        </w:tc>
        <w:tc>
          <w:tcPr>
            <w:tcW w:w="2869" w:type="dxa"/>
          </w:tcPr>
          <w:p w:rsidR="00A742C7" w:rsidRDefault="00A742C7">
            <w:pPr>
              <w:pStyle w:val="ConsPlusNormal"/>
            </w:pPr>
            <w:r>
              <w:t>раствор для интратекального введения;</w:t>
            </w:r>
          </w:p>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левобупивакаин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ропивакаин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N02</w:t>
            </w:r>
          </w:p>
        </w:tc>
        <w:tc>
          <w:tcPr>
            <w:tcW w:w="3964" w:type="dxa"/>
          </w:tcPr>
          <w:p w:rsidR="00A742C7" w:rsidRDefault="00A742C7">
            <w:pPr>
              <w:pStyle w:val="ConsPlusNormal"/>
            </w:pPr>
            <w:r>
              <w:t>анальгетики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N02A</w:t>
            </w:r>
          </w:p>
        </w:tc>
        <w:tc>
          <w:tcPr>
            <w:tcW w:w="3964" w:type="dxa"/>
          </w:tcPr>
          <w:p w:rsidR="00A742C7" w:rsidRDefault="00A742C7">
            <w:pPr>
              <w:pStyle w:val="ConsPlusNormal"/>
            </w:pPr>
            <w:r>
              <w:t>опиоиды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N02AA</w:t>
            </w:r>
          </w:p>
        </w:tc>
        <w:tc>
          <w:tcPr>
            <w:tcW w:w="3964" w:type="dxa"/>
          </w:tcPr>
          <w:p w:rsidR="00A742C7" w:rsidRDefault="00A742C7">
            <w:pPr>
              <w:pStyle w:val="ConsPlusNormal"/>
            </w:pPr>
            <w:r>
              <w:t>природные алкалоиды опия</w:t>
            </w:r>
          </w:p>
        </w:tc>
        <w:tc>
          <w:tcPr>
            <w:tcW w:w="7144" w:type="dxa"/>
          </w:tcPr>
          <w:p w:rsidR="00A742C7" w:rsidRDefault="00A742C7">
            <w:pPr>
              <w:pStyle w:val="ConsPlusNormal"/>
            </w:pPr>
            <w:r>
              <w:t>морфин</w:t>
            </w:r>
          </w:p>
        </w:tc>
        <w:tc>
          <w:tcPr>
            <w:tcW w:w="2869" w:type="dxa"/>
          </w:tcPr>
          <w:p w:rsidR="00A742C7" w:rsidRDefault="00A742C7">
            <w:pPr>
              <w:pStyle w:val="ConsPlusNormal"/>
            </w:pPr>
            <w:r>
              <w:t>капсулы пролонгированного действия;</w:t>
            </w:r>
          </w:p>
          <w:p w:rsidR="00A742C7" w:rsidRDefault="00A742C7">
            <w:pPr>
              <w:pStyle w:val="ConsPlusNormal"/>
            </w:pPr>
            <w:r>
              <w:t>раствор для инъекций;</w:t>
            </w:r>
          </w:p>
          <w:p w:rsidR="00A742C7" w:rsidRDefault="00A742C7">
            <w:pPr>
              <w:pStyle w:val="ConsPlusNormal"/>
            </w:pPr>
            <w:r>
              <w:t>раствор для подкожного введения;</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p w:rsidR="00A742C7" w:rsidRDefault="00A742C7">
            <w:pPr>
              <w:pStyle w:val="ConsPlusNormal"/>
            </w:pPr>
            <w:r>
              <w:t>таблетки, покрытые пленочной оболочкой;</w:t>
            </w:r>
          </w:p>
          <w:p w:rsidR="00A742C7" w:rsidRDefault="00A742C7">
            <w:pPr>
              <w:pStyle w:val="ConsPlusNormal"/>
            </w:pPr>
            <w:r>
              <w:t>раствор для приема внутрь</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налоксон + оксикодон</w:t>
            </w:r>
          </w:p>
        </w:tc>
        <w:tc>
          <w:tcPr>
            <w:tcW w:w="2869" w:type="dxa"/>
          </w:tcPr>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lastRenderedPageBreak/>
              <w:t>N02AB</w:t>
            </w:r>
          </w:p>
        </w:tc>
        <w:tc>
          <w:tcPr>
            <w:tcW w:w="3964" w:type="dxa"/>
          </w:tcPr>
          <w:p w:rsidR="00A742C7" w:rsidRDefault="00A742C7">
            <w:pPr>
              <w:pStyle w:val="ConsPlusNormal"/>
            </w:pPr>
            <w:r>
              <w:t>производные фенилпиперидина</w:t>
            </w:r>
          </w:p>
        </w:tc>
        <w:tc>
          <w:tcPr>
            <w:tcW w:w="7144" w:type="dxa"/>
          </w:tcPr>
          <w:p w:rsidR="00A742C7" w:rsidRDefault="00A742C7">
            <w:pPr>
              <w:pStyle w:val="ConsPlusNormal"/>
            </w:pPr>
            <w:r>
              <w:t>фентанил</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трансдермальная терапевтическая система;</w:t>
            </w:r>
          </w:p>
          <w:p w:rsidR="00A742C7" w:rsidRDefault="00A742C7">
            <w:pPr>
              <w:pStyle w:val="ConsPlusNormal"/>
            </w:pPr>
            <w:r>
              <w:t>пластырь трансдермальный</w:t>
            </w:r>
          </w:p>
        </w:tc>
      </w:tr>
      <w:tr w:rsidR="00A742C7">
        <w:tc>
          <w:tcPr>
            <w:tcW w:w="1084" w:type="dxa"/>
          </w:tcPr>
          <w:p w:rsidR="00A742C7" w:rsidRDefault="00A742C7">
            <w:pPr>
              <w:pStyle w:val="ConsPlusNormal"/>
              <w:jc w:val="center"/>
            </w:pPr>
            <w:r>
              <w:t>N02AE</w:t>
            </w:r>
          </w:p>
        </w:tc>
        <w:tc>
          <w:tcPr>
            <w:tcW w:w="3964" w:type="dxa"/>
          </w:tcPr>
          <w:p w:rsidR="00A742C7" w:rsidRDefault="00A742C7">
            <w:pPr>
              <w:pStyle w:val="ConsPlusNormal"/>
            </w:pPr>
            <w:r>
              <w:t>производные орипавина</w:t>
            </w:r>
          </w:p>
        </w:tc>
        <w:tc>
          <w:tcPr>
            <w:tcW w:w="7144" w:type="dxa"/>
          </w:tcPr>
          <w:p w:rsidR="00A742C7" w:rsidRDefault="00A742C7">
            <w:pPr>
              <w:pStyle w:val="ConsPlusNormal"/>
            </w:pPr>
            <w:r>
              <w:t>бупренорфин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N02AX</w:t>
            </w:r>
          </w:p>
        </w:tc>
        <w:tc>
          <w:tcPr>
            <w:tcW w:w="3964" w:type="dxa"/>
          </w:tcPr>
          <w:p w:rsidR="00A742C7" w:rsidRDefault="00A742C7">
            <w:pPr>
              <w:pStyle w:val="ConsPlusNormal"/>
            </w:pPr>
            <w:r>
              <w:t>другие опиоиды</w:t>
            </w:r>
          </w:p>
        </w:tc>
        <w:tc>
          <w:tcPr>
            <w:tcW w:w="7144" w:type="dxa"/>
          </w:tcPr>
          <w:p w:rsidR="00A742C7" w:rsidRDefault="00A742C7">
            <w:pPr>
              <w:pStyle w:val="ConsPlusNormal"/>
            </w:pPr>
            <w:r>
              <w:t>пропионилфенилэтоксиэтилпиперидин</w:t>
            </w:r>
          </w:p>
        </w:tc>
        <w:tc>
          <w:tcPr>
            <w:tcW w:w="2869" w:type="dxa"/>
          </w:tcPr>
          <w:p w:rsidR="00A742C7" w:rsidRDefault="00A742C7">
            <w:pPr>
              <w:pStyle w:val="ConsPlusNormal"/>
            </w:pPr>
            <w:r>
              <w:t>таблетки защечные;</w:t>
            </w:r>
          </w:p>
          <w:p w:rsidR="00A742C7" w:rsidRDefault="00A742C7">
            <w:pPr>
              <w:pStyle w:val="ConsPlusNormal"/>
            </w:pPr>
            <w:r>
              <w:t>таблетки подъязычные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тапентадол</w:t>
            </w:r>
          </w:p>
        </w:tc>
        <w:tc>
          <w:tcPr>
            <w:tcW w:w="2869" w:type="dxa"/>
          </w:tcPr>
          <w:p w:rsidR="00A742C7" w:rsidRDefault="00A742C7">
            <w:pPr>
              <w:pStyle w:val="ConsPlusNormal"/>
            </w:pPr>
            <w:r>
              <w:t>таблетки пролонгированного действия,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трамадол</w:t>
            </w:r>
          </w:p>
        </w:tc>
        <w:tc>
          <w:tcPr>
            <w:tcW w:w="2869" w:type="dxa"/>
          </w:tcPr>
          <w:p w:rsidR="00A742C7" w:rsidRDefault="00A742C7">
            <w:pPr>
              <w:pStyle w:val="ConsPlusNormal"/>
            </w:pPr>
            <w:r>
              <w:t>капсулы;</w:t>
            </w:r>
          </w:p>
          <w:p w:rsidR="00A742C7" w:rsidRDefault="00A742C7">
            <w:pPr>
              <w:pStyle w:val="ConsPlusNormal"/>
            </w:pPr>
            <w:r>
              <w:t>раствор для инъекций;</w:t>
            </w:r>
          </w:p>
          <w:p w:rsidR="00A742C7" w:rsidRDefault="00A742C7">
            <w:pPr>
              <w:pStyle w:val="ConsPlusNormal"/>
            </w:pPr>
            <w:r>
              <w:t>суппозитории ректальные;</w:t>
            </w:r>
          </w:p>
          <w:p w:rsidR="00A742C7" w:rsidRDefault="00A742C7">
            <w:pPr>
              <w:pStyle w:val="ConsPlusNormal"/>
            </w:pPr>
            <w:r>
              <w:t>таблетки;</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t>N02B</w:t>
            </w:r>
          </w:p>
        </w:tc>
        <w:tc>
          <w:tcPr>
            <w:tcW w:w="3964" w:type="dxa"/>
          </w:tcPr>
          <w:p w:rsidR="00A742C7" w:rsidRDefault="00A742C7">
            <w:pPr>
              <w:pStyle w:val="ConsPlusNormal"/>
            </w:pPr>
            <w:r>
              <w:t>другие анальгетики и антипиретики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N02BA</w:t>
            </w:r>
          </w:p>
        </w:tc>
        <w:tc>
          <w:tcPr>
            <w:tcW w:w="3964" w:type="dxa"/>
          </w:tcPr>
          <w:p w:rsidR="00A742C7" w:rsidRDefault="00A742C7">
            <w:pPr>
              <w:pStyle w:val="ConsPlusNormal"/>
            </w:pPr>
            <w:r>
              <w:t>салициловая кислота и ее производные</w:t>
            </w:r>
          </w:p>
        </w:tc>
        <w:tc>
          <w:tcPr>
            <w:tcW w:w="7144" w:type="dxa"/>
          </w:tcPr>
          <w:p w:rsidR="00A742C7" w:rsidRDefault="00A742C7">
            <w:pPr>
              <w:pStyle w:val="ConsPlusNormal"/>
            </w:pPr>
            <w:r>
              <w:t>ацетилсалициловая кислота</w:t>
            </w:r>
          </w:p>
        </w:tc>
        <w:tc>
          <w:tcPr>
            <w:tcW w:w="2869" w:type="dxa"/>
          </w:tcPr>
          <w:p w:rsidR="00A742C7" w:rsidRDefault="00A742C7">
            <w:pPr>
              <w:pStyle w:val="ConsPlusNormal"/>
            </w:pPr>
            <w:r>
              <w:t>таблетки;</w:t>
            </w:r>
          </w:p>
          <w:p w:rsidR="00A742C7" w:rsidRDefault="00A742C7">
            <w:pPr>
              <w:pStyle w:val="ConsPlusNormal"/>
            </w:pPr>
            <w:r>
              <w:t>таблетки кишечнорастворимые, покрытые оболочкой;</w:t>
            </w:r>
          </w:p>
          <w:p w:rsidR="00A742C7" w:rsidRDefault="00A742C7">
            <w:pPr>
              <w:pStyle w:val="ConsPlusNormal"/>
            </w:pPr>
            <w:r>
              <w:t xml:space="preserve">таблетки кишечнорастворимые, покрытые пленочной </w:t>
            </w:r>
            <w:r>
              <w:lastRenderedPageBreak/>
              <w:t>оболочкой;</w:t>
            </w:r>
          </w:p>
          <w:p w:rsidR="00A742C7" w:rsidRDefault="00A742C7">
            <w:pPr>
              <w:pStyle w:val="ConsPlusNormal"/>
            </w:pPr>
            <w:r>
              <w:t>таблетки, покрытые кишечнорастворимой оболочкой;</w:t>
            </w:r>
          </w:p>
          <w:p w:rsidR="00A742C7" w:rsidRDefault="00A742C7">
            <w:pPr>
              <w:pStyle w:val="ConsPlusNormal"/>
            </w:pPr>
            <w:r>
              <w:t>таблетки, покрытые кишечнорастворимой пленочной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lastRenderedPageBreak/>
              <w:t>N02BE</w:t>
            </w:r>
          </w:p>
        </w:tc>
        <w:tc>
          <w:tcPr>
            <w:tcW w:w="3964" w:type="dxa"/>
          </w:tcPr>
          <w:p w:rsidR="00A742C7" w:rsidRDefault="00A742C7">
            <w:pPr>
              <w:pStyle w:val="ConsPlusNormal"/>
            </w:pPr>
            <w:r>
              <w:t>анилиды</w:t>
            </w:r>
          </w:p>
        </w:tc>
        <w:tc>
          <w:tcPr>
            <w:tcW w:w="7144" w:type="dxa"/>
          </w:tcPr>
          <w:p w:rsidR="00A742C7" w:rsidRDefault="00A742C7">
            <w:pPr>
              <w:pStyle w:val="ConsPlusNormal"/>
            </w:pPr>
            <w:r>
              <w:t>парацетамол</w:t>
            </w:r>
          </w:p>
        </w:tc>
        <w:tc>
          <w:tcPr>
            <w:tcW w:w="2869" w:type="dxa"/>
          </w:tcPr>
          <w:p w:rsidR="00A742C7" w:rsidRDefault="00A742C7">
            <w:pPr>
              <w:pStyle w:val="ConsPlusNormal"/>
            </w:pPr>
            <w:r>
              <w:t>раствор для приема внутрь;</w:t>
            </w:r>
          </w:p>
          <w:p w:rsidR="00A742C7" w:rsidRDefault="00A742C7">
            <w:pPr>
              <w:pStyle w:val="ConsPlusNormal"/>
            </w:pPr>
            <w:r>
              <w:t>раствор для приема внутрь (для детей);</w:t>
            </w:r>
          </w:p>
          <w:p w:rsidR="00A742C7" w:rsidRDefault="00A742C7">
            <w:pPr>
              <w:pStyle w:val="ConsPlusNormal"/>
            </w:pPr>
            <w:r>
              <w:t>суппозитории ректальные;</w:t>
            </w:r>
          </w:p>
          <w:p w:rsidR="00A742C7" w:rsidRDefault="00A742C7">
            <w:pPr>
              <w:pStyle w:val="ConsPlusNormal"/>
            </w:pPr>
            <w:r>
              <w:t>суппозитории ректальные (для детей);</w:t>
            </w:r>
          </w:p>
          <w:p w:rsidR="00A742C7" w:rsidRDefault="00A742C7">
            <w:pPr>
              <w:pStyle w:val="ConsPlusNormal"/>
            </w:pPr>
            <w:r>
              <w:t>суспензия для приема внутрь;</w:t>
            </w:r>
          </w:p>
          <w:p w:rsidR="00A742C7" w:rsidRDefault="00A742C7">
            <w:pPr>
              <w:pStyle w:val="ConsPlusNormal"/>
            </w:pPr>
            <w:r>
              <w:t>суспензия для приема внутрь (для детей);</w:t>
            </w:r>
          </w:p>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N03</w:t>
            </w:r>
          </w:p>
        </w:tc>
        <w:tc>
          <w:tcPr>
            <w:tcW w:w="3964" w:type="dxa"/>
          </w:tcPr>
          <w:p w:rsidR="00A742C7" w:rsidRDefault="00A742C7">
            <w:pPr>
              <w:pStyle w:val="ConsPlusNormal"/>
            </w:pPr>
            <w:r>
              <w:t>противоэпилептические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N03A</w:t>
            </w:r>
          </w:p>
        </w:tc>
        <w:tc>
          <w:tcPr>
            <w:tcW w:w="3964" w:type="dxa"/>
          </w:tcPr>
          <w:p w:rsidR="00A742C7" w:rsidRDefault="00A742C7">
            <w:pPr>
              <w:pStyle w:val="ConsPlusNormal"/>
            </w:pPr>
            <w:r>
              <w:t>противоэпилептические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N03AA</w:t>
            </w:r>
          </w:p>
        </w:tc>
        <w:tc>
          <w:tcPr>
            <w:tcW w:w="3964" w:type="dxa"/>
          </w:tcPr>
          <w:p w:rsidR="00A742C7" w:rsidRDefault="00A742C7">
            <w:pPr>
              <w:pStyle w:val="ConsPlusNormal"/>
            </w:pPr>
            <w:r>
              <w:t>барбитураты и их производные</w:t>
            </w:r>
          </w:p>
        </w:tc>
        <w:tc>
          <w:tcPr>
            <w:tcW w:w="7144" w:type="dxa"/>
          </w:tcPr>
          <w:p w:rsidR="00A742C7" w:rsidRDefault="00A742C7">
            <w:pPr>
              <w:pStyle w:val="ConsPlusNormal"/>
            </w:pPr>
            <w:r>
              <w:t>бензобарбитал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фенобарбитал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N03AB</w:t>
            </w:r>
          </w:p>
        </w:tc>
        <w:tc>
          <w:tcPr>
            <w:tcW w:w="3964" w:type="dxa"/>
          </w:tcPr>
          <w:p w:rsidR="00A742C7" w:rsidRDefault="00A742C7">
            <w:pPr>
              <w:pStyle w:val="ConsPlusNormal"/>
            </w:pPr>
            <w:r>
              <w:t>производные гидантоина</w:t>
            </w:r>
          </w:p>
        </w:tc>
        <w:tc>
          <w:tcPr>
            <w:tcW w:w="7144" w:type="dxa"/>
          </w:tcPr>
          <w:p w:rsidR="00A742C7" w:rsidRDefault="00A742C7">
            <w:pPr>
              <w:pStyle w:val="ConsPlusNormal"/>
            </w:pPr>
            <w:r>
              <w:t>фенитоин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N03AD</w:t>
            </w:r>
          </w:p>
        </w:tc>
        <w:tc>
          <w:tcPr>
            <w:tcW w:w="3964" w:type="dxa"/>
          </w:tcPr>
          <w:p w:rsidR="00A742C7" w:rsidRDefault="00A742C7">
            <w:pPr>
              <w:pStyle w:val="ConsPlusNormal"/>
            </w:pPr>
            <w:r>
              <w:t>производные сукцинимида</w:t>
            </w:r>
          </w:p>
        </w:tc>
        <w:tc>
          <w:tcPr>
            <w:tcW w:w="7144" w:type="dxa"/>
          </w:tcPr>
          <w:p w:rsidR="00A742C7" w:rsidRDefault="00A742C7">
            <w:pPr>
              <w:pStyle w:val="ConsPlusNormal"/>
            </w:pPr>
            <w:r>
              <w:t>этосуксимид</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lastRenderedPageBreak/>
              <w:t>N03AE</w:t>
            </w:r>
          </w:p>
        </w:tc>
        <w:tc>
          <w:tcPr>
            <w:tcW w:w="3964" w:type="dxa"/>
          </w:tcPr>
          <w:p w:rsidR="00A742C7" w:rsidRDefault="00A742C7">
            <w:pPr>
              <w:pStyle w:val="ConsPlusNormal"/>
            </w:pPr>
            <w:r>
              <w:t>производные бензодиазепина</w:t>
            </w:r>
          </w:p>
        </w:tc>
        <w:tc>
          <w:tcPr>
            <w:tcW w:w="7144" w:type="dxa"/>
          </w:tcPr>
          <w:p w:rsidR="00A742C7" w:rsidRDefault="00A742C7">
            <w:pPr>
              <w:pStyle w:val="ConsPlusNormal"/>
            </w:pPr>
            <w:r>
              <w:t>клоназепам</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N03AF</w:t>
            </w:r>
          </w:p>
        </w:tc>
        <w:tc>
          <w:tcPr>
            <w:tcW w:w="3964" w:type="dxa"/>
          </w:tcPr>
          <w:p w:rsidR="00A742C7" w:rsidRDefault="00A742C7">
            <w:pPr>
              <w:pStyle w:val="ConsPlusNormal"/>
            </w:pPr>
            <w:r>
              <w:t>производные карбоксамида</w:t>
            </w:r>
          </w:p>
        </w:tc>
        <w:tc>
          <w:tcPr>
            <w:tcW w:w="7144" w:type="dxa"/>
          </w:tcPr>
          <w:p w:rsidR="00A742C7" w:rsidRDefault="00A742C7">
            <w:pPr>
              <w:pStyle w:val="ConsPlusNormal"/>
            </w:pPr>
            <w:r>
              <w:t>карбамазепин</w:t>
            </w:r>
          </w:p>
        </w:tc>
        <w:tc>
          <w:tcPr>
            <w:tcW w:w="2869" w:type="dxa"/>
          </w:tcPr>
          <w:p w:rsidR="00A742C7" w:rsidRDefault="00A742C7">
            <w:pPr>
              <w:pStyle w:val="ConsPlusNormal"/>
            </w:pPr>
            <w:r>
              <w:t>таблетки;</w:t>
            </w:r>
          </w:p>
          <w:p w:rsidR="00A742C7" w:rsidRDefault="00A742C7">
            <w:pPr>
              <w:pStyle w:val="ConsPlusNormal"/>
            </w:pPr>
            <w:r>
              <w:t>таблетки пролонгированного действия;</w:t>
            </w:r>
          </w:p>
          <w:p w:rsidR="00A742C7" w:rsidRDefault="00A742C7">
            <w:pPr>
              <w:pStyle w:val="ConsPlusNormal"/>
            </w:pPr>
            <w:r>
              <w:t>таблетки пролонгированного действия, покрытые оболочкой;</w:t>
            </w:r>
          </w:p>
          <w:p w:rsidR="00A742C7" w:rsidRDefault="00A742C7">
            <w:pPr>
              <w:pStyle w:val="ConsPlusNormal"/>
            </w:pPr>
            <w:r>
              <w:t>таблетки пролонгированного действия,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окскарбазепин</w:t>
            </w:r>
          </w:p>
        </w:tc>
        <w:tc>
          <w:tcPr>
            <w:tcW w:w="2869" w:type="dxa"/>
          </w:tcPr>
          <w:p w:rsidR="00A742C7" w:rsidRDefault="00A742C7">
            <w:pPr>
              <w:pStyle w:val="ConsPlusNormal"/>
            </w:pPr>
            <w:r>
              <w:t>суспензия для приема внутрь; таблетки, покрытые пленочной оболочкой</w:t>
            </w:r>
          </w:p>
        </w:tc>
      </w:tr>
      <w:tr w:rsidR="00A742C7">
        <w:tc>
          <w:tcPr>
            <w:tcW w:w="1084" w:type="dxa"/>
          </w:tcPr>
          <w:p w:rsidR="00A742C7" w:rsidRDefault="00A742C7">
            <w:pPr>
              <w:pStyle w:val="ConsPlusNormal"/>
              <w:jc w:val="center"/>
            </w:pPr>
            <w:r>
              <w:t>N03AG</w:t>
            </w:r>
          </w:p>
        </w:tc>
        <w:tc>
          <w:tcPr>
            <w:tcW w:w="3964" w:type="dxa"/>
          </w:tcPr>
          <w:p w:rsidR="00A742C7" w:rsidRDefault="00A742C7">
            <w:pPr>
              <w:pStyle w:val="ConsPlusNormal"/>
            </w:pPr>
            <w:r>
              <w:t>производные жирных кислот</w:t>
            </w:r>
          </w:p>
        </w:tc>
        <w:tc>
          <w:tcPr>
            <w:tcW w:w="7144" w:type="dxa"/>
          </w:tcPr>
          <w:p w:rsidR="00A742C7" w:rsidRDefault="00A742C7">
            <w:pPr>
              <w:pStyle w:val="ConsPlusNormal"/>
            </w:pPr>
            <w:r>
              <w:t>вальпроевая кислота</w:t>
            </w:r>
          </w:p>
        </w:tc>
        <w:tc>
          <w:tcPr>
            <w:tcW w:w="2869" w:type="dxa"/>
          </w:tcPr>
          <w:p w:rsidR="00A742C7" w:rsidRDefault="00A742C7">
            <w:pPr>
              <w:pStyle w:val="ConsPlusNormal"/>
            </w:pPr>
            <w:r>
              <w:t>гранулы с пролонгированным высвобождением;</w:t>
            </w:r>
          </w:p>
          <w:p w:rsidR="00A742C7" w:rsidRDefault="00A742C7">
            <w:pPr>
              <w:pStyle w:val="ConsPlusNormal"/>
            </w:pPr>
            <w:r>
              <w:t>капли для приема внутрь;</w:t>
            </w:r>
          </w:p>
          <w:p w:rsidR="00A742C7" w:rsidRDefault="00A742C7">
            <w:pPr>
              <w:pStyle w:val="ConsPlusNormal"/>
            </w:pPr>
            <w:r>
              <w:t>капсулы кишечнорастворимые;</w:t>
            </w:r>
          </w:p>
          <w:p w:rsidR="00A742C7" w:rsidRDefault="00A742C7">
            <w:pPr>
              <w:pStyle w:val="ConsPlusNormal"/>
            </w:pPr>
            <w:r>
              <w:t>раствор для внутривенного введения;</w:t>
            </w:r>
          </w:p>
          <w:p w:rsidR="00A742C7" w:rsidRDefault="00A742C7">
            <w:pPr>
              <w:pStyle w:val="ConsPlusNormal"/>
            </w:pPr>
            <w:r>
              <w:t>сироп;</w:t>
            </w:r>
          </w:p>
          <w:p w:rsidR="00A742C7" w:rsidRDefault="00A742C7">
            <w:pPr>
              <w:pStyle w:val="ConsPlusNormal"/>
            </w:pPr>
            <w:r>
              <w:t>сироп (для детей);</w:t>
            </w:r>
          </w:p>
          <w:p w:rsidR="00A742C7" w:rsidRDefault="00A742C7">
            <w:pPr>
              <w:pStyle w:val="ConsPlusNormal"/>
            </w:pPr>
            <w:r>
              <w:t>таблетки, покрытые кишечнорастворимой оболочкой;</w:t>
            </w:r>
          </w:p>
          <w:p w:rsidR="00A742C7" w:rsidRDefault="00A742C7">
            <w:pPr>
              <w:pStyle w:val="ConsPlusNormal"/>
            </w:pPr>
            <w:r>
              <w:t>таблетки пролонгированного действия, покрытые оболочкой;</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lastRenderedPageBreak/>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jc w:val="center"/>
            </w:pPr>
            <w:r>
              <w:lastRenderedPageBreak/>
              <w:t>N03AX</w:t>
            </w:r>
          </w:p>
        </w:tc>
        <w:tc>
          <w:tcPr>
            <w:tcW w:w="3964" w:type="dxa"/>
          </w:tcPr>
          <w:p w:rsidR="00A742C7" w:rsidRDefault="00A742C7">
            <w:pPr>
              <w:pStyle w:val="ConsPlusNormal"/>
            </w:pPr>
            <w:r>
              <w:t>другие противоэпилептические препараты</w:t>
            </w:r>
          </w:p>
        </w:tc>
        <w:tc>
          <w:tcPr>
            <w:tcW w:w="7144" w:type="dxa"/>
          </w:tcPr>
          <w:p w:rsidR="00A742C7" w:rsidRDefault="00A742C7">
            <w:pPr>
              <w:pStyle w:val="ConsPlusNormal"/>
            </w:pPr>
            <w:r>
              <w:t>бриварацетам</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лакосамид</w:t>
            </w:r>
          </w:p>
        </w:tc>
        <w:tc>
          <w:tcPr>
            <w:tcW w:w="2869" w:type="dxa"/>
          </w:tcPr>
          <w:p w:rsidR="00A742C7" w:rsidRDefault="00A742C7">
            <w:pPr>
              <w:pStyle w:val="ConsPlusNormal"/>
            </w:pPr>
            <w:r>
              <w:t>раствор для инфузий;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леветирацетам</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раствор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 xml:space="preserve">ламотриджин </w:t>
            </w:r>
            <w:hyperlink w:anchor="P14244">
              <w:r>
                <w:rPr>
                  <w:color w:val="0000FF"/>
                </w:rPr>
                <w:t>&lt;*&gt;</w:t>
              </w:r>
            </w:hyperlink>
          </w:p>
        </w:tc>
        <w:tc>
          <w:tcPr>
            <w:tcW w:w="2869" w:type="dxa"/>
          </w:tcPr>
          <w:p w:rsidR="00A742C7" w:rsidRDefault="00A742C7">
            <w:pPr>
              <w:pStyle w:val="ConsPlusNormal"/>
            </w:pPr>
            <w:r>
              <w:t>таблетки; таблетки диспергируемые; таблетки жевательные/растворимые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перампанел</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прегабалин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топирамат</w:t>
            </w:r>
          </w:p>
        </w:tc>
        <w:tc>
          <w:tcPr>
            <w:tcW w:w="2869" w:type="dxa"/>
          </w:tcPr>
          <w:p w:rsidR="00A742C7" w:rsidRDefault="00A742C7">
            <w:pPr>
              <w:pStyle w:val="ConsPlusNormal"/>
            </w:pPr>
            <w:r>
              <w:t>капсулы;</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N04</w:t>
            </w:r>
          </w:p>
        </w:tc>
        <w:tc>
          <w:tcPr>
            <w:tcW w:w="3964" w:type="dxa"/>
          </w:tcPr>
          <w:p w:rsidR="00A742C7" w:rsidRDefault="00A742C7">
            <w:pPr>
              <w:pStyle w:val="ConsPlusNormal"/>
            </w:pPr>
            <w:r>
              <w:t>противопаркинсонические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N04A</w:t>
            </w:r>
          </w:p>
        </w:tc>
        <w:tc>
          <w:tcPr>
            <w:tcW w:w="3964" w:type="dxa"/>
          </w:tcPr>
          <w:p w:rsidR="00A742C7" w:rsidRDefault="00A742C7">
            <w:pPr>
              <w:pStyle w:val="ConsPlusNormal"/>
            </w:pPr>
            <w:r>
              <w:t>антихолинергические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N04AA</w:t>
            </w:r>
          </w:p>
        </w:tc>
        <w:tc>
          <w:tcPr>
            <w:tcW w:w="3964" w:type="dxa"/>
          </w:tcPr>
          <w:p w:rsidR="00A742C7" w:rsidRDefault="00A742C7">
            <w:pPr>
              <w:pStyle w:val="ConsPlusNormal"/>
            </w:pPr>
            <w:r>
              <w:t>третичные амины</w:t>
            </w:r>
          </w:p>
        </w:tc>
        <w:tc>
          <w:tcPr>
            <w:tcW w:w="7144" w:type="dxa"/>
          </w:tcPr>
          <w:p w:rsidR="00A742C7" w:rsidRDefault="00A742C7">
            <w:pPr>
              <w:pStyle w:val="ConsPlusNormal"/>
            </w:pPr>
            <w:r>
              <w:t>бипериден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lastRenderedPageBreak/>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тригексифенидил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N04B</w:t>
            </w:r>
          </w:p>
        </w:tc>
        <w:tc>
          <w:tcPr>
            <w:tcW w:w="3964" w:type="dxa"/>
          </w:tcPr>
          <w:p w:rsidR="00A742C7" w:rsidRDefault="00A742C7">
            <w:pPr>
              <w:pStyle w:val="ConsPlusNormal"/>
            </w:pPr>
            <w:r>
              <w:t>дофаминергические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N04BA</w:t>
            </w:r>
          </w:p>
        </w:tc>
        <w:tc>
          <w:tcPr>
            <w:tcW w:w="3964" w:type="dxa"/>
          </w:tcPr>
          <w:p w:rsidR="00A742C7" w:rsidRDefault="00A742C7">
            <w:pPr>
              <w:pStyle w:val="ConsPlusNormal"/>
            </w:pPr>
            <w:r>
              <w:t>допа и ее производные</w:t>
            </w:r>
          </w:p>
        </w:tc>
        <w:tc>
          <w:tcPr>
            <w:tcW w:w="7144" w:type="dxa"/>
          </w:tcPr>
          <w:p w:rsidR="00A742C7" w:rsidRDefault="00A742C7">
            <w:pPr>
              <w:pStyle w:val="ConsPlusNormal"/>
            </w:pPr>
            <w:r>
              <w:t>леводопа + бенсеразид</w:t>
            </w:r>
          </w:p>
        </w:tc>
        <w:tc>
          <w:tcPr>
            <w:tcW w:w="2869" w:type="dxa"/>
          </w:tcPr>
          <w:p w:rsidR="00A742C7" w:rsidRDefault="00A742C7">
            <w:pPr>
              <w:pStyle w:val="ConsPlusNormal"/>
            </w:pPr>
            <w:r>
              <w:t>капсулы;</w:t>
            </w:r>
          </w:p>
          <w:p w:rsidR="00A742C7" w:rsidRDefault="00A742C7">
            <w:pPr>
              <w:pStyle w:val="ConsPlusNormal"/>
            </w:pPr>
            <w:r>
              <w:t>капсулы с модифицированным высвобождением;</w:t>
            </w:r>
          </w:p>
          <w:p w:rsidR="00A742C7" w:rsidRDefault="00A742C7">
            <w:pPr>
              <w:pStyle w:val="ConsPlusNormal"/>
            </w:pPr>
            <w:r>
              <w:t>таблетки;</w:t>
            </w:r>
          </w:p>
          <w:p w:rsidR="00A742C7" w:rsidRDefault="00A742C7">
            <w:pPr>
              <w:pStyle w:val="ConsPlusNormal"/>
            </w:pPr>
            <w:r>
              <w:t>таблетки диспергируемые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леводопа + карбидопа</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N04BB</w:t>
            </w:r>
          </w:p>
        </w:tc>
        <w:tc>
          <w:tcPr>
            <w:tcW w:w="3964" w:type="dxa"/>
          </w:tcPr>
          <w:p w:rsidR="00A742C7" w:rsidRDefault="00A742C7">
            <w:pPr>
              <w:pStyle w:val="ConsPlusNormal"/>
            </w:pPr>
            <w:r>
              <w:t>производные адамантана</w:t>
            </w:r>
          </w:p>
        </w:tc>
        <w:tc>
          <w:tcPr>
            <w:tcW w:w="7144" w:type="dxa"/>
          </w:tcPr>
          <w:p w:rsidR="00A742C7" w:rsidRDefault="00A742C7">
            <w:pPr>
              <w:pStyle w:val="ConsPlusNormal"/>
            </w:pPr>
            <w:r>
              <w:t>амантадин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N04BC</w:t>
            </w:r>
          </w:p>
        </w:tc>
        <w:tc>
          <w:tcPr>
            <w:tcW w:w="3964" w:type="dxa"/>
          </w:tcPr>
          <w:p w:rsidR="00A742C7" w:rsidRDefault="00A742C7">
            <w:pPr>
              <w:pStyle w:val="ConsPlusNormal"/>
            </w:pPr>
            <w:r>
              <w:t>агонисты дофаминовых рецепторов</w:t>
            </w:r>
          </w:p>
        </w:tc>
        <w:tc>
          <w:tcPr>
            <w:tcW w:w="7144" w:type="dxa"/>
          </w:tcPr>
          <w:p w:rsidR="00A742C7" w:rsidRDefault="00A742C7">
            <w:pPr>
              <w:pStyle w:val="ConsPlusNormal"/>
            </w:pPr>
            <w:r>
              <w:t>пирибедил</w:t>
            </w:r>
          </w:p>
        </w:tc>
        <w:tc>
          <w:tcPr>
            <w:tcW w:w="2869" w:type="dxa"/>
          </w:tcPr>
          <w:p w:rsidR="00A742C7" w:rsidRDefault="00A742C7">
            <w:pPr>
              <w:pStyle w:val="ConsPlusNormal"/>
            </w:pPr>
            <w:r>
              <w:t>таблетки с контролируемым высвобождением, покрытые оболочкой;</w:t>
            </w:r>
          </w:p>
          <w:p w:rsidR="00A742C7" w:rsidRDefault="00A742C7">
            <w:pPr>
              <w:pStyle w:val="ConsPlusNormal"/>
            </w:pPr>
            <w:r>
              <w:t>таблетки с контролируемым высвобождением,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прамипексол</w:t>
            </w:r>
          </w:p>
        </w:tc>
        <w:tc>
          <w:tcPr>
            <w:tcW w:w="2869" w:type="dxa"/>
          </w:tcPr>
          <w:p w:rsidR="00A742C7" w:rsidRDefault="00A742C7">
            <w:pPr>
              <w:pStyle w:val="ConsPlusNormal"/>
            </w:pPr>
            <w:r>
              <w:t>таблетки;</w:t>
            </w:r>
          </w:p>
          <w:p w:rsidR="00A742C7" w:rsidRDefault="00A742C7">
            <w:pPr>
              <w:pStyle w:val="ConsPlusNormal"/>
            </w:pPr>
            <w:r>
              <w:t>таблетки пролонгированного действия</w:t>
            </w:r>
          </w:p>
        </w:tc>
      </w:tr>
      <w:tr w:rsidR="00A742C7">
        <w:tc>
          <w:tcPr>
            <w:tcW w:w="1084" w:type="dxa"/>
          </w:tcPr>
          <w:p w:rsidR="00A742C7" w:rsidRDefault="00A742C7">
            <w:pPr>
              <w:pStyle w:val="ConsPlusNormal"/>
              <w:jc w:val="center"/>
            </w:pPr>
            <w:r>
              <w:t>N05</w:t>
            </w:r>
          </w:p>
        </w:tc>
        <w:tc>
          <w:tcPr>
            <w:tcW w:w="3964" w:type="dxa"/>
          </w:tcPr>
          <w:p w:rsidR="00A742C7" w:rsidRDefault="00A742C7">
            <w:pPr>
              <w:pStyle w:val="ConsPlusNormal"/>
            </w:pPr>
            <w:r>
              <w:t>психолептики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N05A</w:t>
            </w:r>
          </w:p>
        </w:tc>
        <w:tc>
          <w:tcPr>
            <w:tcW w:w="3964" w:type="dxa"/>
          </w:tcPr>
          <w:p w:rsidR="00A742C7" w:rsidRDefault="00A742C7">
            <w:pPr>
              <w:pStyle w:val="ConsPlusNormal"/>
            </w:pPr>
            <w:r>
              <w:t>антипсихотические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N05AA</w:t>
            </w:r>
          </w:p>
        </w:tc>
        <w:tc>
          <w:tcPr>
            <w:tcW w:w="3964" w:type="dxa"/>
          </w:tcPr>
          <w:p w:rsidR="00A742C7" w:rsidRDefault="00A742C7">
            <w:pPr>
              <w:pStyle w:val="ConsPlusNormal"/>
            </w:pPr>
            <w:r>
              <w:t>алифатические производные фенотиазина</w:t>
            </w:r>
          </w:p>
        </w:tc>
        <w:tc>
          <w:tcPr>
            <w:tcW w:w="7144" w:type="dxa"/>
          </w:tcPr>
          <w:p w:rsidR="00A742C7" w:rsidRDefault="00A742C7">
            <w:pPr>
              <w:pStyle w:val="ConsPlusNormal"/>
            </w:pPr>
            <w:r>
              <w:t>левомепромазин</w:t>
            </w:r>
          </w:p>
        </w:tc>
        <w:tc>
          <w:tcPr>
            <w:tcW w:w="2869" w:type="dxa"/>
          </w:tcPr>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хлорпромазин</w:t>
            </w:r>
          </w:p>
        </w:tc>
        <w:tc>
          <w:tcPr>
            <w:tcW w:w="2869" w:type="dxa"/>
          </w:tcPr>
          <w:p w:rsidR="00A742C7" w:rsidRDefault="00A742C7">
            <w:pPr>
              <w:pStyle w:val="ConsPlusNormal"/>
            </w:pPr>
            <w:r>
              <w:t>драже;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N05AB</w:t>
            </w:r>
          </w:p>
        </w:tc>
        <w:tc>
          <w:tcPr>
            <w:tcW w:w="3964" w:type="dxa"/>
          </w:tcPr>
          <w:p w:rsidR="00A742C7" w:rsidRDefault="00A742C7">
            <w:pPr>
              <w:pStyle w:val="ConsPlusNormal"/>
            </w:pPr>
            <w:r>
              <w:t>пиперазиновые производные фенотиазина</w:t>
            </w:r>
          </w:p>
        </w:tc>
        <w:tc>
          <w:tcPr>
            <w:tcW w:w="7144" w:type="dxa"/>
          </w:tcPr>
          <w:p w:rsidR="00A742C7" w:rsidRDefault="00A742C7">
            <w:pPr>
              <w:pStyle w:val="ConsPlusNormal"/>
            </w:pPr>
            <w:r>
              <w:t>перфеназин</w:t>
            </w:r>
          </w:p>
        </w:tc>
        <w:tc>
          <w:tcPr>
            <w:tcW w:w="2869" w:type="dxa"/>
          </w:tcPr>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трифлуоперазин</w:t>
            </w:r>
          </w:p>
        </w:tc>
        <w:tc>
          <w:tcPr>
            <w:tcW w:w="2869" w:type="dxa"/>
          </w:tcPr>
          <w:p w:rsidR="00A742C7" w:rsidRDefault="00A742C7">
            <w:pPr>
              <w:pStyle w:val="ConsPlusNormal"/>
            </w:pPr>
            <w:r>
              <w:t>раствор для внутримышечного введения;</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флуфеназин</w:t>
            </w:r>
          </w:p>
        </w:tc>
        <w:tc>
          <w:tcPr>
            <w:tcW w:w="2869" w:type="dxa"/>
          </w:tcPr>
          <w:p w:rsidR="00A742C7" w:rsidRDefault="00A742C7">
            <w:pPr>
              <w:pStyle w:val="ConsPlusNormal"/>
            </w:pPr>
            <w:r>
              <w:t>раствор для внутримышечного введения (масляный)</w:t>
            </w:r>
          </w:p>
        </w:tc>
      </w:tr>
      <w:tr w:rsidR="00A742C7">
        <w:tc>
          <w:tcPr>
            <w:tcW w:w="1084" w:type="dxa"/>
          </w:tcPr>
          <w:p w:rsidR="00A742C7" w:rsidRDefault="00A742C7">
            <w:pPr>
              <w:pStyle w:val="ConsPlusNormal"/>
              <w:jc w:val="center"/>
            </w:pPr>
            <w:r>
              <w:t>N05AC</w:t>
            </w:r>
          </w:p>
        </w:tc>
        <w:tc>
          <w:tcPr>
            <w:tcW w:w="3964" w:type="dxa"/>
          </w:tcPr>
          <w:p w:rsidR="00A742C7" w:rsidRDefault="00A742C7">
            <w:pPr>
              <w:pStyle w:val="ConsPlusNormal"/>
            </w:pPr>
            <w:r>
              <w:t>пиперидиновые производные фенотиазина</w:t>
            </w:r>
          </w:p>
        </w:tc>
        <w:tc>
          <w:tcPr>
            <w:tcW w:w="7144" w:type="dxa"/>
          </w:tcPr>
          <w:p w:rsidR="00A742C7" w:rsidRDefault="00A742C7">
            <w:pPr>
              <w:pStyle w:val="ConsPlusNormal"/>
            </w:pPr>
            <w:r>
              <w:t>перициазин</w:t>
            </w:r>
          </w:p>
        </w:tc>
        <w:tc>
          <w:tcPr>
            <w:tcW w:w="2869" w:type="dxa"/>
          </w:tcPr>
          <w:p w:rsidR="00A742C7" w:rsidRDefault="00A742C7">
            <w:pPr>
              <w:pStyle w:val="ConsPlusNormal"/>
            </w:pPr>
            <w:r>
              <w:t>капсулы;</w:t>
            </w:r>
          </w:p>
          <w:p w:rsidR="00A742C7" w:rsidRDefault="00A742C7">
            <w:pPr>
              <w:pStyle w:val="ConsPlusNormal"/>
            </w:pPr>
            <w:r>
              <w:t>раствор для приема внутрь</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тиоридазин</w:t>
            </w:r>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N05AD</w:t>
            </w:r>
          </w:p>
        </w:tc>
        <w:tc>
          <w:tcPr>
            <w:tcW w:w="3964" w:type="dxa"/>
          </w:tcPr>
          <w:p w:rsidR="00A742C7" w:rsidRDefault="00A742C7">
            <w:pPr>
              <w:pStyle w:val="ConsPlusNormal"/>
            </w:pPr>
            <w:r>
              <w:t>производные бутирофенона</w:t>
            </w:r>
          </w:p>
        </w:tc>
        <w:tc>
          <w:tcPr>
            <w:tcW w:w="7144" w:type="dxa"/>
          </w:tcPr>
          <w:p w:rsidR="00A742C7" w:rsidRDefault="00A742C7">
            <w:pPr>
              <w:pStyle w:val="ConsPlusNormal"/>
            </w:pPr>
            <w:r>
              <w:t>галоперидол</w:t>
            </w:r>
          </w:p>
        </w:tc>
        <w:tc>
          <w:tcPr>
            <w:tcW w:w="2869" w:type="dxa"/>
          </w:tcPr>
          <w:p w:rsidR="00A742C7" w:rsidRDefault="00A742C7">
            <w:pPr>
              <w:pStyle w:val="ConsPlusNormal"/>
            </w:pPr>
            <w:r>
              <w:t>капли для приема внутрь;</w:t>
            </w:r>
          </w:p>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внутримышечного введения;</w:t>
            </w:r>
          </w:p>
          <w:p w:rsidR="00A742C7" w:rsidRDefault="00A742C7">
            <w:pPr>
              <w:pStyle w:val="ConsPlusNormal"/>
            </w:pPr>
            <w:r>
              <w:t>раствор для внутримышечного введения (масляный);</w:t>
            </w:r>
          </w:p>
          <w:p w:rsidR="00A742C7" w:rsidRDefault="00A742C7">
            <w:pPr>
              <w:pStyle w:val="ConsPlusNormal"/>
            </w:pPr>
            <w:r>
              <w:lastRenderedPageBreak/>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дроперидол</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инъекций</w:t>
            </w:r>
          </w:p>
        </w:tc>
      </w:tr>
      <w:tr w:rsidR="00A742C7">
        <w:tc>
          <w:tcPr>
            <w:tcW w:w="1084" w:type="dxa"/>
            <w:vMerge w:val="restart"/>
          </w:tcPr>
          <w:p w:rsidR="00A742C7" w:rsidRDefault="00A742C7">
            <w:pPr>
              <w:pStyle w:val="ConsPlusNormal"/>
              <w:jc w:val="center"/>
            </w:pPr>
            <w:r>
              <w:t>N05AE</w:t>
            </w:r>
          </w:p>
        </w:tc>
        <w:tc>
          <w:tcPr>
            <w:tcW w:w="3964" w:type="dxa"/>
            <w:vMerge w:val="restart"/>
          </w:tcPr>
          <w:p w:rsidR="00A742C7" w:rsidRDefault="00A742C7">
            <w:pPr>
              <w:pStyle w:val="ConsPlusNormal"/>
            </w:pPr>
            <w:r>
              <w:t>производные индола</w:t>
            </w:r>
          </w:p>
        </w:tc>
        <w:tc>
          <w:tcPr>
            <w:tcW w:w="7144" w:type="dxa"/>
          </w:tcPr>
          <w:p w:rsidR="00A742C7" w:rsidRDefault="00A742C7">
            <w:pPr>
              <w:pStyle w:val="ConsPlusNormal"/>
            </w:pPr>
            <w:r>
              <w:t>луразидон</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сертиндол</w:t>
            </w:r>
          </w:p>
        </w:tc>
        <w:tc>
          <w:tcPr>
            <w:tcW w:w="2869" w:type="dxa"/>
          </w:tcPr>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jc w:val="center"/>
            </w:pPr>
            <w:r>
              <w:t>N05AF</w:t>
            </w:r>
          </w:p>
        </w:tc>
        <w:tc>
          <w:tcPr>
            <w:tcW w:w="3964" w:type="dxa"/>
          </w:tcPr>
          <w:p w:rsidR="00A742C7" w:rsidRDefault="00A742C7">
            <w:pPr>
              <w:pStyle w:val="ConsPlusNormal"/>
            </w:pPr>
            <w:r>
              <w:t>производные тиоксантена</w:t>
            </w:r>
          </w:p>
        </w:tc>
        <w:tc>
          <w:tcPr>
            <w:tcW w:w="7144" w:type="dxa"/>
          </w:tcPr>
          <w:p w:rsidR="00A742C7" w:rsidRDefault="00A742C7">
            <w:pPr>
              <w:pStyle w:val="ConsPlusNormal"/>
            </w:pPr>
            <w:r>
              <w:t>зуклопентиксол</w:t>
            </w:r>
          </w:p>
        </w:tc>
        <w:tc>
          <w:tcPr>
            <w:tcW w:w="2869" w:type="dxa"/>
          </w:tcPr>
          <w:p w:rsidR="00A742C7" w:rsidRDefault="00A742C7">
            <w:pPr>
              <w:pStyle w:val="ConsPlusNormal"/>
            </w:pPr>
            <w:r>
              <w:t>раствор для внутримышечного введения (масляный);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флупентиксол</w:t>
            </w:r>
          </w:p>
        </w:tc>
        <w:tc>
          <w:tcPr>
            <w:tcW w:w="2869" w:type="dxa"/>
          </w:tcPr>
          <w:p w:rsidR="00A742C7" w:rsidRDefault="00A742C7">
            <w:pPr>
              <w:pStyle w:val="ConsPlusNormal"/>
            </w:pPr>
            <w:r>
              <w:t>раствор для внутримышечного введения (масляный);</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N05AH</w:t>
            </w:r>
          </w:p>
        </w:tc>
        <w:tc>
          <w:tcPr>
            <w:tcW w:w="3964" w:type="dxa"/>
          </w:tcPr>
          <w:p w:rsidR="00A742C7" w:rsidRDefault="00A742C7">
            <w:pPr>
              <w:pStyle w:val="ConsPlusNormal"/>
            </w:pPr>
            <w:r>
              <w:t>диазепины, оксазепины, тиазепины и оксепины</w:t>
            </w:r>
          </w:p>
        </w:tc>
        <w:tc>
          <w:tcPr>
            <w:tcW w:w="7144" w:type="dxa"/>
          </w:tcPr>
          <w:p w:rsidR="00A742C7" w:rsidRDefault="00A742C7">
            <w:pPr>
              <w:pStyle w:val="ConsPlusNormal"/>
            </w:pPr>
            <w:r>
              <w:t>кветиапин</w:t>
            </w:r>
          </w:p>
        </w:tc>
        <w:tc>
          <w:tcPr>
            <w:tcW w:w="2869" w:type="dxa"/>
          </w:tcPr>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 покрытые пленочной оболочкой;</w:t>
            </w:r>
          </w:p>
          <w:p w:rsidR="00A742C7" w:rsidRDefault="00A742C7">
            <w:pPr>
              <w:pStyle w:val="ConsPlusNormal"/>
            </w:pPr>
            <w:r>
              <w:t>таблетки с пролонгированным высвобождением,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оланзапин</w:t>
            </w:r>
          </w:p>
        </w:tc>
        <w:tc>
          <w:tcPr>
            <w:tcW w:w="2869" w:type="dxa"/>
          </w:tcPr>
          <w:p w:rsidR="00A742C7" w:rsidRDefault="00A742C7">
            <w:pPr>
              <w:pStyle w:val="ConsPlusNormal"/>
            </w:pPr>
            <w:r>
              <w:t>таблетки;</w:t>
            </w:r>
          </w:p>
          <w:p w:rsidR="00A742C7" w:rsidRDefault="00A742C7">
            <w:pPr>
              <w:pStyle w:val="ConsPlusNormal"/>
            </w:pPr>
            <w:r>
              <w:t xml:space="preserve">таблетки, диспергируемые в </w:t>
            </w:r>
            <w:r>
              <w:lastRenderedPageBreak/>
              <w:t>полости рта;</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lastRenderedPageBreak/>
              <w:t>N05AL</w:t>
            </w:r>
          </w:p>
        </w:tc>
        <w:tc>
          <w:tcPr>
            <w:tcW w:w="3964" w:type="dxa"/>
          </w:tcPr>
          <w:p w:rsidR="00A742C7" w:rsidRDefault="00A742C7">
            <w:pPr>
              <w:pStyle w:val="ConsPlusNormal"/>
            </w:pPr>
            <w:r>
              <w:t>бензамиды</w:t>
            </w:r>
          </w:p>
        </w:tc>
        <w:tc>
          <w:tcPr>
            <w:tcW w:w="7144" w:type="dxa"/>
          </w:tcPr>
          <w:p w:rsidR="00A742C7" w:rsidRDefault="00A742C7">
            <w:pPr>
              <w:pStyle w:val="ConsPlusNormal"/>
            </w:pPr>
            <w:r>
              <w:t>сульпирид</w:t>
            </w:r>
          </w:p>
        </w:tc>
        <w:tc>
          <w:tcPr>
            <w:tcW w:w="2869" w:type="dxa"/>
          </w:tcPr>
          <w:p w:rsidR="00A742C7" w:rsidRDefault="00A742C7">
            <w:pPr>
              <w:pStyle w:val="ConsPlusNormal"/>
            </w:pPr>
            <w:r>
              <w:t>капсулы;</w:t>
            </w:r>
          </w:p>
          <w:p w:rsidR="00A742C7" w:rsidRDefault="00A742C7">
            <w:pPr>
              <w:pStyle w:val="ConsPlusNormal"/>
            </w:pPr>
            <w:r>
              <w:t>раствор для внутримышечного введения;</w:t>
            </w:r>
          </w:p>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N05AX</w:t>
            </w:r>
          </w:p>
        </w:tc>
        <w:tc>
          <w:tcPr>
            <w:tcW w:w="3964" w:type="dxa"/>
          </w:tcPr>
          <w:p w:rsidR="00A742C7" w:rsidRDefault="00A742C7">
            <w:pPr>
              <w:pStyle w:val="ConsPlusNormal"/>
            </w:pPr>
            <w:r>
              <w:t>другие антипсихотические средства</w:t>
            </w:r>
          </w:p>
        </w:tc>
        <w:tc>
          <w:tcPr>
            <w:tcW w:w="7144" w:type="dxa"/>
          </w:tcPr>
          <w:p w:rsidR="00A742C7" w:rsidRDefault="00A742C7">
            <w:pPr>
              <w:pStyle w:val="ConsPlusNormal"/>
            </w:pPr>
            <w:r>
              <w:t>карипразин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палиперидон</w:t>
            </w:r>
          </w:p>
        </w:tc>
        <w:tc>
          <w:tcPr>
            <w:tcW w:w="2869" w:type="dxa"/>
          </w:tcPr>
          <w:p w:rsidR="00A742C7" w:rsidRDefault="00A742C7">
            <w:pPr>
              <w:pStyle w:val="ConsPlusNormal"/>
            </w:pPr>
            <w:r>
              <w:t>суспензия для внутримышечного введения пролонгированного действия;</w:t>
            </w:r>
          </w:p>
          <w:p w:rsidR="00A742C7" w:rsidRDefault="00A742C7">
            <w:pPr>
              <w:pStyle w:val="ConsPlusNormal"/>
            </w:pPr>
            <w:r>
              <w:t>таблетки пролонгированного действия, покрытые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рисперидон</w:t>
            </w:r>
          </w:p>
        </w:tc>
        <w:tc>
          <w:tcPr>
            <w:tcW w:w="2869" w:type="dxa"/>
          </w:tcPr>
          <w:p w:rsidR="00A742C7" w:rsidRDefault="00A742C7">
            <w:pPr>
              <w:pStyle w:val="ConsPlusNormal"/>
            </w:pPr>
            <w:r>
              <w:t>порошок для приготовления суспензии для внутримышечного введения пролонгированного действия;</w:t>
            </w:r>
          </w:p>
          <w:p w:rsidR="00A742C7" w:rsidRDefault="00A742C7">
            <w:pPr>
              <w:pStyle w:val="ConsPlusNormal"/>
            </w:pPr>
            <w:r>
              <w:t>раствор для приема внутрь;</w:t>
            </w:r>
          </w:p>
          <w:p w:rsidR="00A742C7" w:rsidRDefault="00A742C7">
            <w:pPr>
              <w:pStyle w:val="ConsPlusNormal"/>
            </w:pPr>
            <w:r>
              <w:t>таблетки, диспергируемые в полости рта;</w:t>
            </w:r>
          </w:p>
          <w:p w:rsidR="00A742C7" w:rsidRDefault="00A742C7">
            <w:pPr>
              <w:pStyle w:val="ConsPlusNormal"/>
            </w:pPr>
            <w:r>
              <w:t>таблетки для рассасывания;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N05B</w:t>
            </w:r>
          </w:p>
        </w:tc>
        <w:tc>
          <w:tcPr>
            <w:tcW w:w="3964" w:type="dxa"/>
          </w:tcPr>
          <w:p w:rsidR="00A742C7" w:rsidRDefault="00A742C7">
            <w:pPr>
              <w:pStyle w:val="ConsPlusNormal"/>
            </w:pPr>
            <w:r>
              <w:t>анксиолитики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N05BA</w:t>
            </w:r>
          </w:p>
        </w:tc>
        <w:tc>
          <w:tcPr>
            <w:tcW w:w="3964" w:type="dxa"/>
          </w:tcPr>
          <w:p w:rsidR="00A742C7" w:rsidRDefault="00A742C7">
            <w:pPr>
              <w:pStyle w:val="ConsPlusNormal"/>
            </w:pPr>
            <w:r>
              <w:t>производные бензодиазепина</w:t>
            </w:r>
          </w:p>
        </w:tc>
        <w:tc>
          <w:tcPr>
            <w:tcW w:w="7144" w:type="dxa"/>
          </w:tcPr>
          <w:p w:rsidR="00A742C7" w:rsidRDefault="00A742C7">
            <w:pPr>
              <w:pStyle w:val="ConsPlusNormal"/>
            </w:pPr>
            <w:r>
              <w:t>бромдигидрохлорфенил-бензодиазепин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lastRenderedPageBreak/>
              <w:t>таблетки;</w:t>
            </w:r>
          </w:p>
          <w:p w:rsidR="00A742C7" w:rsidRDefault="00A742C7">
            <w:pPr>
              <w:pStyle w:val="ConsPlusNormal"/>
            </w:pPr>
            <w:r>
              <w:t>таблетки, диспергируемые в полости рта</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диазепам</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таблетки;</w:t>
            </w:r>
          </w:p>
          <w:p w:rsidR="00A742C7" w:rsidRDefault="00A742C7">
            <w:pPr>
              <w:pStyle w:val="ConsPlusNormal"/>
            </w:pPr>
            <w:r>
              <w:t>таблетки, покрытые пленочной оболочкой;</w:t>
            </w:r>
          </w:p>
          <w:p w:rsidR="00A742C7" w:rsidRDefault="00A742C7">
            <w:pPr>
              <w:pStyle w:val="ConsPlusNormal"/>
            </w:pPr>
            <w:r>
              <w:t>раствор ректальный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 xml:space="preserve">клобазам </w:t>
            </w:r>
            <w:hyperlink w:anchor="P14244">
              <w:r>
                <w:rPr>
                  <w:color w:val="0000FF"/>
                </w:rPr>
                <w:t>&lt;*&gt;</w:t>
              </w:r>
            </w:hyperlink>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лоразепам</w:t>
            </w:r>
          </w:p>
        </w:tc>
        <w:tc>
          <w:tcPr>
            <w:tcW w:w="2869" w:type="dxa"/>
          </w:tcPr>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оксазепам</w:t>
            </w:r>
          </w:p>
        </w:tc>
        <w:tc>
          <w:tcPr>
            <w:tcW w:w="2869" w:type="dxa"/>
          </w:tcPr>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N05BB</w:t>
            </w:r>
          </w:p>
        </w:tc>
        <w:tc>
          <w:tcPr>
            <w:tcW w:w="3964" w:type="dxa"/>
          </w:tcPr>
          <w:p w:rsidR="00A742C7" w:rsidRDefault="00A742C7">
            <w:pPr>
              <w:pStyle w:val="ConsPlusNormal"/>
            </w:pPr>
            <w:r>
              <w:t>производные дифенилметана</w:t>
            </w:r>
          </w:p>
        </w:tc>
        <w:tc>
          <w:tcPr>
            <w:tcW w:w="7144" w:type="dxa"/>
          </w:tcPr>
          <w:p w:rsidR="00A742C7" w:rsidRDefault="00A742C7">
            <w:pPr>
              <w:pStyle w:val="ConsPlusNormal"/>
            </w:pPr>
            <w:r>
              <w:t>гидроксизин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N05C</w:t>
            </w:r>
          </w:p>
        </w:tc>
        <w:tc>
          <w:tcPr>
            <w:tcW w:w="3964" w:type="dxa"/>
          </w:tcPr>
          <w:p w:rsidR="00A742C7" w:rsidRDefault="00A742C7">
            <w:pPr>
              <w:pStyle w:val="ConsPlusNormal"/>
            </w:pPr>
            <w:r>
              <w:t>снотворные и седативные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N05CD</w:t>
            </w:r>
          </w:p>
        </w:tc>
        <w:tc>
          <w:tcPr>
            <w:tcW w:w="3964" w:type="dxa"/>
          </w:tcPr>
          <w:p w:rsidR="00A742C7" w:rsidRDefault="00A742C7">
            <w:pPr>
              <w:pStyle w:val="ConsPlusNormal"/>
            </w:pPr>
            <w:r>
              <w:t>производные бензодиазепина</w:t>
            </w:r>
          </w:p>
        </w:tc>
        <w:tc>
          <w:tcPr>
            <w:tcW w:w="7144" w:type="dxa"/>
          </w:tcPr>
          <w:p w:rsidR="00A742C7" w:rsidRDefault="00A742C7">
            <w:pPr>
              <w:pStyle w:val="ConsPlusNormal"/>
            </w:pPr>
            <w:r>
              <w:t>мидазолам</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нитразепам</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N05CF</w:t>
            </w:r>
          </w:p>
        </w:tc>
        <w:tc>
          <w:tcPr>
            <w:tcW w:w="3964" w:type="dxa"/>
          </w:tcPr>
          <w:p w:rsidR="00A742C7" w:rsidRDefault="00A742C7">
            <w:pPr>
              <w:pStyle w:val="ConsPlusNormal"/>
            </w:pPr>
            <w:r>
              <w:t>бензодиазепиноподобные средства</w:t>
            </w:r>
          </w:p>
        </w:tc>
        <w:tc>
          <w:tcPr>
            <w:tcW w:w="7144" w:type="dxa"/>
          </w:tcPr>
          <w:p w:rsidR="00A742C7" w:rsidRDefault="00A742C7">
            <w:pPr>
              <w:pStyle w:val="ConsPlusNormal"/>
            </w:pPr>
            <w:r>
              <w:t>зопиклон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N06</w:t>
            </w:r>
          </w:p>
        </w:tc>
        <w:tc>
          <w:tcPr>
            <w:tcW w:w="3964" w:type="dxa"/>
          </w:tcPr>
          <w:p w:rsidR="00A742C7" w:rsidRDefault="00A742C7">
            <w:pPr>
              <w:pStyle w:val="ConsPlusNormal"/>
            </w:pPr>
            <w:r>
              <w:t>психоаналептики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N06A</w:t>
            </w:r>
          </w:p>
        </w:tc>
        <w:tc>
          <w:tcPr>
            <w:tcW w:w="3964" w:type="dxa"/>
          </w:tcPr>
          <w:p w:rsidR="00A742C7" w:rsidRDefault="00A742C7">
            <w:pPr>
              <w:pStyle w:val="ConsPlusNormal"/>
            </w:pPr>
            <w:r>
              <w:t>антидепрессанты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N06AA</w:t>
            </w:r>
          </w:p>
        </w:tc>
        <w:tc>
          <w:tcPr>
            <w:tcW w:w="3964" w:type="dxa"/>
          </w:tcPr>
          <w:p w:rsidR="00A742C7" w:rsidRDefault="00A742C7">
            <w:pPr>
              <w:pStyle w:val="ConsPlusNormal"/>
            </w:pPr>
            <w:r>
              <w:t>неселективные ингибиторы обратного захвата моноаминов</w:t>
            </w:r>
          </w:p>
        </w:tc>
        <w:tc>
          <w:tcPr>
            <w:tcW w:w="7144" w:type="dxa"/>
          </w:tcPr>
          <w:p w:rsidR="00A742C7" w:rsidRDefault="00A742C7">
            <w:pPr>
              <w:pStyle w:val="ConsPlusNormal"/>
            </w:pPr>
            <w:r>
              <w:t>амитриптилин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таблетки;</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имипрамин</w:t>
            </w:r>
          </w:p>
        </w:tc>
        <w:tc>
          <w:tcPr>
            <w:tcW w:w="2869" w:type="dxa"/>
          </w:tcPr>
          <w:p w:rsidR="00A742C7" w:rsidRDefault="00A742C7">
            <w:pPr>
              <w:pStyle w:val="ConsPlusNormal"/>
            </w:pPr>
            <w:r>
              <w:t>драже;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кломипрамин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p w:rsidR="00A742C7" w:rsidRDefault="00A742C7">
            <w:pPr>
              <w:pStyle w:val="ConsPlusNormal"/>
            </w:pPr>
            <w:r>
              <w:t>таблетки пролонгированного действия, покрытые пленочной оболочкой</w:t>
            </w:r>
          </w:p>
        </w:tc>
      </w:tr>
      <w:tr w:rsidR="00A742C7">
        <w:tc>
          <w:tcPr>
            <w:tcW w:w="1084" w:type="dxa"/>
            <w:vMerge w:val="restart"/>
          </w:tcPr>
          <w:p w:rsidR="00A742C7" w:rsidRDefault="00A742C7">
            <w:pPr>
              <w:pStyle w:val="ConsPlusNormal"/>
              <w:jc w:val="center"/>
            </w:pPr>
            <w:r>
              <w:t>N06AB</w:t>
            </w:r>
          </w:p>
        </w:tc>
        <w:tc>
          <w:tcPr>
            <w:tcW w:w="3964" w:type="dxa"/>
            <w:vMerge w:val="restart"/>
          </w:tcPr>
          <w:p w:rsidR="00A742C7" w:rsidRDefault="00A742C7">
            <w:pPr>
              <w:pStyle w:val="ConsPlusNormal"/>
            </w:pPr>
            <w:r>
              <w:t>селективные ингибиторы обратного захвата серотонина</w:t>
            </w:r>
          </w:p>
        </w:tc>
        <w:tc>
          <w:tcPr>
            <w:tcW w:w="7144" w:type="dxa"/>
          </w:tcPr>
          <w:p w:rsidR="00A742C7" w:rsidRDefault="00A742C7">
            <w:pPr>
              <w:pStyle w:val="ConsPlusNormal"/>
            </w:pPr>
            <w:r>
              <w:t>пароксетин</w:t>
            </w:r>
          </w:p>
        </w:tc>
        <w:tc>
          <w:tcPr>
            <w:tcW w:w="2869" w:type="dxa"/>
          </w:tcPr>
          <w:p w:rsidR="00A742C7" w:rsidRDefault="00A742C7">
            <w:pPr>
              <w:pStyle w:val="ConsPlusNormal"/>
            </w:pPr>
            <w:r>
              <w:t>капли для приема внутрь;</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сертралин</w:t>
            </w:r>
          </w:p>
        </w:tc>
        <w:tc>
          <w:tcPr>
            <w:tcW w:w="2869" w:type="dxa"/>
          </w:tcPr>
          <w:p w:rsidR="00A742C7" w:rsidRDefault="00A742C7">
            <w:pPr>
              <w:pStyle w:val="ConsPlusNormal"/>
            </w:pPr>
            <w:r>
              <w:t>таблетки,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флуоксетин</w:t>
            </w:r>
          </w:p>
        </w:tc>
        <w:tc>
          <w:tcPr>
            <w:tcW w:w="2869" w:type="dxa"/>
          </w:tcPr>
          <w:p w:rsidR="00A742C7" w:rsidRDefault="00A742C7">
            <w:pPr>
              <w:pStyle w:val="ConsPlusNormal"/>
            </w:pPr>
            <w:r>
              <w:t>капсулы</w:t>
            </w:r>
          </w:p>
        </w:tc>
      </w:tr>
      <w:tr w:rsidR="00A742C7">
        <w:tc>
          <w:tcPr>
            <w:tcW w:w="1084" w:type="dxa"/>
          </w:tcPr>
          <w:p w:rsidR="00A742C7" w:rsidRDefault="00A742C7">
            <w:pPr>
              <w:pStyle w:val="ConsPlusNormal"/>
              <w:jc w:val="center"/>
            </w:pPr>
            <w:r>
              <w:t>N06AX</w:t>
            </w:r>
          </w:p>
        </w:tc>
        <w:tc>
          <w:tcPr>
            <w:tcW w:w="3964" w:type="dxa"/>
          </w:tcPr>
          <w:p w:rsidR="00A742C7" w:rsidRDefault="00A742C7">
            <w:pPr>
              <w:pStyle w:val="ConsPlusNormal"/>
            </w:pPr>
            <w:r>
              <w:t>другие антидепрессанты</w:t>
            </w:r>
          </w:p>
        </w:tc>
        <w:tc>
          <w:tcPr>
            <w:tcW w:w="7144" w:type="dxa"/>
          </w:tcPr>
          <w:p w:rsidR="00A742C7" w:rsidRDefault="00A742C7">
            <w:pPr>
              <w:pStyle w:val="ConsPlusNormal"/>
            </w:pPr>
            <w:r>
              <w:t>агомелатин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пипофезин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N06B</w:t>
            </w:r>
          </w:p>
        </w:tc>
        <w:tc>
          <w:tcPr>
            <w:tcW w:w="3964" w:type="dxa"/>
          </w:tcPr>
          <w:p w:rsidR="00A742C7" w:rsidRDefault="00A742C7">
            <w:pPr>
              <w:pStyle w:val="ConsPlusNormal"/>
            </w:pPr>
            <w:r>
              <w:t>психостимуляторы, средства, применяемые при синдроме дефицита внимания с гиперактивностью, и ноотропные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N06BC</w:t>
            </w:r>
          </w:p>
        </w:tc>
        <w:tc>
          <w:tcPr>
            <w:tcW w:w="3964" w:type="dxa"/>
          </w:tcPr>
          <w:p w:rsidR="00A742C7" w:rsidRDefault="00A742C7">
            <w:pPr>
              <w:pStyle w:val="ConsPlusNormal"/>
            </w:pPr>
            <w:r>
              <w:t>производные ксантина</w:t>
            </w:r>
          </w:p>
        </w:tc>
        <w:tc>
          <w:tcPr>
            <w:tcW w:w="7144" w:type="dxa"/>
          </w:tcPr>
          <w:p w:rsidR="00A742C7" w:rsidRDefault="00A742C7">
            <w:pPr>
              <w:pStyle w:val="ConsPlusNormal"/>
            </w:pPr>
            <w:r>
              <w:t>кофеин</w:t>
            </w:r>
          </w:p>
        </w:tc>
        <w:tc>
          <w:tcPr>
            <w:tcW w:w="2869" w:type="dxa"/>
          </w:tcPr>
          <w:p w:rsidR="00A742C7" w:rsidRDefault="00A742C7">
            <w:pPr>
              <w:pStyle w:val="ConsPlusNormal"/>
            </w:pPr>
            <w:r>
              <w:t>раствор для подкожного введения;</w:t>
            </w:r>
          </w:p>
          <w:p w:rsidR="00A742C7" w:rsidRDefault="00A742C7">
            <w:pPr>
              <w:pStyle w:val="ConsPlusNormal"/>
            </w:pPr>
            <w:r>
              <w:t>раствор для подкожного и субконъюнктивального введения</w:t>
            </w:r>
          </w:p>
        </w:tc>
      </w:tr>
      <w:tr w:rsidR="00A742C7">
        <w:tc>
          <w:tcPr>
            <w:tcW w:w="1084" w:type="dxa"/>
          </w:tcPr>
          <w:p w:rsidR="00A742C7" w:rsidRDefault="00A742C7">
            <w:pPr>
              <w:pStyle w:val="ConsPlusNormal"/>
              <w:jc w:val="center"/>
            </w:pPr>
            <w:r>
              <w:t>N06BX</w:t>
            </w:r>
          </w:p>
        </w:tc>
        <w:tc>
          <w:tcPr>
            <w:tcW w:w="3964" w:type="dxa"/>
          </w:tcPr>
          <w:p w:rsidR="00A742C7" w:rsidRDefault="00A742C7">
            <w:pPr>
              <w:pStyle w:val="ConsPlusNormal"/>
            </w:pPr>
            <w:r>
              <w:t>другие психостимуляторы и ноотропные препараты</w:t>
            </w:r>
          </w:p>
        </w:tc>
        <w:tc>
          <w:tcPr>
            <w:tcW w:w="7144" w:type="dxa"/>
          </w:tcPr>
          <w:p w:rsidR="00A742C7" w:rsidRDefault="00A742C7">
            <w:pPr>
              <w:pStyle w:val="ConsPlusNormal"/>
            </w:pPr>
            <w:r>
              <w:t>винпоцетин</w:t>
            </w:r>
          </w:p>
        </w:tc>
        <w:tc>
          <w:tcPr>
            <w:tcW w:w="2869" w:type="dxa"/>
          </w:tcPr>
          <w:p w:rsidR="00A742C7" w:rsidRDefault="00A742C7">
            <w:pPr>
              <w:pStyle w:val="ConsPlusNormal"/>
            </w:pPr>
            <w:r>
              <w:t>концентрат для приготовления раствора для инфузий;</w:t>
            </w:r>
          </w:p>
          <w:p w:rsidR="00A742C7" w:rsidRDefault="00A742C7">
            <w:pPr>
              <w:pStyle w:val="ConsPlusNormal"/>
            </w:pPr>
            <w:r>
              <w:t>раствор для внутривенного введения;</w:t>
            </w:r>
          </w:p>
          <w:p w:rsidR="00A742C7" w:rsidRDefault="00A742C7">
            <w:pPr>
              <w:pStyle w:val="ConsPlusNormal"/>
            </w:pPr>
            <w:r>
              <w:t>раствор для инъекций;</w:t>
            </w:r>
          </w:p>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глицин</w:t>
            </w:r>
          </w:p>
        </w:tc>
        <w:tc>
          <w:tcPr>
            <w:tcW w:w="2869" w:type="dxa"/>
          </w:tcPr>
          <w:p w:rsidR="00A742C7" w:rsidRDefault="00A742C7">
            <w:pPr>
              <w:pStyle w:val="ConsPlusNormal"/>
            </w:pPr>
            <w:r>
              <w:t>таблетки защечные;</w:t>
            </w:r>
          </w:p>
          <w:p w:rsidR="00A742C7" w:rsidRDefault="00A742C7">
            <w:pPr>
              <w:pStyle w:val="ConsPlusNormal"/>
            </w:pPr>
            <w:r>
              <w:t>таблетки подъязычные;</w:t>
            </w:r>
          </w:p>
          <w:p w:rsidR="00A742C7" w:rsidRDefault="00A742C7">
            <w:pPr>
              <w:pStyle w:val="ConsPlusNormal"/>
            </w:pPr>
            <w:r>
              <w:t>таблетки защечные и подъязычные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метионил-глутамил-гистидил-фенилаланил-пролил-глицил-пролин</w:t>
            </w:r>
          </w:p>
        </w:tc>
        <w:tc>
          <w:tcPr>
            <w:tcW w:w="2869" w:type="dxa"/>
          </w:tcPr>
          <w:p w:rsidR="00A742C7" w:rsidRDefault="00A742C7">
            <w:pPr>
              <w:pStyle w:val="ConsPlusNormal"/>
            </w:pPr>
            <w:r>
              <w:t>капли назальные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пирацетам</w:t>
            </w:r>
          </w:p>
        </w:tc>
        <w:tc>
          <w:tcPr>
            <w:tcW w:w="2869" w:type="dxa"/>
          </w:tcPr>
          <w:p w:rsidR="00A742C7" w:rsidRDefault="00A742C7">
            <w:pPr>
              <w:pStyle w:val="ConsPlusNormal"/>
            </w:pPr>
            <w:r>
              <w:t>капсулы;</w:t>
            </w:r>
          </w:p>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инфузий;</w:t>
            </w:r>
          </w:p>
          <w:p w:rsidR="00A742C7" w:rsidRDefault="00A742C7">
            <w:pPr>
              <w:pStyle w:val="ConsPlusNormal"/>
            </w:pPr>
            <w:r>
              <w:t>раствор для внутривенного введения;</w:t>
            </w:r>
          </w:p>
          <w:p w:rsidR="00A742C7" w:rsidRDefault="00A742C7">
            <w:pPr>
              <w:pStyle w:val="ConsPlusNormal"/>
            </w:pPr>
            <w:r>
              <w:lastRenderedPageBreak/>
              <w:t>раствор для приема внутрь;</w:t>
            </w:r>
          </w:p>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полипептиды коры головного мозга скота</w:t>
            </w:r>
          </w:p>
        </w:tc>
        <w:tc>
          <w:tcPr>
            <w:tcW w:w="2869" w:type="dxa"/>
          </w:tcPr>
          <w:p w:rsidR="00A742C7" w:rsidRDefault="00A742C7">
            <w:pPr>
              <w:pStyle w:val="ConsPlusNormal"/>
            </w:pPr>
            <w:r>
              <w:t>лиофилизат для приготовления раствора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фонтурацетам</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пептиды головного мозга свиньи</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цитиколин</w:t>
            </w:r>
          </w:p>
        </w:tc>
        <w:tc>
          <w:tcPr>
            <w:tcW w:w="2869" w:type="dxa"/>
          </w:tcPr>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jc w:val="center"/>
            </w:pPr>
            <w:r>
              <w:t>N06D</w:t>
            </w:r>
          </w:p>
        </w:tc>
        <w:tc>
          <w:tcPr>
            <w:tcW w:w="3964" w:type="dxa"/>
          </w:tcPr>
          <w:p w:rsidR="00A742C7" w:rsidRDefault="00A742C7">
            <w:pPr>
              <w:pStyle w:val="ConsPlusNormal"/>
            </w:pPr>
            <w:r>
              <w:t>препараты для лечения деменции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N06DA</w:t>
            </w:r>
          </w:p>
        </w:tc>
        <w:tc>
          <w:tcPr>
            <w:tcW w:w="3964" w:type="dxa"/>
          </w:tcPr>
          <w:p w:rsidR="00A742C7" w:rsidRDefault="00A742C7">
            <w:pPr>
              <w:pStyle w:val="ConsPlusNormal"/>
            </w:pPr>
            <w:r>
              <w:t>антихолинэстеразные средства</w:t>
            </w:r>
          </w:p>
        </w:tc>
        <w:tc>
          <w:tcPr>
            <w:tcW w:w="7144" w:type="dxa"/>
          </w:tcPr>
          <w:p w:rsidR="00A742C7" w:rsidRDefault="00A742C7">
            <w:pPr>
              <w:pStyle w:val="ConsPlusNormal"/>
            </w:pPr>
            <w:r>
              <w:t>галантамин</w:t>
            </w:r>
          </w:p>
        </w:tc>
        <w:tc>
          <w:tcPr>
            <w:tcW w:w="2869" w:type="dxa"/>
          </w:tcPr>
          <w:p w:rsidR="00A742C7" w:rsidRDefault="00A742C7">
            <w:pPr>
              <w:pStyle w:val="ConsPlusNormal"/>
            </w:pPr>
            <w:r>
              <w:t>капсулы пролонгированного действия;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ривастигмин</w:t>
            </w:r>
          </w:p>
        </w:tc>
        <w:tc>
          <w:tcPr>
            <w:tcW w:w="2869" w:type="dxa"/>
          </w:tcPr>
          <w:p w:rsidR="00A742C7" w:rsidRDefault="00A742C7">
            <w:pPr>
              <w:pStyle w:val="ConsPlusNormal"/>
            </w:pPr>
            <w:r>
              <w:t>капсулы;</w:t>
            </w:r>
          </w:p>
          <w:p w:rsidR="00A742C7" w:rsidRDefault="00A742C7">
            <w:pPr>
              <w:pStyle w:val="ConsPlusNormal"/>
            </w:pPr>
            <w:r>
              <w:t>трансдермальная терапевтическая система;</w:t>
            </w:r>
          </w:p>
          <w:p w:rsidR="00A742C7" w:rsidRDefault="00A742C7">
            <w:pPr>
              <w:pStyle w:val="ConsPlusNormal"/>
            </w:pPr>
            <w:r>
              <w:t>раствор для приема внутрь</w:t>
            </w:r>
          </w:p>
        </w:tc>
      </w:tr>
      <w:tr w:rsidR="00A742C7">
        <w:tc>
          <w:tcPr>
            <w:tcW w:w="1084" w:type="dxa"/>
          </w:tcPr>
          <w:p w:rsidR="00A742C7" w:rsidRDefault="00A742C7">
            <w:pPr>
              <w:pStyle w:val="ConsPlusNormal"/>
              <w:jc w:val="center"/>
            </w:pPr>
            <w:r>
              <w:t>N06DX</w:t>
            </w:r>
          </w:p>
        </w:tc>
        <w:tc>
          <w:tcPr>
            <w:tcW w:w="3964" w:type="dxa"/>
          </w:tcPr>
          <w:p w:rsidR="00A742C7" w:rsidRDefault="00A742C7">
            <w:pPr>
              <w:pStyle w:val="ConsPlusNormal"/>
            </w:pPr>
            <w:r>
              <w:t>другие препараты для лечения деменции</w:t>
            </w:r>
          </w:p>
        </w:tc>
        <w:tc>
          <w:tcPr>
            <w:tcW w:w="7144" w:type="dxa"/>
          </w:tcPr>
          <w:p w:rsidR="00A742C7" w:rsidRDefault="00A742C7">
            <w:pPr>
              <w:pStyle w:val="ConsPlusNormal"/>
            </w:pPr>
            <w:r>
              <w:t>мемантин</w:t>
            </w:r>
          </w:p>
        </w:tc>
        <w:tc>
          <w:tcPr>
            <w:tcW w:w="2869" w:type="dxa"/>
          </w:tcPr>
          <w:p w:rsidR="00A742C7" w:rsidRDefault="00A742C7">
            <w:pPr>
              <w:pStyle w:val="ConsPlusNormal"/>
            </w:pPr>
            <w:r>
              <w:t>капли для приема внутрь;</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N07</w:t>
            </w:r>
          </w:p>
        </w:tc>
        <w:tc>
          <w:tcPr>
            <w:tcW w:w="3964" w:type="dxa"/>
          </w:tcPr>
          <w:p w:rsidR="00A742C7" w:rsidRDefault="00A742C7">
            <w:pPr>
              <w:pStyle w:val="ConsPlusNormal"/>
            </w:pPr>
            <w:r>
              <w:t>другие препараты для лечения заболеваний нервной системы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N07A</w:t>
            </w:r>
          </w:p>
        </w:tc>
        <w:tc>
          <w:tcPr>
            <w:tcW w:w="3964" w:type="dxa"/>
          </w:tcPr>
          <w:p w:rsidR="00A742C7" w:rsidRDefault="00A742C7">
            <w:pPr>
              <w:pStyle w:val="ConsPlusNormal"/>
            </w:pPr>
            <w:r>
              <w:t>парасимпатомиметики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N07AA</w:t>
            </w:r>
          </w:p>
        </w:tc>
        <w:tc>
          <w:tcPr>
            <w:tcW w:w="3964" w:type="dxa"/>
          </w:tcPr>
          <w:p w:rsidR="00A742C7" w:rsidRDefault="00A742C7">
            <w:pPr>
              <w:pStyle w:val="ConsPlusNormal"/>
            </w:pPr>
            <w:r>
              <w:t>антихолинэстеразные средства</w:t>
            </w:r>
          </w:p>
        </w:tc>
        <w:tc>
          <w:tcPr>
            <w:tcW w:w="7144" w:type="dxa"/>
          </w:tcPr>
          <w:p w:rsidR="00A742C7" w:rsidRDefault="00A742C7">
            <w:pPr>
              <w:pStyle w:val="ConsPlusNormal"/>
            </w:pPr>
            <w:r>
              <w:t>неостигмина метилсульфат</w:t>
            </w:r>
          </w:p>
        </w:tc>
        <w:tc>
          <w:tcPr>
            <w:tcW w:w="2869" w:type="dxa"/>
          </w:tcPr>
          <w:p w:rsidR="00A742C7" w:rsidRDefault="00A742C7">
            <w:pPr>
              <w:pStyle w:val="ConsPlusNormal"/>
            </w:pPr>
            <w:r>
              <w:t>раствор для внутривенного и подкожного введения;</w:t>
            </w:r>
          </w:p>
          <w:p w:rsidR="00A742C7" w:rsidRDefault="00A742C7">
            <w:pPr>
              <w:pStyle w:val="ConsPlusNormal"/>
            </w:pPr>
            <w:r>
              <w:t>раствор для инъекций;</w:t>
            </w:r>
          </w:p>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пиридостигмина бромид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N07AX</w:t>
            </w:r>
          </w:p>
        </w:tc>
        <w:tc>
          <w:tcPr>
            <w:tcW w:w="3964" w:type="dxa"/>
          </w:tcPr>
          <w:p w:rsidR="00A742C7" w:rsidRDefault="00A742C7">
            <w:pPr>
              <w:pStyle w:val="ConsPlusNormal"/>
            </w:pPr>
            <w:r>
              <w:t>прочие парасимпатомиметики</w:t>
            </w:r>
          </w:p>
        </w:tc>
        <w:tc>
          <w:tcPr>
            <w:tcW w:w="7144" w:type="dxa"/>
          </w:tcPr>
          <w:p w:rsidR="00A742C7" w:rsidRDefault="00A742C7">
            <w:pPr>
              <w:pStyle w:val="ConsPlusNormal"/>
            </w:pPr>
            <w:r>
              <w:t>холина альфосцерат</w:t>
            </w:r>
          </w:p>
        </w:tc>
        <w:tc>
          <w:tcPr>
            <w:tcW w:w="2869" w:type="dxa"/>
          </w:tcPr>
          <w:p w:rsidR="00A742C7" w:rsidRDefault="00A742C7">
            <w:pPr>
              <w:pStyle w:val="ConsPlusNormal"/>
            </w:pPr>
            <w:r>
              <w:t>капсулы;</w:t>
            </w:r>
          </w:p>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инфузий и внутримышечного введения;</w:t>
            </w:r>
          </w:p>
          <w:p w:rsidR="00A742C7" w:rsidRDefault="00A742C7">
            <w:pPr>
              <w:pStyle w:val="ConsPlusNormal"/>
            </w:pPr>
            <w:r>
              <w:t>раствор для приема внутрь</w:t>
            </w:r>
          </w:p>
        </w:tc>
      </w:tr>
      <w:tr w:rsidR="00A742C7">
        <w:tc>
          <w:tcPr>
            <w:tcW w:w="1084" w:type="dxa"/>
          </w:tcPr>
          <w:p w:rsidR="00A742C7" w:rsidRDefault="00A742C7">
            <w:pPr>
              <w:pStyle w:val="ConsPlusNormal"/>
              <w:jc w:val="center"/>
            </w:pPr>
            <w:r>
              <w:t>N07B</w:t>
            </w:r>
          </w:p>
        </w:tc>
        <w:tc>
          <w:tcPr>
            <w:tcW w:w="3964" w:type="dxa"/>
          </w:tcPr>
          <w:p w:rsidR="00A742C7" w:rsidRDefault="00A742C7">
            <w:pPr>
              <w:pStyle w:val="ConsPlusNormal"/>
            </w:pPr>
            <w:r>
              <w:t>препараты, применяемые при зависимостях</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N07BB</w:t>
            </w:r>
          </w:p>
        </w:tc>
        <w:tc>
          <w:tcPr>
            <w:tcW w:w="3964" w:type="dxa"/>
          </w:tcPr>
          <w:p w:rsidR="00A742C7" w:rsidRDefault="00A742C7">
            <w:pPr>
              <w:pStyle w:val="ConsPlusNormal"/>
            </w:pPr>
            <w:r>
              <w:t>препараты, применяемые при алкогольной зависимости</w:t>
            </w:r>
          </w:p>
        </w:tc>
        <w:tc>
          <w:tcPr>
            <w:tcW w:w="7144" w:type="dxa"/>
          </w:tcPr>
          <w:p w:rsidR="00A742C7" w:rsidRDefault="00A742C7">
            <w:pPr>
              <w:pStyle w:val="ConsPlusNormal"/>
            </w:pPr>
            <w:r>
              <w:t>налтрексон</w:t>
            </w:r>
          </w:p>
        </w:tc>
        <w:tc>
          <w:tcPr>
            <w:tcW w:w="2869" w:type="dxa"/>
          </w:tcPr>
          <w:p w:rsidR="00A742C7" w:rsidRDefault="00A742C7">
            <w:pPr>
              <w:pStyle w:val="ConsPlusNormal"/>
            </w:pPr>
            <w:r>
              <w:t>капсулы;</w:t>
            </w:r>
          </w:p>
          <w:p w:rsidR="00A742C7" w:rsidRDefault="00A742C7">
            <w:pPr>
              <w:pStyle w:val="ConsPlusNormal"/>
            </w:pPr>
            <w:r>
              <w:t>порошок для приготовления суспензии для внутримышечного введения пролонгированного действия;</w:t>
            </w:r>
          </w:p>
          <w:p w:rsidR="00A742C7" w:rsidRDefault="00A742C7">
            <w:pPr>
              <w:pStyle w:val="ConsPlusNormal"/>
            </w:pPr>
            <w:r>
              <w:t>таблетки;</w:t>
            </w:r>
          </w:p>
          <w:p w:rsidR="00A742C7" w:rsidRDefault="00A742C7">
            <w:pPr>
              <w:pStyle w:val="ConsPlusNormal"/>
            </w:pPr>
            <w:r>
              <w:t>таблетки, покрытые оболочкой</w:t>
            </w:r>
          </w:p>
        </w:tc>
      </w:tr>
      <w:tr w:rsidR="00A742C7">
        <w:tc>
          <w:tcPr>
            <w:tcW w:w="1084" w:type="dxa"/>
          </w:tcPr>
          <w:p w:rsidR="00A742C7" w:rsidRDefault="00A742C7">
            <w:pPr>
              <w:pStyle w:val="ConsPlusNormal"/>
              <w:jc w:val="center"/>
            </w:pPr>
            <w:r>
              <w:t>N07C</w:t>
            </w:r>
          </w:p>
        </w:tc>
        <w:tc>
          <w:tcPr>
            <w:tcW w:w="3964" w:type="dxa"/>
          </w:tcPr>
          <w:p w:rsidR="00A742C7" w:rsidRDefault="00A742C7">
            <w:pPr>
              <w:pStyle w:val="ConsPlusNormal"/>
            </w:pPr>
            <w:r>
              <w:t>препараты для устранения головокружения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N07CA</w:t>
            </w:r>
          </w:p>
        </w:tc>
        <w:tc>
          <w:tcPr>
            <w:tcW w:w="3964" w:type="dxa"/>
          </w:tcPr>
          <w:p w:rsidR="00A742C7" w:rsidRDefault="00A742C7">
            <w:pPr>
              <w:pStyle w:val="ConsPlusNormal"/>
            </w:pPr>
            <w:r>
              <w:t>препараты для устранения головокружения</w:t>
            </w:r>
          </w:p>
        </w:tc>
        <w:tc>
          <w:tcPr>
            <w:tcW w:w="7144" w:type="dxa"/>
          </w:tcPr>
          <w:p w:rsidR="00A742C7" w:rsidRDefault="00A742C7">
            <w:pPr>
              <w:pStyle w:val="ConsPlusNormal"/>
            </w:pPr>
            <w:r>
              <w:t>бетагистин</w:t>
            </w:r>
          </w:p>
        </w:tc>
        <w:tc>
          <w:tcPr>
            <w:tcW w:w="2869" w:type="dxa"/>
          </w:tcPr>
          <w:p w:rsidR="00A742C7" w:rsidRDefault="00A742C7">
            <w:pPr>
              <w:pStyle w:val="ConsPlusNormal"/>
            </w:pPr>
            <w:r>
              <w:t>капли для приема внутрь;</w:t>
            </w:r>
          </w:p>
          <w:p w:rsidR="00A742C7" w:rsidRDefault="00A742C7">
            <w:pPr>
              <w:pStyle w:val="ConsPlusNormal"/>
            </w:pPr>
            <w:r>
              <w:t>капсулы;</w:t>
            </w:r>
          </w:p>
          <w:p w:rsidR="00A742C7" w:rsidRDefault="00A742C7">
            <w:pPr>
              <w:pStyle w:val="ConsPlusNormal"/>
            </w:pPr>
            <w:r>
              <w:t>таблетки</w:t>
            </w:r>
          </w:p>
        </w:tc>
      </w:tr>
      <w:tr w:rsidR="00A742C7">
        <w:tc>
          <w:tcPr>
            <w:tcW w:w="1084" w:type="dxa"/>
          </w:tcPr>
          <w:p w:rsidR="00A742C7" w:rsidRDefault="00A742C7">
            <w:pPr>
              <w:pStyle w:val="ConsPlusNormal"/>
              <w:jc w:val="center"/>
            </w:pPr>
            <w:r>
              <w:lastRenderedPageBreak/>
              <w:t>N07X</w:t>
            </w:r>
          </w:p>
        </w:tc>
        <w:tc>
          <w:tcPr>
            <w:tcW w:w="3964" w:type="dxa"/>
          </w:tcPr>
          <w:p w:rsidR="00A742C7" w:rsidRDefault="00A742C7">
            <w:pPr>
              <w:pStyle w:val="ConsPlusNormal"/>
            </w:pPr>
            <w:r>
              <w:t>другие препараты для лечения заболеваний нервной системы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vMerge w:val="restart"/>
          </w:tcPr>
          <w:p w:rsidR="00A742C7" w:rsidRDefault="00A742C7">
            <w:pPr>
              <w:pStyle w:val="ConsPlusNormal"/>
              <w:jc w:val="center"/>
            </w:pPr>
            <w:r>
              <w:t>N07XX</w:t>
            </w:r>
          </w:p>
        </w:tc>
        <w:tc>
          <w:tcPr>
            <w:tcW w:w="3964" w:type="dxa"/>
            <w:vMerge w:val="restart"/>
          </w:tcPr>
          <w:p w:rsidR="00A742C7" w:rsidRDefault="00A742C7">
            <w:pPr>
              <w:pStyle w:val="ConsPlusNormal"/>
            </w:pPr>
            <w:r>
              <w:t>прочие препараты для лечения заболеваний нервной системы</w:t>
            </w:r>
          </w:p>
        </w:tc>
        <w:tc>
          <w:tcPr>
            <w:tcW w:w="7144" w:type="dxa"/>
          </w:tcPr>
          <w:p w:rsidR="00A742C7" w:rsidRDefault="00A742C7">
            <w:pPr>
              <w:pStyle w:val="ConsPlusNormal"/>
            </w:pPr>
            <w:r>
              <w:t>инозин + никотинамид + рибофлавин + янтарная кислота</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таблетки, покрытые кишечнорастворимой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тетрабеназин</w:t>
            </w:r>
          </w:p>
        </w:tc>
        <w:tc>
          <w:tcPr>
            <w:tcW w:w="2869" w:type="dxa"/>
          </w:tcPr>
          <w:p w:rsidR="00A742C7" w:rsidRDefault="00A742C7">
            <w:pPr>
              <w:pStyle w:val="ConsPlusNormal"/>
            </w:pPr>
            <w:r>
              <w:t>таблетки</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фампридин</w:t>
            </w:r>
          </w:p>
        </w:tc>
        <w:tc>
          <w:tcPr>
            <w:tcW w:w="2869" w:type="dxa"/>
          </w:tcPr>
          <w:p w:rsidR="00A742C7" w:rsidRDefault="00A742C7">
            <w:pPr>
              <w:pStyle w:val="ConsPlusNormal"/>
            </w:pPr>
            <w:r>
              <w:t>таблетки с пролонгированным высвобождением, покрытые пленочной оболочкой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этилметилгидроксипиридина сукцинат</w:t>
            </w:r>
          </w:p>
        </w:tc>
        <w:tc>
          <w:tcPr>
            <w:tcW w:w="2869" w:type="dxa"/>
          </w:tcPr>
          <w:p w:rsidR="00A742C7" w:rsidRDefault="00A742C7">
            <w:pPr>
              <w:pStyle w:val="ConsPlusNormal"/>
            </w:pPr>
            <w:r>
              <w:t>капсулы;</w:t>
            </w:r>
          </w:p>
          <w:p w:rsidR="00A742C7" w:rsidRDefault="00A742C7">
            <w:pPr>
              <w:pStyle w:val="ConsPlusNormal"/>
            </w:pPr>
            <w:r>
              <w:t>раствор для внутривенного и внутримышечного введения;</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P</w:t>
            </w:r>
          </w:p>
        </w:tc>
        <w:tc>
          <w:tcPr>
            <w:tcW w:w="3964" w:type="dxa"/>
          </w:tcPr>
          <w:p w:rsidR="00A742C7" w:rsidRDefault="00A742C7">
            <w:pPr>
              <w:pStyle w:val="ConsPlusNormal"/>
            </w:pPr>
            <w:r>
              <w:t>противопаразитарные препараты, инсектициды и репелленты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P01</w:t>
            </w:r>
          </w:p>
        </w:tc>
        <w:tc>
          <w:tcPr>
            <w:tcW w:w="3964" w:type="dxa"/>
          </w:tcPr>
          <w:p w:rsidR="00A742C7" w:rsidRDefault="00A742C7">
            <w:pPr>
              <w:pStyle w:val="ConsPlusNormal"/>
            </w:pPr>
            <w:r>
              <w:t>противопротозойные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P01B</w:t>
            </w:r>
          </w:p>
        </w:tc>
        <w:tc>
          <w:tcPr>
            <w:tcW w:w="3964" w:type="dxa"/>
          </w:tcPr>
          <w:p w:rsidR="00A742C7" w:rsidRDefault="00A742C7">
            <w:pPr>
              <w:pStyle w:val="ConsPlusNormal"/>
            </w:pPr>
            <w:r>
              <w:t>противомалярийные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P01BA</w:t>
            </w:r>
          </w:p>
        </w:tc>
        <w:tc>
          <w:tcPr>
            <w:tcW w:w="3964" w:type="dxa"/>
          </w:tcPr>
          <w:p w:rsidR="00A742C7" w:rsidRDefault="00A742C7">
            <w:pPr>
              <w:pStyle w:val="ConsPlusNormal"/>
            </w:pPr>
            <w:r>
              <w:t>аминохинолины</w:t>
            </w:r>
          </w:p>
        </w:tc>
        <w:tc>
          <w:tcPr>
            <w:tcW w:w="7144" w:type="dxa"/>
          </w:tcPr>
          <w:p w:rsidR="00A742C7" w:rsidRDefault="00A742C7">
            <w:pPr>
              <w:pStyle w:val="ConsPlusNormal"/>
            </w:pPr>
            <w:r>
              <w:t>гидроксихлорохин</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P01BC</w:t>
            </w:r>
          </w:p>
        </w:tc>
        <w:tc>
          <w:tcPr>
            <w:tcW w:w="3964" w:type="dxa"/>
          </w:tcPr>
          <w:p w:rsidR="00A742C7" w:rsidRDefault="00A742C7">
            <w:pPr>
              <w:pStyle w:val="ConsPlusNormal"/>
            </w:pPr>
            <w:r>
              <w:t>метанолхинолины</w:t>
            </w:r>
          </w:p>
        </w:tc>
        <w:tc>
          <w:tcPr>
            <w:tcW w:w="7144" w:type="dxa"/>
          </w:tcPr>
          <w:p w:rsidR="00A742C7" w:rsidRDefault="00A742C7">
            <w:pPr>
              <w:pStyle w:val="ConsPlusNormal"/>
            </w:pPr>
            <w:r>
              <w:t>мефлохин</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P02</w:t>
            </w:r>
          </w:p>
        </w:tc>
        <w:tc>
          <w:tcPr>
            <w:tcW w:w="3964" w:type="dxa"/>
          </w:tcPr>
          <w:p w:rsidR="00A742C7" w:rsidRDefault="00A742C7">
            <w:pPr>
              <w:pStyle w:val="ConsPlusNormal"/>
            </w:pPr>
            <w:r>
              <w:t>противогельминтные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P02B</w:t>
            </w:r>
          </w:p>
        </w:tc>
        <w:tc>
          <w:tcPr>
            <w:tcW w:w="3964" w:type="dxa"/>
          </w:tcPr>
          <w:p w:rsidR="00A742C7" w:rsidRDefault="00A742C7">
            <w:pPr>
              <w:pStyle w:val="ConsPlusNormal"/>
            </w:pPr>
            <w:r>
              <w:t>препараты для лечения трематодоза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P02BA</w:t>
            </w:r>
          </w:p>
        </w:tc>
        <w:tc>
          <w:tcPr>
            <w:tcW w:w="3964" w:type="dxa"/>
          </w:tcPr>
          <w:p w:rsidR="00A742C7" w:rsidRDefault="00A742C7">
            <w:pPr>
              <w:pStyle w:val="ConsPlusNormal"/>
            </w:pPr>
            <w:r>
              <w:t>производные хинолина и родственные соединения</w:t>
            </w:r>
          </w:p>
        </w:tc>
        <w:tc>
          <w:tcPr>
            <w:tcW w:w="7144" w:type="dxa"/>
          </w:tcPr>
          <w:p w:rsidR="00A742C7" w:rsidRDefault="00A742C7">
            <w:pPr>
              <w:pStyle w:val="ConsPlusNormal"/>
            </w:pPr>
            <w:r>
              <w:t>празиквантел</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P02C</w:t>
            </w:r>
          </w:p>
        </w:tc>
        <w:tc>
          <w:tcPr>
            <w:tcW w:w="3964" w:type="dxa"/>
          </w:tcPr>
          <w:p w:rsidR="00A742C7" w:rsidRDefault="00A742C7">
            <w:pPr>
              <w:pStyle w:val="ConsPlusNormal"/>
            </w:pPr>
            <w:r>
              <w:t>препараты для лечения нематодоза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P02CA</w:t>
            </w:r>
          </w:p>
        </w:tc>
        <w:tc>
          <w:tcPr>
            <w:tcW w:w="3964" w:type="dxa"/>
          </w:tcPr>
          <w:p w:rsidR="00A742C7" w:rsidRDefault="00A742C7">
            <w:pPr>
              <w:pStyle w:val="ConsPlusNormal"/>
            </w:pPr>
            <w:r>
              <w:t>производные бензимидазола</w:t>
            </w:r>
          </w:p>
        </w:tc>
        <w:tc>
          <w:tcPr>
            <w:tcW w:w="7144" w:type="dxa"/>
          </w:tcPr>
          <w:p w:rsidR="00A742C7" w:rsidRDefault="00A742C7">
            <w:pPr>
              <w:pStyle w:val="ConsPlusNormal"/>
            </w:pPr>
            <w:r>
              <w:t>мебендазол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 xml:space="preserve">албендазол </w:t>
            </w:r>
            <w:hyperlink w:anchor="P14244">
              <w:r>
                <w:rPr>
                  <w:color w:val="0000FF"/>
                </w:rPr>
                <w:t>&lt;*&gt;</w:t>
              </w:r>
            </w:hyperlink>
          </w:p>
        </w:tc>
        <w:tc>
          <w:tcPr>
            <w:tcW w:w="2869" w:type="dxa"/>
          </w:tcPr>
          <w:p w:rsidR="00A742C7" w:rsidRDefault="00A742C7">
            <w:pPr>
              <w:pStyle w:val="ConsPlusNormal"/>
            </w:pPr>
            <w:r>
              <w:t>таблетки, покрытые оболочкой;</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P02CC</w:t>
            </w:r>
          </w:p>
        </w:tc>
        <w:tc>
          <w:tcPr>
            <w:tcW w:w="3964" w:type="dxa"/>
          </w:tcPr>
          <w:p w:rsidR="00A742C7" w:rsidRDefault="00A742C7">
            <w:pPr>
              <w:pStyle w:val="ConsPlusNormal"/>
            </w:pPr>
            <w:r>
              <w:t>производные тетрагидропиримидина</w:t>
            </w:r>
          </w:p>
        </w:tc>
        <w:tc>
          <w:tcPr>
            <w:tcW w:w="7144" w:type="dxa"/>
          </w:tcPr>
          <w:p w:rsidR="00A742C7" w:rsidRDefault="00A742C7">
            <w:pPr>
              <w:pStyle w:val="ConsPlusNormal"/>
            </w:pPr>
            <w:r>
              <w:t>пирантел</w:t>
            </w:r>
          </w:p>
        </w:tc>
        <w:tc>
          <w:tcPr>
            <w:tcW w:w="2869" w:type="dxa"/>
          </w:tcPr>
          <w:p w:rsidR="00A742C7" w:rsidRDefault="00A742C7">
            <w:pPr>
              <w:pStyle w:val="ConsPlusNormal"/>
            </w:pPr>
            <w:r>
              <w:t>суспензия для приема внутрь;</w:t>
            </w:r>
          </w:p>
          <w:p w:rsidR="00A742C7" w:rsidRDefault="00A742C7">
            <w:pPr>
              <w:pStyle w:val="ConsPlusNormal"/>
            </w:pPr>
            <w:r>
              <w:t>таблетки;</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P02CE</w:t>
            </w:r>
          </w:p>
        </w:tc>
        <w:tc>
          <w:tcPr>
            <w:tcW w:w="3964" w:type="dxa"/>
          </w:tcPr>
          <w:p w:rsidR="00A742C7" w:rsidRDefault="00A742C7">
            <w:pPr>
              <w:pStyle w:val="ConsPlusNormal"/>
            </w:pPr>
            <w:r>
              <w:t>производные имидазотиазола</w:t>
            </w:r>
          </w:p>
        </w:tc>
        <w:tc>
          <w:tcPr>
            <w:tcW w:w="7144" w:type="dxa"/>
          </w:tcPr>
          <w:p w:rsidR="00A742C7" w:rsidRDefault="00A742C7">
            <w:pPr>
              <w:pStyle w:val="ConsPlusNormal"/>
            </w:pPr>
            <w:r>
              <w:t>левамизол</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jc w:val="center"/>
            </w:pPr>
            <w:r>
              <w:t>P03</w:t>
            </w:r>
          </w:p>
        </w:tc>
        <w:tc>
          <w:tcPr>
            <w:tcW w:w="3964" w:type="dxa"/>
          </w:tcPr>
          <w:p w:rsidR="00A742C7" w:rsidRDefault="00A742C7">
            <w:pPr>
              <w:pStyle w:val="ConsPlusNormal"/>
            </w:pPr>
            <w:r>
              <w:t>препараты для уничтожения эктопаразитов (в т.ч. чесоточного клеща), инсектициды и репелленты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P03A</w:t>
            </w:r>
          </w:p>
        </w:tc>
        <w:tc>
          <w:tcPr>
            <w:tcW w:w="3964" w:type="dxa"/>
          </w:tcPr>
          <w:p w:rsidR="00A742C7" w:rsidRDefault="00A742C7">
            <w:pPr>
              <w:pStyle w:val="ConsPlusNormal"/>
            </w:pPr>
            <w:r>
              <w:t>препараты для уничтожения эктопаразитов (в т.ч. чесоточного клеща)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P03AX</w:t>
            </w:r>
          </w:p>
        </w:tc>
        <w:tc>
          <w:tcPr>
            <w:tcW w:w="3964" w:type="dxa"/>
          </w:tcPr>
          <w:p w:rsidR="00A742C7" w:rsidRDefault="00A742C7">
            <w:pPr>
              <w:pStyle w:val="ConsPlusNormal"/>
            </w:pPr>
            <w:r>
              <w:t>прочие препараты для уничтожения эктопаразитов (в т.ч. чесоточного клеща)</w:t>
            </w:r>
          </w:p>
        </w:tc>
        <w:tc>
          <w:tcPr>
            <w:tcW w:w="7144" w:type="dxa"/>
          </w:tcPr>
          <w:p w:rsidR="00A742C7" w:rsidRDefault="00A742C7">
            <w:pPr>
              <w:pStyle w:val="ConsPlusNormal"/>
            </w:pPr>
            <w:r>
              <w:t>бензилбензоат</w:t>
            </w:r>
          </w:p>
        </w:tc>
        <w:tc>
          <w:tcPr>
            <w:tcW w:w="2869" w:type="dxa"/>
          </w:tcPr>
          <w:p w:rsidR="00A742C7" w:rsidRDefault="00A742C7">
            <w:pPr>
              <w:pStyle w:val="ConsPlusNormal"/>
            </w:pPr>
            <w:r>
              <w:t>мазь для наружного применения;</w:t>
            </w:r>
          </w:p>
          <w:p w:rsidR="00A742C7" w:rsidRDefault="00A742C7">
            <w:pPr>
              <w:pStyle w:val="ConsPlusNormal"/>
            </w:pPr>
            <w:r>
              <w:t>эмульсия для наружного применения</w:t>
            </w:r>
          </w:p>
        </w:tc>
      </w:tr>
      <w:tr w:rsidR="00A742C7">
        <w:tc>
          <w:tcPr>
            <w:tcW w:w="1084" w:type="dxa"/>
          </w:tcPr>
          <w:p w:rsidR="00A742C7" w:rsidRDefault="00A742C7">
            <w:pPr>
              <w:pStyle w:val="ConsPlusNormal"/>
              <w:jc w:val="center"/>
            </w:pPr>
            <w:r>
              <w:t>R</w:t>
            </w:r>
          </w:p>
        </w:tc>
        <w:tc>
          <w:tcPr>
            <w:tcW w:w="3964" w:type="dxa"/>
          </w:tcPr>
          <w:p w:rsidR="00A742C7" w:rsidRDefault="00A742C7">
            <w:pPr>
              <w:pStyle w:val="ConsPlusNormal"/>
            </w:pPr>
            <w:r>
              <w:t>дыхательная система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R01</w:t>
            </w:r>
          </w:p>
        </w:tc>
        <w:tc>
          <w:tcPr>
            <w:tcW w:w="3964" w:type="dxa"/>
          </w:tcPr>
          <w:p w:rsidR="00A742C7" w:rsidRDefault="00A742C7">
            <w:pPr>
              <w:pStyle w:val="ConsPlusNormal"/>
            </w:pPr>
            <w:r>
              <w:t>назальные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R01A</w:t>
            </w:r>
          </w:p>
        </w:tc>
        <w:tc>
          <w:tcPr>
            <w:tcW w:w="3964" w:type="dxa"/>
          </w:tcPr>
          <w:p w:rsidR="00A742C7" w:rsidRDefault="00A742C7">
            <w:pPr>
              <w:pStyle w:val="ConsPlusNormal"/>
            </w:pPr>
            <w:r>
              <w:t xml:space="preserve">деконгестанты и другие препараты для </w:t>
            </w:r>
            <w:r>
              <w:lastRenderedPageBreak/>
              <w:t>местного применения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R01AA</w:t>
            </w:r>
          </w:p>
        </w:tc>
        <w:tc>
          <w:tcPr>
            <w:tcW w:w="3964" w:type="dxa"/>
          </w:tcPr>
          <w:p w:rsidR="00A742C7" w:rsidRDefault="00A742C7">
            <w:pPr>
              <w:pStyle w:val="ConsPlusNormal"/>
            </w:pPr>
            <w:r>
              <w:t>адреномиметики</w:t>
            </w:r>
          </w:p>
        </w:tc>
        <w:tc>
          <w:tcPr>
            <w:tcW w:w="7144" w:type="dxa"/>
          </w:tcPr>
          <w:p w:rsidR="00A742C7" w:rsidRDefault="00A742C7">
            <w:pPr>
              <w:pStyle w:val="ConsPlusNormal"/>
            </w:pPr>
            <w:r>
              <w:t>ксилометазолин</w:t>
            </w:r>
          </w:p>
        </w:tc>
        <w:tc>
          <w:tcPr>
            <w:tcW w:w="2869" w:type="dxa"/>
          </w:tcPr>
          <w:p w:rsidR="00A742C7" w:rsidRDefault="00A742C7">
            <w:pPr>
              <w:pStyle w:val="ConsPlusNormal"/>
            </w:pPr>
            <w:r>
              <w:t>гель назальный;</w:t>
            </w:r>
          </w:p>
          <w:p w:rsidR="00A742C7" w:rsidRDefault="00A742C7">
            <w:pPr>
              <w:pStyle w:val="ConsPlusNormal"/>
            </w:pPr>
            <w:r>
              <w:t>капли назальные;</w:t>
            </w:r>
          </w:p>
          <w:p w:rsidR="00A742C7" w:rsidRDefault="00A742C7">
            <w:pPr>
              <w:pStyle w:val="ConsPlusNormal"/>
            </w:pPr>
            <w:r>
              <w:t>капли назальные (для детей);</w:t>
            </w:r>
          </w:p>
          <w:p w:rsidR="00A742C7" w:rsidRDefault="00A742C7">
            <w:pPr>
              <w:pStyle w:val="ConsPlusNormal"/>
            </w:pPr>
            <w:r>
              <w:t>спрей назальный;</w:t>
            </w:r>
          </w:p>
          <w:p w:rsidR="00A742C7" w:rsidRDefault="00A742C7">
            <w:pPr>
              <w:pStyle w:val="ConsPlusNormal"/>
            </w:pPr>
            <w:r>
              <w:t>спрей назальный дозированный;</w:t>
            </w:r>
          </w:p>
          <w:p w:rsidR="00A742C7" w:rsidRDefault="00A742C7">
            <w:pPr>
              <w:pStyle w:val="ConsPlusNormal"/>
            </w:pPr>
            <w:r>
              <w:t>спрей назальный дозированный (для детей)</w:t>
            </w:r>
          </w:p>
        </w:tc>
      </w:tr>
      <w:tr w:rsidR="00A742C7">
        <w:tc>
          <w:tcPr>
            <w:tcW w:w="1084" w:type="dxa"/>
          </w:tcPr>
          <w:p w:rsidR="00A742C7" w:rsidRDefault="00A742C7">
            <w:pPr>
              <w:pStyle w:val="ConsPlusNormal"/>
              <w:jc w:val="center"/>
            </w:pPr>
            <w:r>
              <w:t>R02</w:t>
            </w:r>
          </w:p>
        </w:tc>
        <w:tc>
          <w:tcPr>
            <w:tcW w:w="3964" w:type="dxa"/>
          </w:tcPr>
          <w:p w:rsidR="00A742C7" w:rsidRDefault="00A742C7">
            <w:pPr>
              <w:pStyle w:val="ConsPlusNormal"/>
            </w:pPr>
            <w:r>
              <w:t>препараты для лечения заболеваний горла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R02A</w:t>
            </w:r>
          </w:p>
        </w:tc>
        <w:tc>
          <w:tcPr>
            <w:tcW w:w="3964" w:type="dxa"/>
          </w:tcPr>
          <w:p w:rsidR="00A742C7" w:rsidRDefault="00A742C7">
            <w:pPr>
              <w:pStyle w:val="ConsPlusNormal"/>
            </w:pPr>
            <w:r>
              <w:t>препараты для лечения заболеваний горла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R02AA</w:t>
            </w:r>
          </w:p>
        </w:tc>
        <w:tc>
          <w:tcPr>
            <w:tcW w:w="3964" w:type="dxa"/>
          </w:tcPr>
          <w:p w:rsidR="00A742C7" w:rsidRDefault="00A742C7">
            <w:pPr>
              <w:pStyle w:val="ConsPlusNormal"/>
            </w:pPr>
            <w:r>
              <w:t>антисептические препараты</w:t>
            </w:r>
          </w:p>
        </w:tc>
        <w:tc>
          <w:tcPr>
            <w:tcW w:w="7144" w:type="dxa"/>
          </w:tcPr>
          <w:p w:rsidR="00A742C7" w:rsidRDefault="00A742C7">
            <w:pPr>
              <w:pStyle w:val="ConsPlusNormal"/>
            </w:pPr>
            <w:r>
              <w:t>йод + калия йодид + глицерол</w:t>
            </w:r>
          </w:p>
        </w:tc>
        <w:tc>
          <w:tcPr>
            <w:tcW w:w="2869" w:type="dxa"/>
          </w:tcPr>
          <w:p w:rsidR="00A742C7" w:rsidRDefault="00A742C7">
            <w:pPr>
              <w:pStyle w:val="ConsPlusNormal"/>
            </w:pPr>
            <w:r>
              <w:t>раствор для местного применения;</w:t>
            </w:r>
          </w:p>
          <w:p w:rsidR="00A742C7" w:rsidRDefault="00A742C7">
            <w:pPr>
              <w:pStyle w:val="ConsPlusNormal"/>
            </w:pPr>
            <w:r>
              <w:t>спрей для местного применения</w:t>
            </w:r>
          </w:p>
        </w:tc>
      </w:tr>
      <w:tr w:rsidR="00A742C7">
        <w:tc>
          <w:tcPr>
            <w:tcW w:w="1084" w:type="dxa"/>
          </w:tcPr>
          <w:p w:rsidR="00A742C7" w:rsidRDefault="00A742C7">
            <w:pPr>
              <w:pStyle w:val="ConsPlusNormal"/>
              <w:jc w:val="center"/>
            </w:pPr>
            <w:r>
              <w:t>R03</w:t>
            </w:r>
          </w:p>
        </w:tc>
        <w:tc>
          <w:tcPr>
            <w:tcW w:w="3964" w:type="dxa"/>
          </w:tcPr>
          <w:p w:rsidR="00A742C7" w:rsidRDefault="00A742C7">
            <w:pPr>
              <w:pStyle w:val="ConsPlusNormal"/>
            </w:pPr>
            <w:r>
              <w:t>препараты для лечения обструктивных заболеваний дыхательных путей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R03A</w:t>
            </w:r>
          </w:p>
        </w:tc>
        <w:tc>
          <w:tcPr>
            <w:tcW w:w="3964" w:type="dxa"/>
          </w:tcPr>
          <w:p w:rsidR="00A742C7" w:rsidRDefault="00A742C7">
            <w:pPr>
              <w:pStyle w:val="ConsPlusNormal"/>
            </w:pPr>
            <w:r>
              <w:t>адренергические средства для ингаляционного введения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R03AC</w:t>
            </w:r>
          </w:p>
        </w:tc>
        <w:tc>
          <w:tcPr>
            <w:tcW w:w="3964" w:type="dxa"/>
          </w:tcPr>
          <w:p w:rsidR="00A742C7" w:rsidRDefault="00A742C7">
            <w:pPr>
              <w:pStyle w:val="ConsPlusNormal"/>
            </w:pPr>
            <w:r>
              <w:t>селективные бета 2-адреномиметики</w:t>
            </w:r>
          </w:p>
        </w:tc>
        <w:tc>
          <w:tcPr>
            <w:tcW w:w="7144" w:type="dxa"/>
          </w:tcPr>
          <w:p w:rsidR="00A742C7" w:rsidRDefault="00A742C7">
            <w:pPr>
              <w:pStyle w:val="ConsPlusNormal"/>
            </w:pPr>
            <w:r>
              <w:t>индакатерол</w:t>
            </w:r>
          </w:p>
        </w:tc>
        <w:tc>
          <w:tcPr>
            <w:tcW w:w="2869" w:type="dxa"/>
          </w:tcPr>
          <w:p w:rsidR="00A742C7" w:rsidRDefault="00A742C7">
            <w:pPr>
              <w:pStyle w:val="ConsPlusNormal"/>
            </w:pPr>
            <w:r>
              <w:t>капсулы с порошком для ингаляций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сальбутамол</w:t>
            </w:r>
          </w:p>
        </w:tc>
        <w:tc>
          <w:tcPr>
            <w:tcW w:w="2869" w:type="dxa"/>
          </w:tcPr>
          <w:p w:rsidR="00A742C7" w:rsidRDefault="00A742C7">
            <w:pPr>
              <w:pStyle w:val="ConsPlusNormal"/>
            </w:pPr>
            <w:r>
              <w:t>аэрозоль для ингаляций дозированный;</w:t>
            </w:r>
          </w:p>
          <w:p w:rsidR="00A742C7" w:rsidRDefault="00A742C7">
            <w:pPr>
              <w:pStyle w:val="ConsPlusNormal"/>
            </w:pPr>
            <w:r>
              <w:t>аэрозоль для ингаляций дозированный, активируемый вдохом;</w:t>
            </w:r>
          </w:p>
          <w:p w:rsidR="00A742C7" w:rsidRDefault="00A742C7">
            <w:pPr>
              <w:pStyle w:val="ConsPlusNormal"/>
            </w:pPr>
            <w:r>
              <w:t xml:space="preserve">порошок для ингаляций </w:t>
            </w:r>
            <w:r>
              <w:lastRenderedPageBreak/>
              <w:t>дозированный;</w:t>
            </w:r>
          </w:p>
          <w:p w:rsidR="00A742C7" w:rsidRDefault="00A742C7">
            <w:pPr>
              <w:pStyle w:val="ConsPlusNormal"/>
            </w:pPr>
            <w:r>
              <w:t>раствор для ингаляций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формотерол</w:t>
            </w:r>
          </w:p>
        </w:tc>
        <w:tc>
          <w:tcPr>
            <w:tcW w:w="2869" w:type="dxa"/>
          </w:tcPr>
          <w:p w:rsidR="00A742C7" w:rsidRDefault="00A742C7">
            <w:pPr>
              <w:pStyle w:val="ConsPlusNormal"/>
            </w:pPr>
            <w:r>
              <w:t>аэрозоль для ингаляций дозированный;</w:t>
            </w:r>
          </w:p>
          <w:p w:rsidR="00A742C7" w:rsidRDefault="00A742C7">
            <w:pPr>
              <w:pStyle w:val="ConsPlusNormal"/>
            </w:pPr>
            <w:r>
              <w:t>капсулы с порошком для ингаляций;</w:t>
            </w:r>
          </w:p>
          <w:p w:rsidR="00A742C7" w:rsidRDefault="00A742C7">
            <w:pPr>
              <w:pStyle w:val="ConsPlusNormal"/>
            </w:pPr>
            <w:r>
              <w:t>порошок для ингаляций дозированный</w:t>
            </w:r>
          </w:p>
        </w:tc>
      </w:tr>
      <w:tr w:rsidR="00A742C7">
        <w:tc>
          <w:tcPr>
            <w:tcW w:w="1084" w:type="dxa"/>
          </w:tcPr>
          <w:p w:rsidR="00A742C7" w:rsidRDefault="00A742C7">
            <w:pPr>
              <w:pStyle w:val="ConsPlusNormal"/>
              <w:jc w:val="center"/>
            </w:pPr>
            <w:r>
              <w:t>R03AK</w:t>
            </w:r>
          </w:p>
        </w:tc>
        <w:tc>
          <w:tcPr>
            <w:tcW w:w="3964" w:type="dxa"/>
            <w:vMerge w:val="restart"/>
          </w:tcPr>
          <w:p w:rsidR="00A742C7" w:rsidRDefault="00A742C7">
            <w:pPr>
              <w:pStyle w:val="ConsPlusNormal"/>
            </w:pPr>
            <w:r>
              <w:t>адренергические средства в комбинации с глюкокортикоидами или другими препаратами, кроме антихолинергических средств</w:t>
            </w:r>
          </w:p>
        </w:tc>
        <w:tc>
          <w:tcPr>
            <w:tcW w:w="7144" w:type="dxa"/>
          </w:tcPr>
          <w:p w:rsidR="00A742C7" w:rsidRDefault="00A742C7">
            <w:pPr>
              <w:pStyle w:val="ConsPlusNormal"/>
            </w:pPr>
            <w:r>
              <w:t>беклометазон + формотерол</w:t>
            </w:r>
          </w:p>
        </w:tc>
        <w:tc>
          <w:tcPr>
            <w:tcW w:w="2869" w:type="dxa"/>
          </w:tcPr>
          <w:p w:rsidR="00A742C7" w:rsidRDefault="00A742C7">
            <w:pPr>
              <w:pStyle w:val="ConsPlusNormal"/>
            </w:pPr>
            <w:r>
              <w:t>аэрозоль для ингаляций дозированный</w:t>
            </w:r>
          </w:p>
        </w:tc>
      </w:tr>
      <w:tr w:rsidR="00A742C7">
        <w:tc>
          <w:tcPr>
            <w:tcW w:w="1084" w:type="dxa"/>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будесонид + формотерол</w:t>
            </w:r>
          </w:p>
        </w:tc>
        <w:tc>
          <w:tcPr>
            <w:tcW w:w="2869" w:type="dxa"/>
          </w:tcPr>
          <w:p w:rsidR="00A742C7" w:rsidRDefault="00A742C7">
            <w:pPr>
              <w:pStyle w:val="ConsPlusNormal"/>
            </w:pPr>
            <w:r>
              <w:t>капсул с порошком для ингаляций набор;</w:t>
            </w:r>
          </w:p>
          <w:p w:rsidR="00A742C7" w:rsidRDefault="00A742C7">
            <w:pPr>
              <w:pStyle w:val="ConsPlusNormal"/>
            </w:pPr>
            <w:r>
              <w:t>порошок для ингаляций дозированный;</w:t>
            </w:r>
          </w:p>
          <w:p w:rsidR="00A742C7" w:rsidRDefault="00A742C7">
            <w:pPr>
              <w:pStyle w:val="ConsPlusNormal"/>
            </w:pPr>
            <w:r>
              <w:t>капсулы с порошком для ингаляций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вилантерол + флутиказона фуроат</w:t>
            </w:r>
          </w:p>
        </w:tc>
        <w:tc>
          <w:tcPr>
            <w:tcW w:w="2869" w:type="dxa"/>
          </w:tcPr>
          <w:p w:rsidR="00A742C7" w:rsidRDefault="00A742C7">
            <w:pPr>
              <w:pStyle w:val="ConsPlusNormal"/>
            </w:pPr>
            <w:r>
              <w:t>порошок для ингаляций дозированный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салметерол + флутиказон</w:t>
            </w:r>
          </w:p>
        </w:tc>
        <w:tc>
          <w:tcPr>
            <w:tcW w:w="2869" w:type="dxa"/>
          </w:tcPr>
          <w:p w:rsidR="00A742C7" w:rsidRDefault="00A742C7">
            <w:pPr>
              <w:pStyle w:val="ConsPlusNormal"/>
            </w:pPr>
            <w:r>
              <w:t>аэрозоль для ингаляций дозированный;</w:t>
            </w:r>
          </w:p>
          <w:p w:rsidR="00A742C7" w:rsidRDefault="00A742C7">
            <w:pPr>
              <w:pStyle w:val="ConsPlusNormal"/>
            </w:pPr>
            <w:r>
              <w:t>капсулы с порошком для ингаляций;</w:t>
            </w:r>
          </w:p>
          <w:p w:rsidR="00A742C7" w:rsidRDefault="00A742C7">
            <w:pPr>
              <w:pStyle w:val="ConsPlusNormal"/>
            </w:pPr>
            <w:r>
              <w:t>порошок для ингаляций дозированный</w:t>
            </w:r>
          </w:p>
        </w:tc>
      </w:tr>
      <w:tr w:rsidR="00A742C7">
        <w:tc>
          <w:tcPr>
            <w:tcW w:w="1084" w:type="dxa"/>
            <w:vMerge w:val="restart"/>
          </w:tcPr>
          <w:p w:rsidR="00A742C7" w:rsidRDefault="00A742C7">
            <w:pPr>
              <w:pStyle w:val="ConsPlusNormal"/>
              <w:jc w:val="center"/>
            </w:pPr>
            <w:r>
              <w:t>R03AL</w:t>
            </w:r>
          </w:p>
        </w:tc>
        <w:tc>
          <w:tcPr>
            <w:tcW w:w="3964" w:type="dxa"/>
            <w:vMerge w:val="restart"/>
          </w:tcPr>
          <w:p w:rsidR="00A742C7" w:rsidRDefault="00A742C7">
            <w:pPr>
              <w:pStyle w:val="ConsPlusNormal"/>
            </w:pPr>
            <w:r>
              <w:t>адренергические средства в комбинации с антихолинергическими средствами, включая тройные комбинации с кортикостероидами</w:t>
            </w:r>
          </w:p>
        </w:tc>
        <w:tc>
          <w:tcPr>
            <w:tcW w:w="7144" w:type="dxa"/>
          </w:tcPr>
          <w:p w:rsidR="00A742C7" w:rsidRDefault="00A742C7">
            <w:pPr>
              <w:pStyle w:val="ConsPlusNormal"/>
            </w:pPr>
            <w:r>
              <w:t>аклидиния бромид + формотерол</w:t>
            </w:r>
          </w:p>
        </w:tc>
        <w:tc>
          <w:tcPr>
            <w:tcW w:w="2869" w:type="dxa"/>
          </w:tcPr>
          <w:p w:rsidR="00A742C7" w:rsidRDefault="00A742C7">
            <w:pPr>
              <w:pStyle w:val="ConsPlusNormal"/>
            </w:pPr>
            <w:r>
              <w:t>порошок для ингаляций дозированный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беклометазон + гликопиррония бромид + формотерол</w:t>
            </w:r>
          </w:p>
        </w:tc>
        <w:tc>
          <w:tcPr>
            <w:tcW w:w="2869" w:type="dxa"/>
          </w:tcPr>
          <w:p w:rsidR="00A742C7" w:rsidRDefault="00A742C7">
            <w:pPr>
              <w:pStyle w:val="ConsPlusNormal"/>
            </w:pPr>
            <w:r>
              <w:t>аэрозоль для ингаляций дозированный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будесонид + гликопиррония бромид + формотерол</w:t>
            </w:r>
          </w:p>
        </w:tc>
        <w:tc>
          <w:tcPr>
            <w:tcW w:w="2869" w:type="dxa"/>
          </w:tcPr>
          <w:p w:rsidR="00A742C7" w:rsidRDefault="00A742C7">
            <w:pPr>
              <w:pStyle w:val="ConsPlusNormal"/>
            </w:pPr>
            <w:r>
              <w:t>аэрозоль для ингаляций дозированный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вилантерол + умеклидиния бромид</w:t>
            </w:r>
          </w:p>
        </w:tc>
        <w:tc>
          <w:tcPr>
            <w:tcW w:w="2869" w:type="dxa"/>
          </w:tcPr>
          <w:p w:rsidR="00A742C7" w:rsidRDefault="00A742C7">
            <w:pPr>
              <w:pStyle w:val="ConsPlusNormal"/>
            </w:pPr>
            <w:r>
              <w:t>порошок для ингаляций дозированный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вилантерол + умеклидиния бромид+ флутиказона фуроат</w:t>
            </w:r>
          </w:p>
        </w:tc>
        <w:tc>
          <w:tcPr>
            <w:tcW w:w="2869" w:type="dxa"/>
          </w:tcPr>
          <w:p w:rsidR="00A742C7" w:rsidRDefault="00A742C7">
            <w:pPr>
              <w:pStyle w:val="ConsPlusNormal"/>
            </w:pPr>
            <w:r>
              <w:t>порошок для ингаляций дозированный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гликопиррония бромид + индакатерол</w:t>
            </w:r>
          </w:p>
        </w:tc>
        <w:tc>
          <w:tcPr>
            <w:tcW w:w="2869" w:type="dxa"/>
          </w:tcPr>
          <w:p w:rsidR="00A742C7" w:rsidRDefault="00A742C7">
            <w:pPr>
              <w:pStyle w:val="ConsPlusNormal"/>
            </w:pPr>
            <w:r>
              <w:t>капсулы с порошком для ингаляций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гликопиррония бромид + индакатерол + мометазон</w:t>
            </w:r>
          </w:p>
        </w:tc>
        <w:tc>
          <w:tcPr>
            <w:tcW w:w="2869" w:type="dxa"/>
          </w:tcPr>
          <w:p w:rsidR="00A742C7" w:rsidRDefault="00A742C7">
            <w:pPr>
              <w:pStyle w:val="ConsPlusNormal"/>
            </w:pPr>
            <w:r>
              <w:t>капсулы с порошком для ингаляций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ипратропия бромид + фенотерол</w:t>
            </w:r>
          </w:p>
        </w:tc>
        <w:tc>
          <w:tcPr>
            <w:tcW w:w="2869" w:type="dxa"/>
          </w:tcPr>
          <w:p w:rsidR="00A742C7" w:rsidRDefault="00A742C7">
            <w:pPr>
              <w:pStyle w:val="ConsPlusNormal"/>
            </w:pPr>
            <w:r>
              <w:t>аэрозоль для ингаляций дозированный;</w:t>
            </w:r>
          </w:p>
          <w:p w:rsidR="00A742C7" w:rsidRDefault="00A742C7">
            <w:pPr>
              <w:pStyle w:val="ConsPlusNormal"/>
            </w:pPr>
            <w:r>
              <w:t>раствор для ингаляций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олодатерол + тиотропия бромид</w:t>
            </w:r>
          </w:p>
        </w:tc>
        <w:tc>
          <w:tcPr>
            <w:tcW w:w="2869" w:type="dxa"/>
          </w:tcPr>
          <w:p w:rsidR="00A742C7" w:rsidRDefault="00A742C7">
            <w:pPr>
              <w:pStyle w:val="ConsPlusNormal"/>
            </w:pPr>
            <w:r>
              <w:t>раствор для ингаляций дозированный</w:t>
            </w:r>
          </w:p>
        </w:tc>
      </w:tr>
      <w:tr w:rsidR="00A742C7">
        <w:tc>
          <w:tcPr>
            <w:tcW w:w="1084" w:type="dxa"/>
          </w:tcPr>
          <w:p w:rsidR="00A742C7" w:rsidRDefault="00A742C7">
            <w:pPr>
              <w:pStyle w:val="ConsPlusNormal"/>
              <w:jc w:val="center"/>
            </w:pPr>
            <w:r>
              <w:t>R03B</w:t>
            </w:r>
          </w:p>
        </w:tc>
        <w:tc>
          <w:tcPr>
            <w:tcW w:w="3964" w:type="dxa"/>
          </w:tcPr>
          <w:p w:rsidR="00A742C7" w:rsidRDefault="00A742C7">
            <w:pPr>
              <w:pStyle w:val="ConsPlusNormal"/>
            </w:pPr>
            <w:r>
              <w:t>другие средства для лечения обструктивных заболеваний дыхательных путей для ингаляционного введения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R03BA</w:t>
            </w:r>
          </w:p>
        </w:tc>
        <w:tc>
          <w:tcPr>
            <w:tcW w:w="3964" w:type="dxa"/>
          </w:tcPr>
          <w:p w:rsidR="00A742C7" w:rsidRDefault="00A742C7">
            <w:pPr>
              <w:pStyle w:val="ConsPlusNormal"/>
            </w:pPr>
            <w:r>
              <w:t>глюкокортикоиды</w:t>
            </w:r>
          </w:p>
        </w:tc>
        <w:tc>
          <w:tcPr>
            <w:tcW w:w="7144" w:type="dxa"/>
          </w:tcPr>
          <w:p w:rsidR="00A742C7" w:rsidRDefault="00A742C7">
            <w:pPr>
              <w:pStyle w:val="ConsPlusNormal"/>
            </w:pPr>
            <w:r>
              <w:t>беклометазон</w:t>
            </w:r>
          </w:p>
        </w:tc>
        <w:tc>
          <w:tcPr>
            <w:tcW w:w="2869" w:type="dxa"/>
          </w:tcPr>
          <w:p w:rsidR="00A742C7" w:rsidRDefault="00A742C7">
            <w:pPr>
              <w:pStyle w:val="ConsPlusNormal"/>
            </w:pPr>
            <w:r>
              <w:t>аэрозоль для ингаляций дозированный;</w:t>
            </w:r>
          </w:p>
          <w:p w:rsidR="00A742C7" w:rsidRDefault="00A742C7">
            <w:pPr>
              <w:pStyle w:val="ConsPlusNormal"/>
            </w:pPr>
            <w:r>
              <w:t>аэрозоль для ингаляций дозированный, активируемый вдохом;</w:t>
            </w:r>
          </w:p>
          <w:p w:rsidR="00A742C7" w:rsidRDefault="00A742C7">
            <w:pPr>
              <w:pStyle w:val="ConsPlusNormal"/>
            </w:pPr>
            <w:r>
              <w:t>спрей назальный дозированный;</w:t>
            </w:r>
          </w:p>
          <w:p w:rsidR="00A742C7" w:rsidRDefault="00A742C7">
            <w:pPr>
              <w:pStyle w:val="ConsPlusNormal"/>
            </w:pPr>
            <w:r>
              <w:t>суспензия для ингаляций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будесонид</w:t>
            </w:r>
          </w:p>
        </w:tc>
        <w:tc>
          <w:tcPr>
            <w:tcW w:w="2869" w:type="dxa"/>
          </w:tcPr>
          <w:p w:rsidR="00A742C7" w:rsidRDefault="00A742C7">
            <w:pPr>
              <w:pStyle w:val="ConsPlusNormal"/>
            </w:pPr>
            <w:r>
              <w:t>капсулы кишечнорастворимые;</w:t>
            </w:r>
          </w:p>
          <w:p w:rsidR="00A742C7" w:rsidRDefault="00A742C7">
            <w:pPr>
              <w:pStyle w:val="ConsPlusNormal"/>
            </w:pPr>
            <w:r>
              <w:t>порошок для ингаляций дозированный;</w:t>
            </w:r>
          </w:p>
          <w:p w:rsidR="00A742C7" w:rsidRDefault="00A742C7">
            <w:pPr>
              <w:pStyle w:val="ConsPlusNormal"/>
            </w:pPr>
            <w:r>
              <w:t>раствор для ингаляций;</w:t>
            </w:r>
          </w:p>
          <w:p w:rsidR="00A742C7" w:rsidRDefault="00A742C7">
            <w:pPr>
              <w:pStyle w:val="ConsPlusNormal"/>
            </w:pPr>
            <w:r>
              <w:t>спрей назальный дозированный;</w:t>
            </w:r>
          </w:p>
          <w:p w:rsidR="00A742C7" w:rsidRDefault="00A742C7">
            <w:pPr>
              <w:pStyle w:val="ConsPlusNormal"/>
            </w:pPr>
            <w:r>
              <w:t>суспензия для ингаляций дозированная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 xml:space="preserve">флутиказон </w:t>
            </w:r>
            <w:hyperlink w:anchor="P14244">
              <w:r>
                <w:rPr>
                  <w:color w:val="0000FF"/>
                </w:rPr>
                <w:t>&lt;*&gt;</w:t>
              </w:r>
            </w:hyperlink>
          </w:p>
        </w:tc>
        <w:tc>
          <w:tcPr>
            <w:tcW w:w="2869" w:type="dxa"/>
          </w:tcPr>
          <w:p w:rsidR="00A742C7" w:rsidRDefault="00A742C7">
            <w:pPr>
              <w:pStyle w:val="ConsPlusNormal"/>
            </w:pPr>
            <w:r>
              <w:t>аэрозоль для ингаляций дозированный; раствор для ингаляций</w:t>
            </w:r>
          </w:p>
        </w:tc>
      </w:tr>
      <w:tr w:rsidR="00A742C7">
        <w:tc>
          <w:tcPr>
            <w:tcW w:w="1084" w:type="dxa"/>
            <w:vMerge w:val="restart"/>
          </w:tcPr>
          <w:p w:rsidR="00A742C7" w:rsidRDefault="00A742C7">
            <w:pPr>
              <w:pStyle w:val="ConsPlusNormal"/>
              <w:jc w:val="center"/>
            </w:pPr>
            <w:r>
              <w:t>R03BB</w:t>
            </w:r>
          </w:p>
        </w:tc>
        <w:tc>
          <w:tcPr>
            <w:tcW w:w="3964" w:type="dxa"/>
            <w:vMerge w:val="restart"/>
          </w:tcPr>
          <w:p w:rsidR="00A742C7" w:rsidRDefault="00A742C7">
            <w:pPr>
              <w:pStyle w:val="ConsPlusNormal"/>
            </w:pPr>
            <w:r>
              <w:t>антихолинергические средства</w:t>
            </w:r>
          </w:p>
        </w:tc>
        <w:tc>
          <w:tcPr>
            <w:tcW w:w="7144" w:type="dxa"/>
          </w:tcPr>
          <w:p w:rsidR="00A742C7" w:rsidRDefault="00A742C7">
            <w:pPr>
              <w:pStyle w:val="ConsPlusNormal"/>
            </w:pPr>
            <w:r>
              <w:t>аклидиния бромид</w:t>
            </w:r>
          </w:p>
        </w:tc>
        <w:tc>
          <w:tcPr>
            <w:tcW w:w="2869" w:type="dxa"/>
          </w:tcPr>
          <w:p w:rsidR="00A742C7" w:rsidRDefault="00A742C7">
            <w:pPr>
              <w:pStyle w:val="ConsPlusNormal"/>
            </w:pPr>
            <w:r>
              <w:t>порошок для ингаляций дозированный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гликопиррония бромид</w:t>
            </w:r>
          </w:p>
        </w:tc>
        <w:tc>
          <w:tcPr>
            <w:tcW w:w="2869" w:type="dxa"/>
          </w:tcPr>
          <w:p w:rsidR="00A742C7" w:rsidRDefault="00A742C7">
            <w:pPr>
              <w:pStyle w:val="ConsPlusNormal"/>
            </w:pPr>
            <w:r>
              <w:t>капсулы с порошком для ингаляций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ипратропия бромид</w:t>
            </w:r>
          </w:p>
        </w:tc>
        <w:tc>
          <w:tcPr>
            <w:tcW w:w="2869" w:type="dxa"/>
          </w:tcPr>
          <w:p w:rsidR="00A742C7" w:rsidRDefault="00A742C7">
            <w:pPr>
              <w:pStyle w:val="ConsPlusNormal"/>
            </w:pPr>
            <w:r>
              <w:t>аэрозоль для ингаляций дозированный; раствор для ингаляций</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тиотропия бромид</w:t>
            </w:r>
          </w:p>
        </w:tc>
        <w:tc>
          <w:tcPr>
            <w:tcW w:w="2869" w:type="dxa"/>
          </w:tcPr>
          <w:p w:rsidR="00A742C7" w:rsidRDefault="00A742C7">
            <w:pPr>
              <w:pStyle w:val="ConsPlusNormal"/>
            </w:pPr>
            <w:r>
              <w:t>капсулы с порошком для ингаляций;</w:t>
            </w:r>
          </w:p>
          <w:p w:rsidR="00A742C7" w:rsidRDefault="00A742C7">
            <w:pPr>
              <w:pStyle w:val="ConsPlusNormal"/>
            </w:pPr>
            <w:r>
              <w:t>раствор для ингаляций</w:t>
            </w:r>
          </w:p>
        </w:tc>
      </w:tr>
      <w:tr w:rsidR="00A742C7">
        <w:tc>
          <w:tcPr>
            <w:tcW w:w="1084" w:type="dxa"/>
          </w:tcPr>
          <w:p w:rsidR="00A742C7" w:rsidRDefault="00A742C7">
            <w:pPr>
              <w:pStyle w:val="ConsPlusNormal"/>
              <w:jc w:val="center"/>
            </w:pPr>
            <w:r>
              <w:t>R03BC</w:t>
            </w:r>
          </w:p>
        </w:tc>
        <w:tc>
          <w:tcPr>
            <w:tcW w:w="3964" w:type="dxa"/>
          </w:tcPr>
          <w:p w:rsidR="00A742C7" w:rsidRDefault="00A742C7">
            <w:pPr>
              <w:pStyle w:val="ConsPlusNormal"/>
            </w:pPr>
            <w:r>
              <w:t>противоаллергические средства, кроме глюкокортикоидов</w:t>
            </w:r>
          </w:p>
        </w:tc>
        <w:tc>
          <w:tcPr>
            <w:tcW w:w="7144" w:type="dxa"/>
          </w:tcPr>
          <w:p w:rsidR="00A742C7" w:rsidRDefault="00A742C7">
            <w:pPr>
              <w:pStyle w:val="ConsPlusNormal"/>
            </w:pPr>
            <w:r>
              <w:t>кромоглициевая кислота</w:t>
            </w:r>
          </w:p>
        </w:tc>
        <w:tc>
          <w:tcPr>
            <w:tcW w:w="2869" w:type="dxa"/>
          </w:tcPr>
          <w:p w:rsidR="00A742C7" w:rsidRDefault="00A742C7">
            <w:pPr>
              <w:pStyle w:val="ConsPlusNormal"/>
            </w:pPr>
            <w:r>
              <w:t>аэрозоль для ингаляций дозированный;</w:t>
            </w:r>
          </w:p>
          <w:p w:rsidR="00A742C7" w:rsidRDefault="00A742C7">
            <w:pPr>
              <w:pStyle w:val="ConsPlusNormal"/>
            </w:pPr>
            <w:r>
              <w:t>капли глазные;</w:t>
            </w:r>
          </w:p>
          <w:p w:rsidR="00A742C7" w:rsidRDefault="00A742C7">
            <w:pPr>
              <w:pStyle w:val="ConsPlusNormal"/>
            </w:pPr>
            <w:r>
              <w:t>капсулы;</w:t>
            </w:r>
          </w:p>
          <w:p w:rsidR="00A742C7" w:rsidRDefault="00A742C7">
            <w:pPr>
              <w:pStyle w:val="ConsPlusNormal"/>
            </w:pPr>
            <w:r>
              <w:t>спрей назальный дозированный</w:t>
            </w:r>
          </w:p>
        </w:tc>
      </w:tr>
      <w:tr w:rsidR="00A742C7">
        <w:tc>
          <w:tcPr>
            <w:tcW w:w="1084" w:type="dxa"/>
          </w:tcPr>
          <w:p w:rsidR="00A742C7" w:rsidRDefault="00A742C7">
            <w:pPr>
              <w:pStyle w:val="ConsPlusNormal"/>
              <w:jc w:val="center"/>
            </w:pPr>
            <w:r>
              <w:lastRenderedPageBreak/>
              <w:t>R03D</w:t>
            </w:r>
          </w:p>
        </w:tc>
        <w:tc>
          <w:tcPr>
            <w:tcW w:w="3964" w:type="dxa"/>
          </w:tcPr>
          <w:p w:rsidR="00A742C7" w:rsidRDefault="00A742C7">
            <w:pPr>
              <w:pStyle w:val="ConsPlusNormal"/>
            </w:pPr>
            <w:r>
              <w:t>другие средства системного действия для лечения обструктивных заболеваний дыхательных путей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R03DA</w:t>
            </w:r>
          </w:p>
        </w:tc>
        <w:tc>
          <w:tcPr>
            <w:tcW w:w="3964" w:type="dxa"/>
          </w:tcPr>
          <w:p w:rsidR="00A742C7" w:rsidRDefault="00A742C7">
            <w:pPr>
              <w:pStyle w:val="ConsPlusNormal"/>
            </w:pPr>
            <w:r>
              <w:t>ксантины</w:t>
            </w:r>
          </w:p>
        </w:tc>
        <w:tc>
          <w:tcPr>
            <w:tcW w:w="7144" w:type="dxa"/>
          </w:tcPr>
          <w:p w:rsidR="00A742C7" w:rsidRDefault="00A742C7">
            <w:pPr>
              <w:pStyle w:val="ConsPlusNormal"/>
            </w:pPr>
            <w:r>
              <w:t>аминофиллин</w:t>
            </w:r>
          </w:p>
        </w:tc>
        <w:tc>
          <w:tcPr>
            <w:tcW w:w="2869" w:type="dxa"/>
          </w:tcPr>
          <w:p w:rsidR="00A742C7" w:rsidRDefault="00A742C7">
            <w:pPr>
              <w:pStyle w:val="ConsPlusNormal"/>
            </w:pPr>
            <w:r>
              <w:t>раствор для внутривенного введения;</w:t>
            </w:r>
          </w:p>
          <w:p w:rsidR="00A742C7" w:rsidRDefault="00A742C7">
            <w:pPr>
              <w:pStyle w:val="ConsPlusNormal"/>
            </w:pPr>
            <w:r>
              <w:t>раствор для внутримышечного введения;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t>R03DC</w:t>
            </w:r>
          </w:p>
        </w:tc>
        <w:tc>
          <w:tcPr>
            <w:tcW w:w="3964" w:type="dxa"/>
          </w:tcPr>
          <w:p w:rsidR="00A742C7" w:rsidRDefault="00A742C7">
            <w:pPr>
              <w:pStyle w:val="ConsPlusNormal"/>
            </w:pPr>
            <w:r>
              <w:t>средства для лечения обструктивных заболеваний дыхательных путей</w:t>
            </w:r>
          </w:p>
        </w:tc>
        <w:tc>
          <w:tcPr>
            <w:tcW w:w="7144" w:type="dxa"/>
          </w:tcPr>
          <w:p w:rsidR="00A742C7" w:rsidRDefault="00A742C7">
            <w:pPr>
              <w:pStyle w:val="ConsPlusNormal"/>
            </w:pPr>
            <w:r>
              <w:t xml:space="preserve">монтелукаст </w:t>
            </w:r>
            <w:hyperlink w:anchor="P14244">
              <w:r>
                <w:rPr>
                  <w:color w:val="0000FF"/>
                </w:rPr>
                <w:t>&lt;*&gt;</w:t>
              </w:r>
            </w:hyperlink>
          </w:p>
        </w:tc>
        <w:tc>
          <w:tcPr>
            <w:tcW w:w="2869" w:type="dxa"/>
          </w:tcPr>
          <w:p w:rsidR="00A742C7" w:rsidRDefault="00A742C7">
            <w:pPr>
              <w:pStyle w:val="ConsPlusNormal"/>
            </w:pPr>
            <w:r>
              <w:t>таблетки, покрытые пленочной оболочкой; таблетки жевательные</w:t>
            </w:r>
          </w:p>
        </w:tc>
      </w:tr>
      <w:tr w:rsidR="00A742C7">
        <w:tc>
          <w:tcPr>
            <w:tcW w:w="1084" w:type="dxa"/>
            <w:vMerge w:val="restart"/>
          </w:tcPr>
          <w:p w:rsidR="00A742C7" w:rsidRDefault="00A742C7">
            <w:pPr>
              <w:pStyle w:val="ConsPlusNormal"/>
              <w:jc w:val="center"/>
            </w:pPr>
            <w:r>
              <w:t>R03DX</w:t>
            </w:r>
          </w:p>
        </w:tc>
        <w:tc>
          <w:tcPr>
            <w:tcW w:w="3964" w:type="dxa"/>
            <w:vMerge w:val="restart"/>
          </w:tcPr>
          <w:p w:rsidR="00A742C7" w:rsidRDefault="00A742C7">
            <w:pPr>
              <w:pStyle w:val="ConsPlusNormal"/>
            </w:pPr>
            <w:r>
              <w:t>прочие средства системного действия для лечения обструктивных заболеваний дыхательных путей</w:t>
            </w:r>
          </w:p>
        </w:tc>
        <w:tc>
          <w:tcPr>
            <w:tcW w:w="7144" w:type="dxa"/>
          </w:tcPr>
          <w:p w:rsidR="00A742C7" w:rsidRDefault="00A742C7">
            <w:pPr>
              <w:pStyle w:val="ConsPlusNormal"/>
            </w:pPr>
            <w:r>
              <w:t>бенрализумаб</w:t>
            </w:r>
          </w:p>
        </w:tc>
        <w:tc>
          <w:tcPr>
            <w:tcW w:w="2869" w:type="dxa"/>
          </w:tcPr>
          <w:p w:rsidR="00A742C7" w:rsidRDefault="00A742C7">
            <w:pPr>
              <w:pStyle w:val="ConsPlusNormal"/>
            </w:pPr>
            <w:r>
              <w:t>раствор для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меполизумаб</w:t>
            </w:r>
          </w:p>
        </w:tc>
        <w:tc>
          <w:tcPr>
            <w:tcW w:w="2869" w:type="dxa"/>
          </w:tcPr>
          <w:p w:rsidR="00A742C7" w:rsidRDefault="00A742C7">
            <w:pPr>
              <w:pStyle w:val="ConsPlusNormal"/>
            </w:pPr>
            <w:r>
              <w:t>лиофилизат для приготовления раствора для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омализумаб</w:t>
            </w:r>
          </w:p>
        </w:tc>
        <w:tc>
          <w:tcPr>
            <w:tcW w:w="2869" w:type="dxa"/>
          </w:tcPr>
          <w:p w:rsidR="00A742C7" w:rsidRDefault="00A742C7">
            <w:pPr>
              <w:pStyle w:val="ConsPlusNormal"/>
            </w:pPr>
            <w:r>
              <w:t>лиофилизат для приготовления раствора для подкожного введения;</w:t>
            </w:r>
          </w:p>
          <w:p w:rsidR="00A742C7" w:rsidRDefault="00A742C7">
            <w:pPr>
              <w:pStyle w:val="ConsPlusNormal"/>
            </w:pPr>
            <w:r>
              <w:t>раствор для подкожного введения</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7144" w:type="dxa"/>
          </w:tcPr>
          <w:p w:rsidR="00A742C7" w:rsidRDefault="00A742C7">
            <w:pPr>
              <w:pStyle w:val="ConsPlusNormal"/>
            </w:pPr>
            <w:r>
              <w:t>реслизумаб</w:t>
            </w:r>
          </w:p>
        </w:tc>
        <w:tc>
          <w:tcPr>
            <w:tcW w:w="2869" w:type="dxa"/>
          </w:tcPr>
          <w:p w:rsidR="00A742C7" w:rsidRDefault="00A742C7">
            <w:pPr>
              <w:pStyle w:val="ConsPlusNormal"/>
            </w:pPr>
            <w:r>
              <w:t>концентрат для приготовления раствора для инфузий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тезепелумаб</w:t>
            </w:r>
          </w:p>
        </w:tc>
        <w:tc>
          <w:tcPr>
            <w:tcW w:w="2869" w:type="dxa"/>
          </w:tcPr>
          <w:p w:rsidR="00A742C7" w:rsidRDefault="00A742C7">
            <w:pPr>
              <w:pStyle w:val="ConsPlusNormal"/>
            </w:pPr>
            <w:r>
              <w:t>раствор для подкожного введения</w:t>
            </w:r>
          </w:p>
        </w:tc>
      </w:tr>
      <w:tr w:rsidR="00A742C7">
        <w:tc>
          <w:tcPr>
            <w:tcW w:w="1084" w:type="dxa"/>
          </w:tcPr>
          <w:p w:rsidR="00A742C7" w:rsidRDefault="00A742C7">
            <w:pPr>
              <w:pStyle w:val="ConsPlusNormal"/>
              <w:jc w:val="center"/>
            </w:pPr>
            <w:r>
              <w:t>R05</w:t>
            </w:r>
          </w:p>
        </w:tc>
        <w:tc>
          <w:tcPr>
            <w:tcW w:w="3964" w:type="dxa"/>
          </w:tcPr>
          <w:p w:rsidR="00A742C7" w:rsidRDefault="00A742C7">
            <w:pPr>
              <w:pStyle w:val="ConsPlusNormal"/>
            </w:pPr>
            <w:r>
              <w:t>противокашлевые препараты и средства для лечения простудных заболеваний</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R05C</w:t>
            </w:r>
          </w:p>
        </w:tc>
        <w:tc>
          <w:tcPr>
            <w:tcW w:w="3964" w:type="dxa"/>
          </w:tcPr>
          <w:p w:rsidR="00A742C7" w:rsidRDefault="00A742C7">
            <w:pPr>
              <w:pStyle w:val="ConsPlusNormal"/>
            </w:pPr>
            <w:r>
              <w:t>отхаркивающие препараты, кроме комбинаций с противокашлевыми средствами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R05CB</w:t>
            </w:r>
          </w:p>
        </w:tc>
        <w:tc>
          <w:tcPr>
            <w:tcW w:w="3964" w:type="dxa"/>
          </w:tcPr>
          <w:p w:rsidR="00A742C7" w:rsidRDefault="00A742C7">
            <w:pPr>
              <w:pStyle w:val="ConsPlusNormal"/>
            </w:pPr>
            <w:r>
              <w:t>муколитические препараты</w:t>
            </w:r>
          </w:p>
        </w:tc>
        <w:tc>
          <w:tcPr>
            <w:tcW w:w="7144" w:type="dxa"/>
          </w:tcPr>
          <w:p w:rsidR="00A742C7" w:rsidRDefault="00A742C7">
            <w:pPr>
              <w:pStyle w:val="ConsPlusNormal"/>
            </w:pPr>
            <w:r>
              <w:t>амброксол</w:t>
            </w:r>
          </w:p>
        </w:tc>
        <w:tc>
          <w:tcPr>
            <w:tcW w:w="2869" w:type="dxa"/>
          </w:tcPr>
          <w:p w:rsidR="00A742C7" w:rsidRDefault="00A742C7">
            <w:pPr>
              <w:pStyle w:val="ConsPlusNormal"/>
            </w:pPr>
            <w:r>
              <w:t>капсулы пролонгированного действия;</w:t>
            </w:r>
          </w:p>
          <w:p w:rsidR="00A742C7" w:rsidRDefault="00A742C7">
            <w:pPr>
              <w:pStyle w:val="ConsPlusNormal"/>
            </w:pPr>
            <w:r>
              <w:t>пастилки;</w:t>
            </w:r>
          </w:p>
          <w:p w:rsidR="00A742C7" w:rsidRDefault="00A742C7">
            <w:pPr>
              <w:pStyle w:val="ConsPlusNormal"/>
            </w:pPr>
            <w:r>
              <w:t>раствор для внутривенного введения;</w:t>
            </w:r>
          </w:p>
          <w:p w:rsidR="00A742C7" w:rsidRDefault="00A742C7">
            <w:pPr>
              <w:pStyle w:val="ConsPlusNormal"/>
            </w:pPr>
            <w:r>
              <w:t>раствор для приема внутрь;</w:t>
            </w:r>
          </w:p>
          <w:p w:rsidR="00A742C7" w:rsidRDefault="00A742C7">
            <w:pPr>
              <w:pStyle w:val="ConsPlusNormal"/>
            </w:pPr>
            <w:r>
              <w:t>раствор для приема внутрь и ингаляций;</w:t>
            </w:r>
          </w:p>
          <w:p w:rsidR="00A742C7" w:rsidRDefault="00A742C7">
            <w:pPr>
              <w:pStyle w:val="ConsPlusNormal"/>
            </w:pPr>
            <w:r>
              <w:t>сироп;</w:t>
            </w:r>
          </w:p>
          <w:p w:rsidR="00A742C7" w:rsidRDefault="00A742C7">
            <w:pPr>
              <w:pStyle w:val="ConsPlusNormal"/>
            </w:pPr>
            <w:r>
              <w:t>таблетки;</w:t>
            </w:r>
          </w:p>
          <w:p w:rsidR="00A742C7" w:rsidRDefault="00A742C7">
            <w:pPr>
              <w:pStyle w:val="ConsPlusNormal"/>
            </w:pPr>
            <w:r>
              <w:t>таблетки диспергируемые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ацетилцистеин</w:t>
            </w:r>
          </w:p>
        </w:tc>
        <w:tc>
          <w:tcPr>
            <w:tcW w:w="2869" w:type="dxa"/>
          </w:tcPr>
          <w:p w:rsidR="00A742C7" w:rsidRDefault="00A742C7">
            <w:pPr>
              <w:pStyle w:val="ConsPlusNormal"/>
            </w:pPr>
            <w:r>
              <w:t>гранулы для приготовления раствора для приема внутрь;</w:t>
            </w:r>
          </w:p>
          <w:p w:rsidR="00A742C7" w:rsidRDefault="00A742C7">
            <w:pPr>
              <w:pStyle w:val="ConsPlusNormal"/>
            </w:pPr>
            <w:r>
              <w:t>гранулы для приготовления сиропа;</w:t>
            </w:r>
          </w:p>
          <w:p w:rsidR="00A742C7" w:rsidRDefault="00A742C7">
            <w:pPr>
              <w:pStyle w:val="ConsPlusNormal"/>
            </w:pPr>
            <w:r>
              <w:t>порошок для приготовления раствора для приема внутрь;</w:t>
            </w:r>
          </w:p>
          <w:p w:rsidR="00A742C7" w:rsidRDefault="00A742C7">
            <w:pPr>
              <w:pStyle w:val="ConsPlusNormal"/>
            </w:pPr>
            <w:r>
              <w:t>порошок для приема внутрь;</w:t>
            </w:r>
          </w:p>
          <w:p w:rsidR="00A742C7" w:rsidRDefault="00A742C7">
            <w:pPr>
              <w:pStyle w:val="ConsPlusNormal"/>
            </w:pPr>
            <w:r>
              <w:t>раствор для внутривенного введения и ингаляций;</w:t>
            </w:r>
          </w:p>
          <w:p w:rsidR="00A742C7" w:rsidRDefault="00A742C7">
            <w:pPr>
              <w:pStyle w:val="ConsPlusNormal"/>
            </w:pPr>
            <w:r>
              <w:t>раствор для приема внутрь;</w:t>
            </w:r>
          </w:p>
          <w:p w:rsidR="00A742C7" w:rsidRDefault="00A742C7">
            <w:pPr>
              <w:pStyle w:val="ConsPlusNormal"/>
            </w:pPr>
            <w:r>
              <w:t>сироп;</w:t>
            </w:r>
          </w:p>
          <w:p w:rsidR="00A742C7" w:rsidRDefault="00A742C7">
            <w:pPr>
              <w:pStyle w:val="ConsPlusNormal"/>
            </w:pPr>
            <w:r>
              <w:t>таблетки шипучие;</w:t>
            </w:r>
          </w:p>
          <w:p w:rsidR="00A742C7" w:rsidRDefault="00A742C7">
            <w:pPr>
              <w:pStyle w:val="ConsPlusNormal"/>
            </w:pPr>
            <w:r>
              <w:t>таблетки диспергируемые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дорназа альфа</w:t>
            </w:r>
          </w:p>
        </w:tc>
        <w:tc>
          <w:tcPr>
            <w:tcW w:w="2869" w:type="dxa"/>
          </w:tcPr>
          <w:p w:rsidR="00A742C7" w:rsidRDefault="00A742C7">
            <w:pPr>
              <w:pStyle w:val="ConsPlusNormal"/>
            </w:pPr>
            <w:r>
              <w:t>раствор для ингаляций</w:t>
            </w:r>
          </w:p>
        </w:tc>
      </w:tr>
      <w:tr w:rsidR="00A742C7">
        <w:tc>
          <w:tcPr>
            <w:tcW w:w="1084" w:type="dxa"/>
          </w:tcPr>
          <w:p w:rsidR="00A742C7" w:rsidRDefault="00A742C7">
            <w:pPr>
              <w:pStyle w:val="ConsPlusNormal"/>
              <w:jc w:val="center"/>
            </w:pPr>
            <w:r>
              <w:t>R06</w:t>
            </w:r>
          </w:p>
        </w:tc>
        <w:tc>
          <w:tcPr>
            <w:tcW w:w="3964" w:type="dxa"/>
          </w:tcPr>
          <w:p w:rsidR="00A742C7" w:rsidRDefault="00A742C7">
            <w:pPr>
              <w:pStyle w:val="ConsPlusNormal"/>
            </w:pPr>
            <w:r>
              <w:t>антигистаминные средства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lastRenderedPageBreak/>
              <w:t>R06A</w:t>
            </w:r>
          </w:p>
        </w:tc>
        <w:tc>
          <w:tcPr>
            <w:tcW w:w="3964" w:type="dxa"/>
          </w:tcPr>
          <w:p w:rsidR="00A742C7" w:rsidRDefault="00A742C7">
            <w:pPr>
              <w:pStyle w:val="ConsPlusNormal"/>
            </w:pPr>
            <w:r>
              <w:t>антигистаминные средства системного действия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R06AA</w:t>
            </w:r>
          </w:p>
        </w:tc>
        <w:tc>
          <w:tcPr>
            <w:tcW w:w="3964" w:type="dxa"/>
          </w:tcPr>
          <w:p w:rsidR="00A742C7" w:rsidRDefault="00A742C7">
            <w:pPr>
              <w:pStyle w:val="ConsPlusNormal"/>
            </w:pPr>
            <w:r>
              <w:t>эфиры алкиламинов</w:t>
            </w:r>
          </w:p>
        </w:tc>
        <w:tc>
          <w:tcPr>
            <w:tcW w:w="7144" w:type="dxa"/>
          </w:tcPr>
          <w:p w:rsidR="00A742C7" w:rsidRDefault="00A742C7">
            <w:pPr>
              <w:pStyle w:val="ConsPlusNormal"/>
            </w:pPr>
            <w:r>
              <w:t>дифенгидрамин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раствор для внутримышечного введения;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t>R06AC</w:t>
            </w:r>
          </w:p>
        </w:tc>
        <w:tc>
          <w:tcPr>
            <w:tcW w:w="3964" w:type="dxa"/>
          </w:tcPr>
          <w:p w:rsidR="00A742C7" w:rsidRDefault="00A742C7">
            <w:pPr>
              <w:pStyle w:val="ConsPlusNormal"/>
            </w:pPr>
            <w:r>
              <w:t>замещенные этилендиамины</w:t>
            </w:r>
          </w:p>
        </w:tc>
        <w:tc>
          <w:tcPr>
            <w:tcW w:w="7144" w:type="dxa"/>
          </w:tcPr>
          <w:p w:rsidR="00A742C7" w:rsidRDefault="00A742C7">
            <w:pPr>
              <w:pStyle w:val="ConsPlusNormal"/>
            </w:pPr>
            <w:r>
              <w:t>хлоропирамин</w:t>
            </w:r>
          </w:p>
        </w:tc>
        <w:tc>
          <w:tcPr>
            <w:tcW w:w="2869" w:type="dxa"/>
          </w:tcPr>
          <w:p w:rsidR="00A742C7" w:rsidRDefault="00A742C7">
            <w:pPr>
              <w:pStyle w:val="ConsPlusNormal"/>
            </w:pPr>
            <w:r>
              <w:t>раствор для внутривенного и внутримышечного введения;</w:t>
            </w:r>
          </w:p>
          <w:p w:rsidR="00A742C7" w:rsidRDefault="00A742C7">
            <w:pPr>
              <w:pStyle w:val="ConsPlusNormal"/>
            </w:pPr>
            <w:r>
              <w:t>таблетки</w:t>
            </w:r>
          </w:p>
        </w:tc>
      </w:tr>
      <w:tr w:rsidR="00A742C7">
        <w:tc>
          <w:tcPr>
            <w:tcW w:w="1084" w:type="dxa"/>
          </w:tcPr>
          <w:p w:rsidR="00A742C7" w:rsidRDefault="00A742C7">
            <w:pPr>
              <w:pStyle w:val="ConsPlusNormal"/>
              <w:jc w:val="center"/>
            </w:pPr>
            <w:r>
              <w:t>R06AE</w:t>
            </w:r>
          </w:p>
        </w:tc>
        <w:tc>
          <w:tcPr>
            <w:tcW w:w="3964" w:type="dxa"/>
          </w:tcPr>
          <w:p w:rsidR="00A742C7" w:rsidRDefault="00A742C7">
            <w:pPr>
              <w:pStyle w:val="ConsPlusNormal"/>
            </w:pPr>
            <w:r>
              <w:t>производные пиперазина</w:t>
            </w:r>
          </w:p>
        </w:tc>
        <w:tc>
          <w:tcPr>
            <w:tcW w:w="7144" w:type="dxa"/>
          </w:tcPr>
          <w:p w:rsidR="00A742C7" w:rsidRDefault="00A742C7">
            <w:pPr>
              <w:pStyle w:val="ConsPlusNormal"/>
            </w:pPr>
            <w:r>
              <w:t>цетиризин</w:t>
            </w:r>
          </w:p>
        </w:tc>
        <w:tc>
          <w:tcPr>
            <w:tcW w:w="2869" w:type="dxa"/>
          </w:tcPr>
          <w:p w:rsidR="00A742C7" w:rsidRDefault="00A742C7">
            <w:pPr>
              <w:pStyle w:val="ConsPlusNormal"/>
            </w:pPr>
            <w:r>
              <w:t>капли для приема внутрь;</w:t>
            </w:r>
          </w:p>
          <w:p w:rsidR="00A742C7" w:rsidRDefault="00A742C7">
            <w:pPr>
              <w:pStyle w:val="ConsPlusNormal"/>
            </w:pPr>
            <w:r>
              <w:t>сироп;</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R06AX</w:t>
            </w:r>
          </w:p>
        </w:tc>
        <w:tc>
          <w:tcPr>
            <w:tcW w:w="3964" w:type="dxa"/>
          </w:tcPr>
          <w:p w:rsidR="00A742C7" w:rsidRDefault="00A742C7">
            <w:pPr>
              <w:pStyle w:val="ConsPlusNormal"/>
            </w:pPr>
            <w:r>
              <w:t>другие антигистаминные средства системного действия</w:t>
            </w:r>
          </w:p>
        </w:tc>
        <w:tc>
          <w:tcPr>
            <w:tcW w:w="7144" w:type="dxa"/>
          </w:tcPr>
          <w:p w:rsidR="00A742C7" w:rsidRDefault="00A742C7">
            <w:pPr>
              <w:pStyle w:val="ConsPlusNormal"/>
            </w:pPr>
            <w:r>
              <w:t>лоратадин</w:t>
            </w:r>
          </w:p>
        </w:tc>
        <w:tc>
          <w:tcPr>
            <w:tcW w:w="2869" w:type="dxa"/>
          </w:tcPr>
          <w:p w:rsidR="00A742C7" w:rsidRDefault="00A742C7">
            <w:pPr>
              <w:pStyle w:val="ConsPlusNormal"/>
            </w:pPr>
            <w:r>
              <w:t>сироп;</w:t>
            </w:r>
          </w:p>
          <w:p w:rsidR="00A742C7" w:rsidRDefault="00A742C7">
            <w:pPr>
              <w:pStyle w:val="ConsPlusNormal"/>
            </w:pPr>
            <w:r>
              <w:t>суспензия для приема внутрь;</w:t>
            </w:r>
          </w:p>
          <w:p w:rsidR="00A742C7" w:rsidRDefault="00A742C7">
            <w:pPr>
              <w:pStyle w:val="ConsPlusNormal"/>
            </w:pPr>
            <w:r>
              <w:t>таблетки</w:t>
            </w:r>
          </w:p>
        </w:tc>
      </w:tr>
      <w:tr w:rsidR="00A742C7">
        <w:tc>
          <w:tcPr>
            <w:tcW w:w="1084" w:type="dxa"/>
          </w:tcPr>
          <w:p w:rsidR="00A742C7" w:rsidRDefault="00A742C7">
            <w:pPr>
              <w:pStyle w:val="ConsPlusNormal"/>
              <w:jc w:val="center"/>
            </w:pPr>
            <w:r>
              <w:t>R07</w:t>
            </w:r>
          </w:p>
        </w:tc>
        <w:tc>
          <w:tcPr>
            <w:tcW w:w="3964" w:type="dxa"/>
          </w:tcPr>
          <w:p w:rsidR="00A742C7" w:rsidRDefault="00A742C7">
            <w:pPr>
              <w:pStyle w:val="ConsPlusNormal"/>
            </w:pPr>
            <w:r>
              <w:t>другие препараты для лечения заболеваний дыхательной системы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R07A</w:t>
            </w:r>
          </w:p>
        </w:tc>
        <w:tc>
          <w:tcPr>
            <w:tcW w:w="3964" w:type="dxa"/>
          </w:tcPr>
          <w:p w:rsidR="00A742C7" w:rsidRDefault="00A742C7">
            <w:pPr>
              <w:pStyle w:val="ConsPlusNormal"/>
            </w:pPr>
            <w:r>
              <w:t>другие препараты для лечения заболеваний дыхательной системы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R07AA</w:t>
            </w:r>
          </w:p>
        </w:tc>
        <w:tc>
          <w:tcPr>
            <w:tcW w:w="3964" w:type="dxa"/>
          </w:tcPr>
          <w:p w:rsidR="00A742C7" w:rsidRDefault="00A742C7">
            <w:pPr>
              <w:pStyle w:val="ConsPlusNormal"/>
            </w:pPr>
            <w:r>
              <w:t>легочные сурфактанты</w:t>
            </w:r>
          </w:p>
        </w:tc>
        <w:tc>
          <w:tcPr>
            <w:tcW w:w="7144" w:type="dxa"/>
          </w:tcPr>
          <w:p w:rsidR="00A742C7" w:rsidRDefault="00A742C7">
            <w:pPr>
              <w:pStyle w:val="ConsPlusNormal"/>
            </w:pPr>
            <w:r>
              <w:t>берактант</w:t>
            </w:r>
          </w:p>
        </w:tc>
        <w:tc>
          <w:tcPr>
            <w:tcW w:w="2869" w:type="dxa"/>
          </w:tcPr>
          <w:p w:rsidR="00A742C7" w:rsidRDefault="00A742C7">
            <w:pPr>
              <w:pStyle w:val="ConsPlusNormal"/>
            </w:pPr>
            <w:r>
              <w:t>суспензия для эндотрахеального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порактант альфа</w:t>
            </w:r>
          </w:p>
        </w:tc>
        <w:tc>
          <w:tcPr>
            <w:tcW w:w="2869" w:type="dxa"/>
          </w:tcPr>
          <w:p w:rsidR="00A742C7" w:rsidRDefault="00A742C7">
            <w:pPr>
              <w:pStyle w:val="ConsPlusNormal"/>
            </w:pPr>
            <w:r>
              <w:t>суспензия для эндотрахеального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сурфактант-БЛ</w:t>
            </w:r>
          </w:p>
        </w:tc>
        <w:tc>
          <w:tcPr>
            <w:tcW w:w="2869" w:type="dxa"/>
          </w:tcPr>
          <w:p w:rsidR="00A742C7" w:rsidRDefault="00A742C7">
            <w:pPr>
              <w:pStyle w:val="ConsPlusNormal"/>
            </w:pPr>
            <w:r>
              <w:t xml:space="preserve">лиофилизат для </w:t>
            </w:r>
            <w:r>
              <w:lastRenderedPageBreak/>
              <w:t>приготовления эмульсии для ингаляционного введения;</w:t>
            </w:r>
          </w:p>
          <w:p w:rsidR="00A742C7" w:rsidRDefault="00A742C7">
            <w:pPr>
              <w:pStyle w:val="ConsPlusNormal"/>
            </w:pPr>
            <w:r>
              <w:t>лиофилизат для приготовления эмульсии для эндотрахеального, эндобронхиального и ингаляционного введения</w:t>
            </w:r>
          </w:p>
        </w:tc>
      </w:tr>
      <w:tr w:rsidR="00A742C7">
        <w:tc>
          <w:tcPr>
            <w:tcW w:w="1084" w:type="dxa"/>
          </w:tcPr>
          <w:p w:rsidR="00A742C7" w:rsidRDefault="00A742C7">
            <w:pPr>
              <w:pStyle w:val="ConsPlusNormal"/>
              <w:jc w:val="center"/>
            </w:pPr>
            <w:r>
              <w:lastRenderedPageBreak/>
              <w:t>R07AX</w:t>
            </w:r>
          </w:p>
        </w:tc>
        <w:tc>
          <w:tcPr>
            <w:tcW w:w="3964" w:type="dxa"/>
          </w:tcPr>
          <w:p w:rsidR="00A742C7" w:rsidRDefault="00A742C7">
            <w:pPr>
              <w:pStyle w:val="ConsPlusNormal"/>
            </w:pPr>
            <w:r>
              <w:t>прочие препараты для лечения заболеваний органов дыхания</w:t>
            </w:r>
          </w:p>
        </w:tc>
        <w:tc>
          <w:tcPr>
            <w:tcW w:w="7144" w:type="dxa"/>
          </w:tcPr>
          <w:p w:rsidR="00A742C7" w:rsidRDefault="00A742C7">
            <w:pPr>
              <w:pStyle w:val="ConsPlusNormal"/>
            </w:pPr>
            <w:r>
              <w:t>ивакафтор + лумакафтор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тирозил-D-аланил-глицил-фенилаланил-лейцил-аргинина сукцинат</w:t>
            </w:r>
          </w:p>
        </w:tc>
        <w:tc>
          <w:tcPr>
            <w:tcW w:w="2869" w:type="dxa"/>
          </w:tcPr>
          <w:p w:rsidR="00A742C7" w:rsidRDefault="00A742C7">
            <w:pPr>
              <w:pStyle w:val="ConsPlusNormal"/>
            </w:pPr>
            <w:r>
              <w:t>лиофилизат для приготовления раствора для внутримышечного введения и раствора для ингаляций</w:t>
            </w:r>
          </w:p>
        </w:tc>
      </w:tr>
      <w:tr w:rsidR="00A742C7">
        <w:tc>
          <w:tcPr>
            <w:tcW w:w="1084" w:type="dxa"/>
          </w:tcPr>
          <w:p w:rsidR="00A742C7" w:rsidRDefault="00A742C7">
            <w:pPr>
              <w:pStyle w:val="ConsPlusNormal"/>
              <w:jc w:val="center"/>
            </w:pPr>
            <w:r>
              <w:t>S</w:t>
            </w:r>
          </w:p>
        </w:tc>
        <w:tc>
          <w:tcPr>
            <w:tcW w:w="3964" w:type="dxa"/>
          </w:tcPr>
          <w:p w:rsidR="00A742C7" w:rsidRDefault="00A742C7">
            <w:pPr>
              <w:pStyle w:val="ConsPlusNormal"/>
            </w:pPr>
            <w:r>
              <w:t>органы чувств</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w:t>
            </w:r>
          </w:p>
        </w:tc>
        <w:tc>
          <w:tcPr>
            <w:tcW w:w="3964" w:type="dxa"/>
          </w:tcPr>
          <w:p w:rsidR="00A742C7" w:rsidRDefault="00A742C7">
            <w:pPr>
              <w:pStyle w:val="ConsPlusNormal"/>
            </w:pPr>
            <w:r>
              <w:t>офтальмологические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S01A</w:t>
            </w:r>
          </w:p>
        </w:tc>
        <w:tc>
          <w:tcPr>
            <w:tcW w:w="3964" w:type="dxa"/>
          </w:tcPr>
          <w:p w:rsidR="00A742C7" w:rsidRDefault="00A742C7">
            <w:pPr>
              <w:pStyle w:val="ConsPlusNormal"/>
            </w:pPr>
            <w:r>
              <w:t>противомикробные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S01AA</w:t>
            </w:r>
          </w:p>
        </w:tc>
        <w:tc>
          <w:tcPr>
            <w:tcW w:w="3964" w:type="dxa"/>
          </w:tcPr>
          <w:p w:rsidR="00A742C7" w:rsidRDefault="00A742C7">
            <w:pPr>
              <w:pStyle w:val="ConsPlusNormal"/>
            </w:pPr>
            <w:r>
              <w:t>антибиотики</w:t>
            </w:r>
          </w:p>
        </w:tc>
        <w:tc>
          <w:tcPr>
            <w:tcW w:w="7144" w:type="dxa"/>
          </w:tcPr>
          <w:p w:rsidR="00A742C7" w:rsidRDefault="00A742C7">
            <w:pPr>
              <w:pStyle w:val="ConsPlusNormal"/>
            </w:pPr>
            <w:r>
              <w:t>тетрациклин</w:t>
            </w:r>
          </w:p>
        </w:tc>
        <w:tc>
          <w:tcPr>
            <w:tcW w:w="2869" w:type="dxa"/>
          </w:tcPr>
          <w:p w:rsidR="00A742C7" w:rsidRDefault="00A742C7">
            <w:pPr>
              <w:pStyle w:val="ConsPlusNormal"/>
            </w:pPr>
            <w:r>
              <w:t>мазь глазная</w:t>
            </w:r>
          </w:p>
        </w:tc>
      </w:tr>
      <w:tr w:rsidR="00A742C7">
        <w:tc>
          <w:tcPr>
            <w:tcW w:w="1084" w:type="dxa"/>
          </w:tcPr>
          <w:p w:rsidR="00A742C7" w:rsidRDefault="00A742C7">
            <w:pPr>
              <w:pStyle w:val="ConsPlusNormal"/>
              <w:jc w:val="center"/>
            </w:pPr>
            <w:r>
              <w:t>S01E</w:t>
            </w:r>
          </w:p>
        </w:tc>
        <w:tc>
          <w:tcPr>
            <w:tcW w:w="3964" w:type="dxa"/>
          </w:tcPr>
          <w:p w:rsidR="00A742C7" w:rsidRDefault="00A742C7">
            <w:pPr>
              <w:pStyle w:val="ConsPlusNormal"/>
            </w:pPr>
            <w:r>
              <w:t>противоглаукомные препараты и миотические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S01EB</w:t>
            </w:r>
          </w:p>
        </w:tc>
        <w:tc>
          <w:tcPr>
            <w:tcW w:w="3964" w:type="dxa"/>
          </w:tcPr>
          <w:p w:rsidR="00A742C7" w:rsidRDefault="00A742C7">
            <w:pPr>
              <w:pStyle w:val="ConsPlusNormal"/>
            </w:pPr>
            <w:r>
              <w:t>парасимпатомиметики</w:t>
            </w:r>
          </w:p>
        </w:tc>
        <w:tc>
          <w:tcPr>
            <w:tcW w:w="7144" w:type="dxa"/>
          </w:tcPr>
          <w:p w:rsidR="00A742C7" w:rsidRDefault="00A742C7">
            <w:pPr>
              <w:pStyle w:val="ConsPlusNormal"/>
            </w:pPr>
            <w:r>
              <w:t>пилокарпин</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t>S01EC</w:t>
            </w:r>
          </w:p>
        </w:tc>
        <w:tc>
          <w:tcPr>
            <w:tcW w:w="3964" w:type="dxa"/>
          </w:tcPr>
          <w:p w:rsidR="00A742C7" w:rsidRDefault="00A742C7">
            <w:pPr>
              <w:pStyle w:val="ConsPlusNormal"/>
            </w:pPr>
            <w:r>
              <w:t>ингибиторы карбоангидразы</w:t>
            </w:r>
          </w:p>
        </w:tc>
        <w:tc>
          <w:tcPr>
            <w:tcW w:w="7144" w:type="dxa"/>
          </w:tcPr>
          <w:p w:rsidR="00A742C7" w:rsidRDefault="00A742C7">
            <w:pPr>
              <w:pStyle w:val="ConsPlusNormal"/>
            </w:pPr>
            <w:r>
              <w:t>ацетазоламид</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дорзоламид</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t>S01ED</w:t>
            </w:r>
          </w:p>
        </w:tc>
        <w:tc>
          <w:tcPr>
            <w:tcW w:w="3964" w:type="dxa"/>
          </w:tcPr>
          <w:p w:rsidR="00A742C7" w:rsidRDefault="00A742C7">
            <w:pPr>
              <w:pStyle w:val="ConsPlusNormal"/>
            </w:pPr>
            <w:r>
              <w:t>бета-адреноблокаторы</w:t>
            </w:r>
          </w:p>
        </w:tc>
        <w:tc>
          <w:tcPr>
            <w:tcW w:w="7144" w:type="dxa"/>
          </w:tcPr>
          <w:p w:rsidR="00A742C7" w:rsidRDefault="00A742C7">
            <w:pPr>
              <w:pStyle w:val="ConsPlusNormal"/>
            </w:pPr>
            <w:r>
              <w:t>тимолол</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t>S01EE</w:t>
            </w:r>
          </w:p>
        </w:tc>
        <w:tc>
          <w:tcPr>
            <w:tcW w:w="3964" w:type="dxa"/>
          </w:tcPr>
          <w:p w:rsidR="00A742C7" w:rsidRDefault="00A742C7">
            <w:pPr>
              <w:pStyle w:val="ConsPlusNormal"/>
            </w:pPr>
            <w:r>
              <w:t>аналоги простагландинов</w:t>
            </w:r>
          </w:p>
        </w:tc>
        <w:tc>
          <w:tcPr>
            <w:tcW w:w="7144" w:type="dxa"/>
          </w:tcPr>
          <w:p w:rsidR="00A742C7" w:rsidRDefault="00A742C7">
            <w:pPr>
              <w:pStyle w:val="ConsPlusNormal"/>
            </w:pPr>
            <w:r>
              <w:t>тафлупрост</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lastRenderedPageBreak/>
              <w:t>S01EX</w:t>
            </w:r>
          </w:p>
        </w:tc>
        <w:tc>
          <w:tcPr>
            <w:tcW w:w="3964" w:type="dxa"/>
          </w:tcPr>
          <w:p w:rsidR="00A742C7" w:rsidRDefault="00A742C7">
            <w:pPr>
              <w:pStyle w:val="ConsPlusNormal"/>
            </w:pPr>
            <w:r>
              <w:t>другие противоглаукомные препараты</w:t>
            </w:r>
          </w:p>
        </w:tc>
        <w:tc>
          <w:tcPr>
            <w:tcW w:w="7144" w:type="dxa"/>
          </w:tcPr>
          <w:p w:rsidR="00A742C7" w:rsidRDefault="00A742C7">
            <w:pPr>
              <w:pStyle w:val="ConsPlusNormal"/>
            </w:pPr>
            <w:r>
              <w:t>бутиламиногидрокси-пропоксифеноксиметил-метилоксадиазол</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t>S01F</w:t>
            </w:r>
          </w:p>
        </w:tc>
        <w:tc>
          <w:tcPr>
            <w:tcW w:w="3964" w:type="dxa"/>
          </w:tcPr>
          <w:p w:rsidR="00A742C7" w:rsidRDefault="00A742C7">
            <w:pPr>
              <w:pStyle w:val="ConsPlusNormal"/>
            </w:pPr>
            <w:r>
              <w:t>мидриатические и циклоплегические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S01FA</w:t>
            </w:r>
          </w:p>
        </w:tc>
        <w:tc>
          <w:tcPr>
            <w:tcW w:w="3964" w:type="dxa"/>
          </w:tcPr>
          <w:p w:rsidR="00A742C7" w:rsidRDefault="00A742C7">
            <w:pPr>
              <w:pStyle w:val="ConsPlusNormal"/>
            </w:pPr>
            <w:r>
              <w:t>антихолинэргические средства</w:t>
            </w:r>
          </w:p>
        </w:tc>
        <w:tc>
          <w:tcPr>
            <w:tcW w:w="7144" w:type="dxa"/>
          </w:tcPr>
          <w:p w:rsidR="00A742C7" w:rsidRDefault="00A742C7">
            <w:pPr>
              <w:pStyle w:val="ConsPlusNormal"/>
            </w:pPr>
            <w:r>
              <w:t>тропикамид</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t>S01H</w:t>
            </w:r>
          </w:p>
        </w:tc>
        <w:tc>
          <w:tcPr>
            <w:tcW w:w="3964" w:type="dxa"/>
          </w:tcPr>
          <w:p w:rsidR="00A742C7" w:rsidRDefault="00A742C7">
            <w:pPr>
              <w:pStyle w:val="ConsPlusNormal"/>
            </w:pPr>
            <w:r>
              <w:t>местные анестетики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S01HA</w:t>
            </w:r>
          </w:p>
        </w:tc>
        <w:tc>
          <w:tcPr>
            <w:tcW w:w="3964" w:type="dxa"/>
          </w:tcPr>
          <w:p w:rsidR="00A742C7" w:rsidRDefault="00A742C7">
            <w:pPr>
              <w:pStyle w:val="ConsPlusNormal"/>
            </w:pPr>
            <w:r>
              <w:t>местные анестетики</w:t>
            </w:r>
          </w:p>
        </w:tc>
        <w:tc>
          <w:tcPr>
            <w:tcW w:w="7144" w:type="dxa"/>
          </w:tcPr>
          <w:p w:rsidR="00A742C7" w:rsidRDefault="00A742C7">
            <w:pPr>
              <w:pStyle w:val="ConsPlusNormal"/>
            </w:pPr>
            <w:r>
              <w:t>оксибупрокаин</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t>S01J</w:t>
            </w:r>
          </w:p>
        </w:tc>
        <w:tc>
          <w:tcPr>
            <w:tcW w:w="3964" w:type="dxa"/>
          </w:tcPr>
          <w:p w:rsidR="00A742C7" w:rsidRDefault="00A742C7">
            <w:pPr>
              <w:pStyle w:val="ConsPlusNormal"/>
            </w:pPr>
            <w:r>
              <w:t>диагностические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S01JA</w:t>
            </w:r>
          </w:p>
        </w:tc>
        <w:tc>
          <w:tcPr>
            <w:tcW w:w="3964" w:type="dxa"/>
          </w:tcPr>
          <w:p w:rsidR="00A742C7" w:rsidRDefault="00A742C7">
            <w:pPr>
              <w:pStyle w:val="ConsPlusNormal"/>
            </w:pPr>
            <w:r>
              <w:t>красящие средства</w:t>
            </w:r>
          </w:p>
        </w:tc>
        <w:tc>
          <w:tcPr>
            <w:tcW w:w="7144" w:type="dxa"/>
          </w:tcPr>
          <w:p w:rsidR="00A742C7" w:rsidRDefault="00A742C7">
            <w:pPr>
              <w:pStyle w:val="ConsPlusNormal"/>
            </w:pPr>
            <w:r>
              <w:t>флуоресцеин натрия</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S01K</w:t>
            </w:r>
          </w:p>
        </w:tc>
        <w:tc>
          <w:tcPr>
            <w:tcW w:w="3964" w:type="dxa"/>
          </w:tcPr>
          <w:p w:rsidR="00A742C7" w:rsidRDefault="00A742C7">
            <w:pPr>
              <w:pStyle w:val="ConsPlusNormal"/>
            </w:pPr>
            <w:r>
              <w:t>препараты, используемые при хирургических вмешательствах в офтальмологии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S01KA</w:t>
            </w:r>
          </w:p>
        </w:tc>
        <w:tc>
          <w:tcPr>
            <w:tcW w:w="3964" w:type="dxa"/>
          </w:tcPr>
          <w:p w:rsidR="00A742C7" w:rsidRDefault="00A742C7">
            <w:pPr>
              <w:pStyle w:val="ConsPlusNormal"/>
            </w:pPr>
            <w:r>
              <w:t>вязкоэластичные соединения</w:t>
            </w:r>
          </w:p>
        </w:tc>
        <w:tc>
          <w:tcPr>
            <w:tcW w:w="7144" w:type="dxa"/>
          </w:tcPr>
          <w:p w:rsidR="00A742C7" w:rsidRDefault="00A742C7">
            <w:pPr>
              <w:pStyle w:val="ConsPlusNormal"/>
            </w:pPr>
            <w:r>
              <w:t>гипромеллоза</w:t>
            </w:r>
          </w:p>
        </w:tc>
        <w:tc>
          <w:tcPr>
            <w:tcW w:w="2869" w:type="dxa"/>
          </w:tcPr>
          <w:p w:rsidR="00A742C7" w:rsidRDefault="00A742C7">
            <w:pPr>
              <w:pStyle w:val="ConsPlusNormal"/>
            </w:pPr>
            <w:r>
              <w:t>капли глазные</w:t>
            </w:r>
          </w:p>
        </w:tc>
      </w:tr>
      <w:tr w:rsidR="00A742C7">
        <w:tc>
          <w:tcPr>
            <w:tcW w:w="1084" w:type="dxa"/>
          </w:tcPr>
          <w:p w:rsidR="00A742C7" w:rsidRDefault="00A742C7">
            <w:pPr>
              <w:pStyle w:val="ConsPlusNormal"/>
              <w:jc w:val="center"/>
            </w:pPr>
            <w:r>
              <w:t>S01L</w:t>
            </w:r>
          </w:p>
        </w:tc>
        <w:tc>
          <w:tcPr>
            <w:tcW w:w="3964" w:type="dxa"/>
          </w:tcPr>
          <w:p w:rsidR="00A742C7" w:rsidRDefault="00A742C7">
            <w:pPr>
              <w:pStyle w:val="ConsPlusNormal"/>
            </w:pPr>
            <w:r>
              <w:t>средства, применяемые при заболеваниях сосудистой оболочки глаза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S01LA</w:t>
            </w:r>
          </w:p>
        </w:tc>
        <w:tc>
          <w:tcPr>
            <w:tcW w:w="3964" w:type="dxa"/>
          </w:tcPr>
          <w:p w:rsidR="00A742C7" w:rsidRDefault="00A742C7">
            <w:pPr>
              <w:pStyle w:val="ConsPlusNormal"/>
            </w:pPr>
            <w:r>
              <w:t>средства, препятствующие новообразованию сосудов</w:t>
            </w:r>
          </w:p>
        </w:tc>
        <w:tc>
          <w:tcPr>
            <w:tcW w:w="7144" w:type="dxa"/>
          </w:tcPr>
          <w:p w:rsidR="00A742C7" w:rsidRDefault="00A742C7">
            <w:pPr>
              <w:pStyle w:val="ConsPlusNormal"/>
            </w:pPr>
            <w:r>
              <w:t>бролуцизумаб</w:t>
            </w:r>
          </w:p>
        </w:tc>
        <w:tc>
          <w:tcPr>
            <w:tcW w:w="2869" w:type="dxa"/>
          </w:tcPr>
          <w:p w:rsidR="00A742C7" w:rsidRDefault="00A742C7">
            <w:pPr>
              <w:pStyle w:val="ConsPlusNormal"/>
            </w:pPr>
            <w:r>
              <w:t>раствор для внутриглазного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ранибизумаб</w:t>
            </w:r>
          </w:p>
        </w:tc>
        <w:tc>
          <w:tcPr>
            <w:tcW w:w="2869" w:type="dxa"/>
          </w:tcPr>
          <w:p w:rsidR="00A742C7" w:rsidRDefault="00A742C7">
            <w:pPr>
              <w:pStyle w:val="ConsPlusNormal"/>
            </w:pPr>
            <w:r>
              <w:t>раствор для внутриглазного введения</w:t>
            </w:r>
          </w:p>
        </w:tc>
      </w:tr>
      <w:tr w:rsidR="00A742C7">
        <w:tc>
          <w:tcPr>
            <w:tcW w:w="1084" w:type="dxa"/>
          </w:tcPr>
          <w:p w:rsidR="00A742C7" w:rsidRDefault="00A742C7">
            <w:pPr>
              <w:pStyle w:val="ConsPlusNormal"/>
              <w:jc w:val="center"/>
            </w:pPr>
            <w:r>
              <w:t>S02</w:t>
            </w:r>
          </w:p>
        </w:tc>
        <w:tc>
          <w:tcPr>
            <w:tcW w:w="3964" w:type="dxa"/>
          </w:tcPr>
          <w:p w:rsidR="00A742C7" w:rsidRDefault="00A742C7">
            <w:pPr>
              <w:pStyle w:val="ConsPlusNormal"/>
            </w:pPr>
            <w:r>
              <w:t>препараты для лечения заболеваний уха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S02A</w:t>
            </w:r>
          </w:p>
        </w:tc>
        <w:tc>
          <w:tcPr>
            <w:tcW w:w="3964" w:type="dxa"/>
          </w:tcPr>
          <w:p w:rsidR="00A742C7" w:rsidRDefault="00A742C7">
            <w:pPr>
              <w:pStyle w:val="ConsPlusNormal"/>
            </w:pPr>
            <w:r>
              <w:t>противомикробные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S02AA</w:t>
            </w:r>
          </w:p>
        </w:tc>
        <w:tc>
          <w:tcPr>
            <w:tcW w:w="3964" w:type="dxa"/>
          </w:tcPr>
          <w:p w:rsidR="00A742C7" w:rsidRDefault="00A742C7">
            <w:pPr>
              <w:pStyle w:val="ConsPlusNormal"/>
            </w:pPr>
            <w:r>
              <w:t>противомикробные препараты</w:t>
            </w:r>
          </w:p>
        </w:tc>
        <w:tc>
          <w:tcPr>
            <w:tcW w:w="7144" w:type="dxa"/>
          </w:tcPr>
          <w:p w:rsidR="00A742C7" w:rsidRDefault="00A742C7">
            <w:pPr>
              <w:pStyle w:val="ConsPlusNormal"/>
            </w:pPr>
            <w:r>
              <w:t>рифамицин</w:t>
            </w:r>
          </w:p>
        </w:tc>
        <w:tc>
          <w:tcPr>
            <w:tcW w:w="2869" w:type="dxa"/>
          </w:tcPr>
          <w:p w:rsidR="00A742C7" w:rsidRDefault="00A742C7">
            <w:pPr>
              <w:pStyle w:val="ConsPlusNormal"/>
            </w:pPr>
            <w:r>
              <w:t>капли ушные</w:t>
            </w:r>
          </w:p>
        </w:tc>
      </w:tr>
      <w:tr w:rsidR="00A742C7">
        <w:tc>
          <w:tcPr>
            <w:tcW w:w="1084" w:type="dxa"/>
          </w:tcPr>
          <w:p w:rsidR="00A742C7" w:rsidRDefault="00A742C7">
            <w:pPr>
              <w:pStyle w:val="ConsPlusNormal"/>
              <w:jc w:val="center"/>
            </w:pPr>
            <w:r>
              <w:lastRenderedPageBreak/>
              <w:t>V</w:t>
            </w:r>
          </w:p>
        </w:tc>
        <w:tc>
          <w:tcPr>
            <w:tcW w:w="3964" w:type="dxa"/>
          </w:tcPr>
          <w:p w:rsidR="00A742C7" w:rsidRDefault="00A742C7">
            <w:pPr>
              <w:pStyle w:val="ConsPlusNormal"/>
            </w:pPr>
            <w:r>
              <w:t>прочие препараты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V01</w:t>
            </w:r>
          </w:p>
        </w:tc>
        <w:tc>
          <w:tcPr>
            <w:tcW w:w="3964" w:type="dxa"/>
          </w:tcPr>
          <w:p w:rsidR="00A742C7" w:rsidRDefault="00A742C7">
            <w:pPr>
              <w:pStyle w:val="ConsPlusNormal"/>
            </w:pPr>
            <w:r>
              <w:t>аллергены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V01A</w:t>
            </w:r>
          </w:p>
        </w:tc>
        <w:tc>
          <w:tcPr>
            <w:tcW w:w="3964" w:type="dxa"/>
          </w:tcPr>
          <w:p w:rsidR="00A742C7" w:rsidRDefault="00A742C7">
            <w:pPr>
              <w:pStyle w:val="ConsPlusNormal"/>
            </w:pPr>
            <w:r>
              <w:t>аллергены</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V01AA</w:t>
            </w:r>
          </w:p>
        </w:tc>
        <w:tc>
          <w:tcPr>
            <w:tcW w:w="3964" w:type="dxa"/>
          </w:tcPr>
          <w:p w:rsidR="00A742C7" w:rsidRDefault="00A742C7">
            <w:pPr>
              <w:pStyle w:val="ConsPlusNormal"/>
            </w:pPr>
            <w:r>
              <w:t>аллергенов экстракт</w:t>
            </w:r>
          </w:p>
        </w:tc>
        <w:tc>
          <w:tcPr>
            <w:tcW w:w="7144" w:type="dxa"/>
          </w:tcPr>
          <w:p w:rsidR="00A742C7" w:rsidRDefault="00A742C7">
            <w:pPr>
              <w:pStyle w:val="ConsPlusNormal"/>
            </w:pPr>
            <w:r>
              <w:t>аллергены бактерий</w:t>
            </w:r>
          </w:p>
        </w:tc>
        <w:tc>
          <w:tcPr>
            <w:tcW w:w="2869" w:type="dxa"/>
          </w:tcPr>
          <w:p w:rsidR="00A742C7" w:rsidRDefault="00A742C7">
            <w:pPr>
              <w:pStyle w:val="ConsPlusNormal"/>
            </w:pPr>
            <w:r>
              <w:t>раствор для внутрикожного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аллерген бактерий (туберкулезный рекомбинантный)</w:t>
            </w:r>
          </w:p>
        </w:tc>
        <w:tc>
          <w:tcPr>
            <w:tcW w:w="2869" w:type="dxa"/>
          </w:tcPr>
          <w:p w:rsidR="00A742C7" w:rsidRDefault="00A742C7">
            <w:pPr>
              <w:pStyle w:val="ConsPlusNormal"/>
            </w:pPr>
            <w:r>
              <w:t>раствор для внутрикожного введения</w:t>
            </w:r>
          </w:p>
        </w:tc>
      </w:tr>
      <w:tr w:rsidR="00A742C7">
        <w:tc>
          <w:tcPr>
            <w:tcW w:w="1084" w:type="dxa"/>
          </w:tcPr>
          <w:p w:rsidR="00A742C7" w:rsidRDefault="00A742C7">
            <w:pPr>
              <w:pStyle w:val="ConsPlusNormal"/>
              <w:jc w:val="center"/>
            </w:pPr>
            <w:r>
              <w:t>V03</w:t>
            </w:r>
          </w:p>
        </w:tc>
        <w:tc>
          <w:tcPr>
            <w:tcW w:w="3964" w:type="dxa"/>
          </w:tcPr>
          <w:p w:rsidR="00A742C7" w:rsidRDefault="00A742C7">
            <w:pPr>
              <w:pStyle w:val="ConsPlusNormal"/>
            </w:pPr>
            <w:r>
              <w:t>другие лечебные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V03A</w:t>
            </w:r>
          </w:p>
        </w:tc>
        <w:tc>
          <w:tcPr>
            <w:tcW w:w="3964" w:type="dxa"/>
          </w:tcPr>
          <w:p w:rsidR="00A742C7" w:rsidRDefault="00A742C7">
            <w:pPr>
              <w:pStyle w:val="ConsPlusNormal"/>
            </w:pPr>
            <w:r>
              <w:t>другие лечебные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V03AB</w:t>
            </w:r>
          </w:p>
        </w:tc>
        <w:tc>
          <w:tcPr>
            <w:tcW w:w="3964" w:type="dxa"/>
          </w:tcPr>
          <w:p w:rsidR="00A742C7" w:rsidRDefault="00A742C7">
            <w:pPr>
              <w:pStyle w:val="ConsPlusNormal"/>
            </w:pPr>
            <w:r>
              <w:t>антидоты</w:t>
            </w:r>
          </w:p>
        </w:tc>
        <w:tc>
          <w:tcPr>
            <w:tcW w:w="7144" w:type="dxa"/>
          </w:tcPr>
          <w:p w:rsidR="00A742C7" w:rsidRDefault="00A742C7">
            <w:pPr>
              <w:pStyle w:val="ConsPlusNormal"/>
            </w:pPr>
            <w:r>
              <w:t>димеркаптопропансульфонат натрия</w:t>
            </w:r>
          </w:p>
        </w:tc>
        <w:tc>
          <w:tcPr>
            <w:tcW w:w="2869" w:type="dxa"/>
          </w:tcPr>
          <w:p w:rsidR="00A742C7" w:rsidRDefault="00A742C7">
            <w:pPr>
              <w:pStyle w:val="ConsPlusNormal"/>
            </w:pPr>
            <w:r>
              <w:t>раствор для внутримышечного и подкожного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калий-железо гексацианоферрат</w:t>
            </w:r>
          </w:p>
        </w:tc>
        <w:tc>
          <w:tcPr>
            <w:tcW w:w="2869" w:type="dxa"/>
          </w:tcPr>
          <w:p w:rsidR="00A742C7" w:rsidRDefault="00A742C7">
            <w:pPr>
              <w:pStyle w:val="ConsPlusNormal"/>
            </w:pPr>
            <w:r>
              <w:t>таблетки</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кальция тринатрия пентетат</w:t>
            </w:r>
          </w:p>
        </w:tc>
        <w:tc>
          <w:tcPr>
            <w:tcW w:w="2869" w:type="dxa"/>
          </w:tcPr>
          <w:p w:rsidR="00A742C7" w:rsidRDefault="00A742C7">
            <w:pPr>
              <w:pStyle w:val="ConsPlusNormal"/>
            </w:pPr>
            <w:r>
              <w:t>лиофилизат для приготовления раствора для внутривенного введения;</w:t>
            </w:r>
          </w:p>
          <w:p w:rsidR="00A742C7" w:rsidRDefault="00A742C7">
            <w:pPr>
              <w:pStyle w:val="ConsPlusNormal"/>
            </w:pPr>
            <w:r>
              <w:t>раствор для внутривенного введения и ингаляций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карбоксим</w:t>
            </w:r>
          </w:p>
        </w:tc>
        <w:tc>
          <w:tcPr>
            <w:tcW w:w="2869" w:type="dxa"/>
          </w:tcPr>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налоксон</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натрия тиосульфат</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протамина сульфат</w:t>
            </w:r>
          </w:p>
        </w:tc>
        <w:tc>
          <w:tcPr>
            <w:tcW w:w="2869" w:type="dxa"/>
          </w:tcPr>
          <w:p w:rsidR="00A742C7" w:rsidRDefault="00A742C7">
            <w:pPr>
              <w:pStyle w:val="ConsPlusNormal"/>
            </w:pPr>
            <w:r>
              <w:t xml:space="preserve">раствор для внутривенного </w:t>
            </w:r>
            <w:r>
              <w:lastRenderedPageBreak/>
              <w:t>введения;</w:t>
            </w:r>
          </w:p>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сугаммадекс</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цинка бисвинилимидазола диацетат</w:t>
            </w:r>
          </w:p>
        </w:tc>
        <w:tc>
          <w:tcPr>
            <w:tcW w:w="2869" w:type="dxa"/>
          </w:tcPr>
          <w:p w:rsidR="00A742C7" w:rsidRDefault="00A742C7">
            <w:pPr>
              <w:pStyle w:val="ConsPlusNormal"/>
            </w:pPr>
            <w:r>
              <w:t>раствор для внутримышечного введения</w:t>
            </w:r>
          </w:p>
        </w:tc>
      </w:tr>
      <w:tr w:rsidR="00A742C7">
        <w:tc>
          <w:tcPr>
            <w:tcW w:w="1084" w:type="dxa"/>
          </w:tcPr>
          <w:p w:rsidR="00A742C7" w:rsidRDefault="00A742C7">
            <w:pPr>
              <w:pStyle w:val="ConsPlusNormal"/>
              <w:jc w:val="center"/>
            </w:pPr>
            <w:r>
              <w:t>V03AC</w:t>
            </w:r>
          </w:p>
        </w:tc>
        <w:tc>
          <w:tcPr>
            <w:tcW w:w="3964" w:type="dxa"/>
          </w:tcPr>
          <w:p w:rsidR="00A742C7" w:rsidRDefault="00A742C7">
            <w:pPr>
              <w:pStyle w:val="ConsPlusNormal"/>
            </w:pPr>
            <w:r>
              <w:t>железосвязывающие препараты</w:t>
            </w:r>
          </w:p>
        </w:tc>
        <w:tc>
          <w:tcPr>
            <w:tcW w:w="7144" w:type="dxa"/>
          </w:tcPr>
          <w:p w:rsidR="00A742C7" w:rsidRDefault="00A742C7">
            <w:pPr>
              <w:pStyle w:val="ConsPlusNormal"/>
            </w:pPr>
            <w:r>
              <w:t>деферазирокс</w:t>
            </w:r>
          </w:p>
        </w:tc>
        <w:tc>
          <w:tcPr>
            <w:tcW w:w="2869" w:type="dxa"/>
          </w:tcPr>
          <w:p w:rsidR="00A742C7" w:rsidRDefault="00A742C7">
            <w:pPr>
              <w:pStyle w:val="ConsPlusNormal"/>
            </w:pPr>
            <w:r>
              <w:t>таблетки диспергируемые;</w:t>
            </w:r>
          </w:p>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V03AE</w:t>
            </w:r>
          </w:p>
        </w:tc>
        <w:tc>
          <w:tcPr>
            <w:tcW w:w="3964" w:type="dxa"/>
          </w:tcPr>
          <w:p w:rsidR="00A742C7" w:rsidRDefault="00A742C7">
            <w:pPr>
              <w:pStyle w:val="ConsPlusNormal"/>
            </w:pPr>
            <w:r>
              <w:t>препараты для лечения гиперкалиемии и гиперфосфатемии</w:t>
            </w:r>
          </w:p>
        </w:tc>
        <w:tc>
          <w:tcPr>
            <w:tcW w:w="7144" w:type="dxa"/>
          </w:tcPr>
          <w:p w:rsidR="00A742C7" w:rsidRDefault="00A742C7">
            <w:pPr>
              <w:pStyle w:val="ConsPlusNormal"/>
            </w:pPr>
            <w:r>
              <w:t>кальция полистиролсульфонат</w:t>
            </w:r>
          </w:p>
        </w:tc>
        <w:tc>
          <w:tcPr>
            <w:tcW w:w="2869" w:type="dxa"/>
          </w:tcPr>
          <w:p w:rsidR="00A742C7" w:rsidRDefault="00A742C7">
            <w:pPr>
              <w:pStyle w:val="ConsPlusNormal"/>
            </w:pPr>
            <w:r>
              <w:t>порошок для приготовления суспензии для приема внутрь</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комплекс-железа (III) оксигидроксида, сахарозы</w:t>
            </w:r>
          </w:p>
          <w:p w:rsidR="00A742C7" w:rsidRDefault="00A742C7">
            <w:pPr>
              <w:pStyle w:val="ConsPlusNormal"/>
            </w:pPr>
            <w:r>
              <w:t>и крахмала</w:t>
            </w:r>
          </w:p>
        </w:tc>
        <w:tc>
          <w:tcPr>
            <w:tcW w:w="2869" w:type="dxa"/>
          </w:tcPr>
          <w:p w:rsidR="00A742C7" w:rsidRDefault="00A742C7">
            <w:pPr>
              <w:pStyle w:val="ConsPlusNormal"/>
            </w:pPr>
            <w:r>
              <w:t>таблетки жевательные</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севеламер</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V03AF</w:t>
            </w:r>
          </w:p>
        </w:tc>
        <w:tc>
          <w:tcPr>
            <w:tcW w:w="3964" w:type="dxa"/>
          </w:tcPr>
          <w:p w:rsidR="00A742C7" w:rsidRDefault="00A742C7">
            <w:pPr>
              <w:pStyle w:val="ConsPlusNormal"/>
            </w:pPr>
            <w:r>
              <w:t>дезинтоксикационные препараты для противоопухолевой терапии</w:t>
            </w:r>
          </w:p>
        </w:tc>
        <w:tc>
          <w:tcPr>
            <w:tcW w:w="7144" w:type="dxa"/>
          </w:tcPr>
          <w:p w:rsidR="00A742C7" w:rsidRDefault="00A742C7">
            <w:pPr>
              <w:pStyle w:val="ConsPlusNormal"/>
            </w:pPr>
            <w:r>
              <w:t>кальция фолинат</w:t>
            </w:r>
          </w:p>
        </w:tc>
        <w:tc>
          <w:tcPr>
            <w:tcW w:w="2869" w:type="dxa"/>
          </w:tcPr>
          <w:p w:rsidR="00A742C7" w:rsidRDefault="00A742C7">
            <w:pPr>
              <w:pStyle w:val="ConsPlusNormal"/>
            </w:pPr>
            <w:r>
              <w:t>лиофилизат для приготовления раствора для внутривенного и внутримышечного введения;</w:t>
            </w:r>
          </w:p>
          <w:p w:rsidR="00A742C7" w:rsidRDefault="00A742C7">
            <w:pPr>
              <w:pStyle w:val="ConsPlusNormal"/>
            </w:pPr>
            <w:r>
              <w:t>раствор для внутривенного и внутримышечного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месна</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V03AX</w:t>
            </w:r>
          </w:p>
        </w:tc>
        <w:tc>
          <w:tcPr>
            <w:tcW w:w="3964" w:type="dxa"/>
          </w:tcPr>
          <w:p w:rsidR="00A742C7" w:rsidRDefault="00A742C7">
            <w:pPr>
              <w:pStyle w:val="ConsPlusNormal"/>
            </w:pPr>
            <w:r>
              <w:t>прочие лечебные средства</w:t>
            </w:r>
          </w:p>
        </w:tc>
        <w:tc>
          <w:tcPr>
            <w:tcW w:w="7144" w:type="dxa"/>
          </w:tcPr>
          <w:p w:rsidR="00A742C7" w:rsidRDefault="00A742C7">
            <w:pPr>
              <w:pStyle w:val="ConsPlusNormal"/>
            </w:pPr>
            <w:r>
              <w:t>дезоксирибонуклеиновая кислота плазмидная (сверхскрученная кольцевая двуцепочечная)</w:t>
            </w:r>
          </w:p>
        </w:tc>
        <w:tc>
          <w:tcPr>
            <w:tcW w:w="2869" w:type="dxa"/>
          </w:tcPr>
          <w:p w:rsidR="00A742C7" w:rsidRDefault="00A742C7">
            <w:pPr>
              <w:pStyle w:val="ConsPlusNormal"/>
            </w:pPr>
            <w:r>
              <w:t>лиофилизат для приготовления раствора для внутримышечного введения</w:t>
            </w:r>
          </w:p>
        </w:tc>
      </w:tr>
      <w:tr w:rsidR="00A742C7">
        <w:tc>
          <w:tcPr>
            <w:tcW w:w="1084" w:type="dxa"/>
          </w:tcPr>
          <w:p w:rsidR="00A742C7" w:rsidRDefault="00A742C7">
            <w:pPr>
              <w:pStyle w:val="ConsPlusNormal"/>
              <w:jc w:val="center"/>
            </w:pPr>
            <w:r>
              <w:lastRenderedPageBreak/>
              <w:t>V06</w:t>
            </w:r>
          </w:p>
        </w:tc>
        <w:tc>
          <w:tcPr>
            <w:tcW w:w="3964" w:type="dxa"/>
          </w:tcPr>
          <w:p w:rsidR="00A742C7" w:rsidRDefault="00A742C7">
            <w:pPr>
              <w:pStyle w:val="ConsPlusNormal"/>
            </w:pPr>
            <w:r>
              <w:t>лечебное питание</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V06D</w:t>
            </w:r>
          </w:p>
        </w:tc>
        <w:tc>
          <w:tcPr>
            <w:tcW w:w="3964" w:type="dxa"/>
          </w:tcPr>
          <w:p w:rsidR="00A742C7" w:rsidRDefault="00A742C7">
            <w:pPr>
              <w:pStyle w:val="ConsPlusNormal"/>
            </w:pPr>
            <w:r>
              <w:t>другие продукты лечебного питания</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V06DD</w:t>
            </w:r>
          </w:p>
        </w:tc>
        <w:tc>
          <w:tcPr>
            <w:tcW w:w="3964" w:type="dxa"/>
          </w:tcPr>
          <w:p w:rsidR="00A742C7" w:rsidRDefault="00A742C7">
            <w:pPr>
              <w:pStyle w:val="ConsPlusNormal"/>
            </w:pPr>
            <w:r>
              <w:t>аминокислоты, включая комбинации с полипептидами</w:t>
            </w:r>
          </w:p>
        </w:tc>
        <w:tc>
          <w:tcPr>
            <w:tcW w:w="7144" w:type="dxa"/>
          </w:tcPr>
          <w:p w:rsidR="00A742C7" w:rsidRDefault="00A742C7">
            <w:pPr>
              <w:pStyle w:val="ConsPlusNormal"/>
            </w:pPr>
            <w:r>
              <w:t>аминокислоты для парентерального питания</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аминокислоты и их смеси</w:t>
            </w:r>
          </w:p>
        </w:tc>
        <w:tc>
          <w:tcPr>
            <w:tcW w:w="2869" w:type="dxa"/>
          </w:tcPr>
          <w:p w:rsidR="00A742C7" w:rsidRDefault="00A742C7">
            <w:pPr>
              <w:pStyle w:val="ConsPlusNormal"/>
            </w:pP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кетоаналоги аминокислот</w:t>
            </w:r>
          </w:p>
        </w:tc>
        <w:tc>
          <w:tcPr>
            <w:tcW w:w="2869" w:type="dxa"/>
          </w:tcPr>
          <w:p w:rsidR="00A742C7" w:rsidRDefault="00A742C7">
            <w:pPr>
              <w:pStyle w:val="ConsPlusNormal"/>
            </w:pPr>
            <w:r>
              <w:t>таблетки, покрытые пленочной оболочкой</w:t>
            </w:r>
          </w:p>
        </w:tc>
      </w:tr>
      <w:tr w:rsidR="00A742C7">
        <w:tc>
          <w:tcPr>
            <w:tcW w:w="1084" w:type="dxa"/>
          </w:tcPr>
          <w:p w:rsidR="00A742C7" w:rsidRDefault="00A742C7">
            <w:pPr>
              <w:pStyle w:val="ConsPlusNormal"/>
              <w:jc w:val="center"/>
            </w:pPr>
            <w:r>
              <w:t>V06DE</w:t>
            </w:r>
          </w:p>
        </w:tc>
        <w:tc>
          <w:tcPr>
            <w:tcW w:w="3964" w:type="dxa"/>
          </w:tcPr>
          <w:p w:rsidR="00A742C7" w:rsidRDefault="00A742C7">
            <w:pPr>
              <w:pStyle w:val="ConsPlusNormal"/>
            </w:pPr>
            <w:r>
              <w:t>аминокислоты, углеводы, минеральные вещества, витамины в комбинации</w:t>
            </w:r>
          </w:p>
        </w:tc>
        <w:tc>
          <w:tcPr>
            <w:tcW w:w="7144" w:type="dxa"/>
          </w:tcPr>
          <w:p w:rsidR="00A742C7" w:rsidRDefault="00A742C7">
            <w:pPr>
              <w:pStyle w:val="ConsPlusNormal"/>
            </w:pPr>
            <w:r>
              <w:t>аминокислоты для парентерального питания + прочие препараты</w:t>
            </w: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V07</w:t>
            </w:r>
          </w:p>
        </w:tc>
        <w:tc>
          <w:tcPr>
            <w:tcW w:w="3964" w:type="dxa"/>
          </w:tcPr>
          <w:p w:rsidR="00A742C7" w:rsidRDefault="00A742C7">
            <w:pPr>
              <w:pStyle w:val="ConsPlusNormal"/>
            </w:pPr>
            <w:r>
              <w:t>другие нелечебные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V07A</w:t>
            </w:r>
          </w:p>
        </w:tc>
        <w:tc>
          <w:tcPr>
            <w:tcW w:w="3964" w:type="dxa"/>
          </w:tcPr>
          <w:p w:rsidR="00A742C7" w:rsidRDefault="00A742C7">
            <w:pPr>
              <w:pStyle w:val="ConsPlusNormal"/>
            </w:pPr>
            <w:r>
              <w:t>другие нелечебные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V07AB</w:t>
            </w:r>
          </w:p>
        </w:tc>
        <w:tc>
          <w:tcPr>
            <w:tcW w:w="3964" w:type="dxa"/>
          </w:tcPr>
          <w:p w:rsidR="00A742C7" w:rsidRDefault="00A742C7">
            <w:pPr>
              <w:pStyle w:val="ConsPlusNormal"/>
            </w:pPr>
            <w:r>
              <w:t>растворители и разбавители, включая ирригационные растворы</w:t>
            </w:r>
          </w:p>
        </w:tc>
        <w:tc>
          <w:tcPr>
            <w:tcW w:w="7144" w:type="dxa"/>
          </w:tcPr>
          <w:p w:rsidR="00A742C7" w:rsidRDefault="00A742C7">
            <w:pPr>
              <w:pStyle w:val="ConsPlusNormal"/>
            </w:pPr>
            <w:r>
              <w:t>вода для инъекций</w:t>
            </w:r>
          </w:p>
        </w:tc>
        <w:tc>
          <w:tcPr>
            <w:tcW w:w="2869" w:type="dxa"/>
          </w:tcPr>
          <w:p w:rsidR="00A742C7" w:rsidRDefault="00A742C7">
            <w:pPr>
              <w:pStyle w:val="ConsPlusNormal"/>
            </w:pPr>
            <w:r>
              <w:t>растворитель для приготовления лекарственных форм для инъекций</w:t>
            </w:r>
          </w:p>
        </w:tc>
      </w:tr>
      <w:tr w:rsidR="00A742C7">
        <w:tc>
          <w:tcPr>
            <w:tcW w:w="1084" w:type="dxa"/>
          </w:tcPr>
          <w:p w:rsidR="00A742C7" w:rsidRDefault="00A742C7">
            <w:pPr>
              <w:pStyle w:val="ConsPlusNormal"/>
              <w:jc w:val="center"/>
            </w:pPr>
            <w:r>
              <w:t>V08</w:t>
            </w:r>
          </w:p>
        </w:tc>
        <w:tc>
          <w:tcPr>
            <w:tcW w:w="3964" w:type="dxa"/>
          </w:tcPr>
          <w:p w:rsidR="00A742C7" w:rsidRDefault="00A742C7">
            <w:pPr>
              <w:pStyle w:val="ConsPlusNormal"/>
            </w:pPr>
            <w:r>
              <w:t>контрастные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V08A</w:t>
            </w:r>
          </w:p>
        </w:tc>
        <w:tc>
          <w:tcPr>
            <w:tcW w:w="3964" w:type="dxa"/>
          </w:tcPr>
          <w:p w:rsidR="00A742C7" w:rsidRDefault="00A742C7">
            <w:pPr>
              <w:pStyle w:val="ConsPlusNormal"/>
            </w:pPr>
            <w:r>
              <w:t>рентгеноконтрастные средства, содержащие йод</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V08AA</w:t>
            </w:r>
          </w:p>
        </w:tc>
        <w:tc>
          <w:tcPr>
            <w:tcW w:w="3964" w:type="dxa"/>
          </w:tcPr>
          <w:p w:rsidR="00A742C7" w:rsidRDefault="00A742C7">
            <w:pPr>
              <w:pStyle w:val="ConsPlusNormal"/>
            </w:pPr>
            <w:r>
              <w:t>водорастворимые нефротропные высокоосмолярные рентгеноконтрастные средства</w:t>
            </w:r>
          </w:p>
        </w:tc>
        <w:tc>
          <w:tcPr>
            <w:tcW w:w="7144" w:type="dxa"/>
          </w:tcPr>
          <w:p w:rsidR="00A742C7" w:rsidRDefault="00A742C7">
            <w:pPr>
              <w:pStyle w:val="ConsPlusNormal"/>
            </w:pPr>
            <w:r>
              <w:t>натрия амидотризоат</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V08AB</w:t>
            </w:r>
          </w:p>
        </w:tc>
        <w:tc>
          <w:tcPr>
            <w:tcW w:w="3964" w:type="dxa"/>
          </w:tcPr>
          <w:p w:rsidR="00A742C7" w:rsidRDefault="00A742C7">
            <w:pPr>
              <w:pStyle w:val="ConsPlusNormal"/>
            </w:pPr>
            <w:r>
              <w:t>водорастворимые нефротропные низкоосмолярные рентгеноконтрастные средства</w:t>
            </w:r>
          </w:p>
        </w:tc>
        <w:tc>
          <w:tcPr>
            <w:tcW w:w="7144" w:type="dxa"/>
          </w:tcPr>
          <w:p w:rsidR="00A742C7" w:rsidRDefault="00A742C7">
            <w:pPr>
              <w:pStyle w:val="ConsPlusNormal"/>
            </w:pPr>
            <w:r>
              <w:t>йоверсол</w:t>
            </w:r>
          </w:p>
        </w:tc>
        <w:tc>
          <w:tcPr>
            <w:tcW w:w="2869" w:type="dxa"/>
          </w:tcPr>
          <w:p w:rsidR="00A742C7" w:rsidRDefault="00A742C7">
            <w:pPr>
              <w:pStyle w:val="ConsPlusNormal"/>
            </w:pPr>
            <w:r>
              <w:t>раствор для внутривенного и внутриартериального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йогексол</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йомепрол</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йопромид</w:t>
            </w:r>
          </w:p>
        </w:tc>
        <w:tc>
          <w:tcPr>
            <w:tcW w:w="2869" w:type="dxa"/>
          </w:tcPr>
          <w:p w:rsidR="00A742C7" w:rsidRDefault="00A742C7">
            <w:pPr>
              <w:pStyle w:val="ConsPlusNormal"/>
            </w:pPr>
            <w:r>
              <w:t>раствор для инъекций</w:t>
            </w:r>
          </w:p>
        </w:tc>
      </w:tr>
      <w:tr w:rsidR="00A742C7">
        <w:tc>
          <w:tcPr>
            <w:tcW w:w="1084" w:type="dxa"/>
          </w:tcPr>
          <w:p w:rsidR="00A742C7" w:rsidRDefault="00A742C7">
            <w:pPr>
              <w:pStyle w:val="ConsPlusNormal"/>
              <w:jc w:val="center"/>
            </w:pPr>
            <w:r>
              <w:t>V08B</w:t>
            </w:r>
          </w:p>
        </w:tc>
        <w:tc>
          <w:tcPr>
            <w:tcW w:w="3964" w:type="dxa"/>
          </w:tcPr>
          <w:p w:rsidR="00A742C7" w:rsidRDefault="00A742C7">
            <w:pPr>
              <w:pStyle w:val="ConsPlusNormal"/>
            </w:pPr>
            <w:r>
              <w:t>рентгеноконтрастные средства, кроме йодсодержащих</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V08BA</w:t>
            </w:r>
          </w:p>
        </w:tc>
        <w:tc>
          <w:tcPr>
            <w:tcW w:w="3964" w:type="dxa"/>
          </w:tcPr>
          <w:p w:rsidR="00A742C7" w:rsidRDefault="00A742C7">
            <w:pPr>
              <w:pStyle w:val="ConsPlusNormal"/>
            </w:pPr>
            <w:r>
              <w:t>рентгеноконтрастные средства, содержащие бария сульфат</w:t>
            </w:r>
          </w:p>
        </w:tc>
        <w:tc>
          <w:tcPr>
            <w:tcW w:w="7144" w:type="dxa"/>
          </w:tcPr>
          <w:p w:rsidR="00A742C7" w:rsidRDefault="00A742C7">
            <w:pPr>
              <w:pStyle w:val="ConsPlusNormal"/>
            </w:pPr>
            <w:r>
              <w:t>бария сульфат</w:t>
            </w:r>
          </w:p>
        </w:tc>
        <w:tc>
          <w:tcPr>
            <w:tcW w:w="2869" w:type="dxa"/>
          </w:tcPr>
          <w:p w:rsidR="00A742C7" w:rsidRDefault="00A742C7">
            <w:pPr>
              <w:pStyle w:val="ConsPlusNormal"/>
            </w:pPr>
            <w:r>
              <w:t>порошок для приготовления суспензии для приема внутрь</w:t>
            </w:r>
          </w:p>
        </w:tc>
      </w:tr>
      <w:tr w:rsidR="00A742C7">
        <w:tc>
          <w:tcPr>
            <w:tcW w:w="1084" w:type="dxa"/>
          </w:tcPr>
          <w:p w:rsidR="00A742C7" w:rsidRDefault="00A742C7">
            <w:pPr>
              <w:pStyle w:val="ConsPlusNormal"/>
              <w:jc w:val="center"/>
            </w:pPr>
            <w:r>
              <w:t>V08C</w:t>
            </w:r>
          </w:p>
        </w:tc>
        <w:tc>
          <w:tcPr>
            <w:tcW w:w="3964" w:type="dxa"/>
          </w:tcPr>
          <w:p w:rsidR="00A742C7" w:rsidRDefault="00A742C7">
            <w:pPr>
              <w:pStyle w:val="ConsPlusNormal"/>
            </w:pPr>
            <w:r>
              <w:t>контрастные средства для магнитно-резонансной томографии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V08CA</w:t>
            </w:r>
          </w:p>
        </w:tc>
        <w:tc>
          <w:tcPr>
            <w:tcW w:w="3964" w:type="dxa"/>
          </w:tcPr>
          <w:p w:rsidR="00A742C7" w:rsidRDefault="00A742C7">
            <w:pPr>
              <w:pStyle w:val="ConsPlusNormal"/>
            </w:pPr>
            <w:r>
              <w:t>парамагнитные контрастные средства</w:t>
            </w:r>
          </w:p>
        </w:tc>
        <w:tc>
          <w:tcPr>
            <w:tcW w:w="7144" w:type="dxa"/>
          </w:tcPr>
          <w:p w:rsidR="00A742C7" w:rsidRDefault="00A742C7">
            <w:pPr>
              <w:pStyle w:val="ConsPlusNormal"/>
            </w:pPr>
            <w:r>
              <w:t>гадобеновая кислота</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гадобутрол</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гадодиамид</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гадоксетовая кислота</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гадопентетовая кислота</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гадотеридол</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гадотеровая кислота</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lastRenderedPageBreak/>
              <w:t>V09</w:t>
            </w:r>
          </w:p>
        </w:tc>
        <w:tc>
          <w:tcPr>
            <w:tcW w:w="3964" w:type="dxa"/>
          </w:tcPr>
          <w:p w:rsidR="00A742C7" w:rsidRDefault="00A742C7">
            <w:pPr>
              <w:pStyle w:val="ConsPlusNormal"/>
            </w:pPr>
            <w:r>
              <w:t>диагностические радиофармацевтические средства</w:t>
            </w:r>
          </w:p>
        </w:tc>
        <w:tc>
          <w:tcPr>
            <w:tcW w:w="7144" w:type="dxa"/>
          </w:tcPr>
          <w:p w:rsidR="00A742C7" w:rsidRDefault="00A742C7">
            <w:pPr>
              <w:pStyle w:val="ConsPlusNormal"/>
            </w:pPr>
            <w:r>
              <w:t>меброфенин</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пентатех 99mTc</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пирфотех 99mTc</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технеция (99mTc) оксабифор</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pPr>
          </w:p>
        </w:tc>
        <w:tc>
          <w:tcPr>
            <w:tcW w:w="3964" w:type="dxa"/>
          </w:tcPr>
          <w:p w:rsidR="00A742C7" w:rsidRDefault="00A742C7">
            <w:pPr>
              <w:pStyle w:val="ConsPlusNormal"/>
            </w:pPr>
          </w:p>
        </w:tc>
        <w:tc>
          <w:tcPr>
            <w:tcW w:w="7144" w:type="dxa"/>
          </w:tcPr>
          <w:p w:rsidR="00A742C7" w:rsidRDefault="00A742C7">
            <w:pPr>
              <w:pStyle w:val="ConsPlusNormal"/>
            </w:pPr>
            <w:r>
              <w:t>технеция (99mTc) фитат</w:t>
            </w:r>
          </w:p>
        </w:tc>
        <w:tc>
          <w:tcPr>
            <w:tcW w:w="2869" w:type="dxa"/>
          </w:tcPr>
          <w:p w:rsidR="00A742C7" w:rsidRDefault="00A742C7">
            <w:pPr>
              <w:pStyle w:val="ConsPlusNormal"/>
            </w:pPr>
            <w:r>
              <w:t>лиофилизат для приготовления раствора для внутривенного введения</w:t>
            </w:r>
          </w:p>
        </w:tc>
      </w:tr>
      <w:tr w:rsidR="00A742C7">
        <w:tc>
          <w:tcPr>
            <w:tcW w:w="1084" w:type="dxa"/>
          </w:tcPr>
          <w:p w:rsidR="00A742C7" w:rsidRDefault="00A742C7">
            <w:pPr>
              <w:pStyle w:val="ConsPlusNormal"/>
              <w:jc w:val="center"/>
            </w:pPr>
            <w:r>
              <w:t>V10</w:t>
            </w:r>
          </w:p>
        </w:tc>
        <w:tc>
          <w:tcPr>
            <w:tcW w:w="3964" w:type="dxa"/>
          </w:tcPr>
          <w:p w:rsidR="00A742C7" w:rsidRDefault="00A742C7">
            <w:pPr>
              <w:pStyle w:val="ConsPlusNormal"/>
            </w:pPr>
            <w:r>
              <w:t>терапевтические радиофармацевтические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V10B</w:t>
            </w:r>
          </w:p>
        </w:tc>
        <w:tc>
          <w:tcPr>
            <w:tcW w:w="3964" w:type="dxa"/>
          </w:tcPr>
          <w:p w:rsidR="00A742C7" w:rsidRDefault="00A742C7">
            <w:pPr>
              <w:pStyle w:val="ConsPlusNormal"/>
            </w:pPr>
            <w:r>
              <w:t>радиофармацевтические средства для уменьшения боли при новообразованиях костной ткани</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V10BX</w:t>
            </w:r>
          </w:p>
        </w:tc>
        <w:tc>
          <w:tcPr>
            <w:tcW w:w="3964" w:type="dxa"/>
          </w:tcPr>
          <w:p w:rsidR="00A742C7" w:rsidRDefault="00A742C7">
            <w:pPr>
              <w:pStyle w:val="ConsPlusNormal"/>
            </w:pPr>
            <w:r>
              <w:t>разные радиофармацевтические средства для уменьшения боли</w:t>
            </w:r>
          </w:p>
        </w:tc>
        <w:tc>
          <w:tcPr>
            <w:tcW w:w="7144" w:type="dxa"/>
          </w:tcPr>
          <w:p w:rsidR="00A742C7" w:rsidRDefault="00A742C7">
            <w:pPr>
              <w:pStyle w:val="ConsPlusNormal"/>
            </w:pPr>
            <w:r>
              <w:t>стронция хлорид 89Sr</w:t>
            </w:r>
          </w:p>
        </w:tc>
        <w:tc>
          <w:tcPr>
            <w:tcW w:w="2869" w:type="dxa"/>
          </w:tcPr>
          <w:p w:rsidR="00A742C7" w:rsidRDefault="00A742C7">
            <w:pPr>
              <w:pStyle w:val="ConsPlusNormal"/>
            </w:pPr>
            <w:r>
              <w:t>раствор для внутривенного введения</w:t>
            </w:r>
          </w:p>
        </w:tc>
      </w:tr>
      <w:tr w:rsidR="00A742C7">
        <w:tc>
          <w:tcPr>
            <w:tcW w:w="1084" w:type="dxa"/>
          </w:tcPr>
          <w:p w:rsidR="00A742C7" w:rsidRDefault="00A742C7">
            <w:pPr>
              <w:pStyle w:val="ConsPlusNormal"/>
              <w:jc w:val="center"/>
            </w:pPr>
            <w:r>
              <w:t>V10X</w:t>
            </w:r>
          </w:p>
        </w:tc>
        <w:tc>
          <w:tcPr>
            <w:tcW w:w="3964" w:type="dxa"/>
          </w:tcPr>
          <w:p w:rsidR="00A742C7" w:rsidRDefault="00A742C7">
            <w:pPr>
              <w:pStyle w:val="ConsPlusNormal"/>
            </w:pPr>
            <w:r>
              <w:t>другие терапевтические радиофармацевтические средства</w:t>
            </w:r>
          </w:p>
        </w:tc>
        <w:tc>
          <w:tcPr>
            <w:tcW w:w="7144" w:type="dxa"/>
          </w:tcPr>
          <w:p w:rsidR="00A742C7" w:rsidRDefault="00A742C7">
            <w:pPr>
              <w:pStyle w:val="ConsPlusNormal"/>
            </w:pPr>
          </w:p>
        </w:tc>
        <w:tc>
          <w:tcPr>
            <w:tcW w:w="2869" w:type="dxa"/>
          </w:tcPr>
          <w:p w:rsidR="00A742C7" w:rsidRDefault="00A742C7">
            <w:pPr>
              <w:pStyle w:val="ConsPlusNormal"/>
            </w:pPr>
          </w:p>
        </w:tc>
      </w:tr>
      <w:tr w:rsidR="00A742C7">
        <w:tc>
          <w:tcPr>
            <w:tcW w:w="1084" w:type="dxa"/>
          </w:tcPr>
          <w:p w:rsidR="00A742C7" w:rsidRDefault="00A742C7">
            <w:pPr>
              <w:pStyle w:val="ConsPlusNormal"/>
              <w:jc w:val="center"/>
            </w:pPr>
            <w:r>
              <w:t>V10XX</w:t>
            </w:r>
          </w:p>
        </w:tc>
        <w:tc>
          <w:tcPr>
            <w:tcW w:w="3964" w:type="dxa"/>
          </w:tcPr>
          <w:p w:rsidR="00A742C7" w:rsidRDefault="00A742C7">
            <w:pPr>
              <w:pStyle w:val="ConsPlusNormal"/>
            </w:pPr>
            <w:r>
              <w:t>разные терапевтические радиофармацевтические средства</w:t>
            </w:r>
          </w:p>
        </w:tc>
        <w:tc>
          <w:tcPr>
            <w:tcW w:w="7144" w:type="dxa"/>
          </w:tcPr>
          <w:p w:rsidR="00A742C7" w:rsidRDefault="00A742C7">
            <w:pPr>
              <w:pStyle w:val="ConsPlusNormal"/>
            </w:pPr>
            <w:r>
              <w:t>радия хлорид [223 Ra]</w:t>
            </w:r>
          </w:p>
        </w:tc>
        <w:tc>
          <w:tcPr>
            <w:tcW w:w="2869" w:type="dxa"/>
          </w:tcPr>
          <w:p w:rsidR="00A742C7" w:rsidRDefault="00A742C7">
            <w:pPr>
              <w:pStyle w:val="ConsPlusNormal"/>
            </w:pPr>
            <w:r>
              <w:t>раствор для внутривенного введения</w:t>
            </w:r>
          </w:p>
        </w:tc>
      </w:tr>
    </w:tbl>
    <w:p w:rsidR="00A742C7" w:rsidRDefault="00A742C7">
      <w:pPr>
        <w:pStyle w:val="ConsPlusNormal"/>
        <w:sectPr w:rsidR="00A742C7">
          <w:pgSz w:w="16838" w:h="11905" w:orient="landscape"/>
          <w:pgMar w:top="1701" w:right="397" w:bottom="850" w:left="397" w:header="0" w:footer="0" w:gutter="0"/>
          <w:cols w:space="720"/>
          <w:titlePg/>
        </w:sectPr>
      </w:pPr>
    </w:p>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36" w:name="P14244"/>
      <w:bookmarkEnd w:id="36"/>
      <w:r>
        <w:t>&lt;*&gt; Лекарственные препараты, назначаемые при наличии медицинских показаний (индивидуальная непереносимость, по жизненным показаниям) по решению врачебной комиссии медицинской организации.</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8</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bookmarkStart w:id="37" w:name="P14257"/>
      <w:bookmarkEnd w:id="37"/>
      <w:r>
        <w:t>ПЕРЕЧЕНЬ</w:t>
      </w:r>
    </w:p>
    <w:p w:rsidR="00A742C7" w:rsidRDefault="00A742C7">
      <w:pPr>
        <w:pStyle w:val="ConsPlusTitle"/>
        <w:jc w:val="center"/>
      </w:pPr>
      <w:r>
        <w:t>МЕДИЦИНСКИХ ИЗДЕЛИЙ, ОТПУСКАЕМЫХ НАСЕЛЕНИЮ</w:t>
      </w:r>
    </w:p>
    <w:p w:rsidR="00A742C7" w:rsidRDefault="00A742C7">
      <w:pPr>
        <w:pStyle w:val="ConsPlusTitle"/>
        <w:jc w:val="center"/>
      </w:pPr>
      <w:r>
        <w:t>В СООТВЕТСТВИИ С ПЕРЕЧНЕМ ГРУПП НАСЕЛЕНИЯ И КАТЕГОРИЯМИ</w:t>
      </w:r>
    </w:p>
    <w:p w:rsidR="00A742C7" w:rsidRDefault="00A742C7">
      <w:pPr>
        <w:pStyle w:val="ConsPlusTitle"/>
        <w:jc w:val="center"/>
      </w:pPr>
      <w:r>
        <w:t>ЗАБОЛЕВАНИЙ, ПРИ АМБУЛАТОРНОМ ЛЕЧЕНИИ КОТОРЫХ ЛЕКАРСТВЕННЫЕ</w:t>
      </w:r>
    </w:p>
    <w:p w:rsidR="00A742C7" w:rsidRDefault="00A742C7">
      <w:pPr>
        <w:pStyle w:val="ConsPlusTitle"/>
        <w:jc w:val="center"/>
      </w:pPr>
      <w:r>
        <w:t>ПРЕПАРАТЫ И МЕДИЦИНСКИЕ ИЗДЕЛИЯ ОТПУСКАЮТСЯ ПО РЕЦЕПТАМ</w:t>
      </w:r>
    </w:p>
    <w:p w:rsidR="00A742C7" w:rsidRDefault="00A742C7">
      <w:pPr>
        <w:pStyle w:val="ConsPlusTitle"/>
        <w:jc w:val="center"/>
      </w:pPr>
      <w:r>
        <w:t>ВРАЧЕЙ БЕСПЛАТНО, А ТАКЖЕ В СООТВЕТСТВИИ С ПЕРЕЧНЕМ ГРУПП</w:t>
      </w:r>
    </w:p>
    <w:p w:rsidR="00A742C7" w:rsidRDefault="00A742C7">
      <w:pPr>
        <w:pStyle w:val="ConsPlusTitle"/>
        <w:jc w:val="center"/>
      </w:pPr>
      <w:r>
        <w:t>НАСЕЛЕНИЯ, ПРИ АМБУЛАТОРНОМ ЛЕЧЕНИИ КОТОРЫХ ЛЕКАРСТВЕННЫЕ</w:t>
      </w:r>
    </w:p>
    <w:p w:rsidR="00A742C7" w:rsidRDefault="00A742C7">
      <w:pPr>
        <w:pStyle w:val="ConsPlusTitle"/>
        <w:jc w:val="center"/>
      </w:pPr>
      <w:r>
        <w:t>ПРЕПАРАТЫ ОТПУСКАЮТСЯ ПО РЕЦЕПТАМ ВРАЧЕЙ</w:t>
      </w:r>
    </w:p>
    <w:p w:rsidR="00A742C7" w:rsidRDefault="00A742C7">
      <w:pPr>
        <w:pStyle w:val="ConsPlusTitle"/>
        <w:jc w:val="center"/>
      </w:pPr>
      <w:r>
        <w:t>С 50-ПРОЦЕНТНОЙ СКИДКОЙ</w:t>
      </w:r>
    </w:p>
    <w:p w:rsidR="00A742C7" w:rsidRDefault="00A742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19"/>
        <w:gridCol w:w="3175"/>
        <w:gridCol w:w="4025"/>
      </w:tblGrid>
      <w:tr w:rsidR="00A742C7">
        <w:tc>
          <w:tcPr>
            <w:tcW w:w="1819" w:type="dxa"/>
          </w:tcPr>
          <w:p w:rsidR="00A742C7" w:rsidRDefault="00A742C7">
            <w:pPr>
              <w:pStyle w:val="ConsPlusNormal"/>
              <w:jc w:val="center"/>
            </w:pPr>
            <w:r>
              <w:t>Код вида в номенклатурной классификации медицинских изделий</w:t>
            </w:r>
          </w:p>
        </w:tc>
        <w:tc>
          <w:tcPr>
            <w:tcW w:w="3175" w:type="dxa"/>
          </w:tcPr>
          <w:p w:rsidR="00A742C7" w:rsidRDefault="00A742C7">
            <w:pPr>
              <w:pStyle w:val="ConsPlusNormal"/>
              <w:jc w:val="center"/>
            </w:pPr>
            <w:r>
              <w:t>Медицинское изделие</w:t>
            </w:r>
          </w:p>
        </w:tc>
        <w:tc>
          <w:tcPr>
            <w:tcW w:w="4025" w:type="dxa"/>
          </w:tcPr>
          <w:p w:rsidR="00A742C7" w:rsidRDefault="00A742C7">
            <w:pPr>
              <w:pStyle w:val="ConsPlusNormal"/>
              <w:jc w:val="center"/>
            </w:pPr>
            <w:r>
              <w:t>Наименование вида медицинского изделия</w:t>
            </w:r>
          </w:p>
        </w:tc>
      </w:tr>
      <w:tr w:rsidR="00A742C7">
        <w:tc>
          <w:tcPr>
            <w:tcW w:w="1819" w:type="dxa"/>
          </w:tcPr>
          <w:p w:rsidR="00A742C7" w:rsidRDefault="00A742C7">
            <w:pPr>
              <w:pStyle w:val="ConsPlusNormal"/>
              <w:jc w:val="center"/>
            </w:pPr>
            <w:r>
              <w:t>137610</w:t>
            </w:r>
          </w:p>
        </w:tc>
        <w:tc>
          <w:tcPr>
            <w:tcW w:w="3175" w:type="dxa"/>
          </w:tcPr>
          <w:p w:rsidR="00A742C7" w:rsidRDefault="00A742C7">
            <w:pPr>
              <w:pStyle w:val="ConsPlusNormal"/>
              <w:jc w:val="center"/>
            </w:pPr>
            <w:r>
              <w:t>Иглы инсулиновые</w:t>
            </w:r>
          </w:p>
        </w:tc>
        <w:tc>
          <w:tcPr>
            <w:tcW w:w="4025" w:type="dxa"/>
          </w:tcPr>
          <w:p w:rsidR="00A742C7" w:rsidRDefault="00A742C7">
            <w:pPr>
              <w:pStyle w:val="ConsPlusNormal"/>
              <w:jc w:val="center"/>
            </w:pPr>
            <w:r>
              <w:t>игла для автоинъектора</w:t>
            </w:r>
          </w:p>
        </w:tc>
      </w:tr>
      <w:tr w:rsidR="00A742C7">
        <w:tc>
          <w:tcPr>
            <w:tcW w:w="1819" w:type="dxa"/>
          </w:tcPr>
          <w:p w:rsidR="00A742C7" w:rsidRDefault="00A742C7">
            <w:pPr>
              <w:pStyle w:val="ConsPlusNormal"/>
              <w:jc w:val="center"/>
            </w:pPr>
            <w:r>
              <w:t>300880</w:t>
            </w:r>
          </w:p>
        </w:tc>
        <w:tc>
          <w:tcPr>
            <w:tcW w:w="3175" w:type="dxa"/>
          </w:tcPr>
          <w:p w:rsidR="00A742C7" w:rsidRDefault="00A742C7">
            <w:pPr>
              <w:pStyle w:val="ConsPlusNormal"/>
            </w:pPr>
          </w:p>
        </w:tc>
        <w:tc>
          <w:tcPr>
            <w:tcW w:w="4025" w:type="dxa"/>
          </w:tcPr>
          <w:p w:rsidR="00A742C7" w:rsidRDefault="00A742C7">
            <w:pPr>
              <w:pStyle w:val="ConsPlusNormal"/>
              <w:jc w:val="center"/>
            </w:pPr>
            <w:r>
              <w:t>игла для подкожных инъекций/инфузий через порт</w:t>
            </w:r>
          </w:p>
        </w:tc>
      </w:tr>
      <w:tr w:rsidR="00A742C7">
        <w:tc>
          <w:tcPr>
            <w:tcW w:w="1819" w:type="dxa"/>
          </w:tcPr>
          <w:p w:rsidR="00A742C7" w:rsidRDefault="00A742C7">
            <w:pPr>
              <w:pStyle w:val="ConsPlusNormal"/>
              <w:jc w:val="center"/>
            </w:pPr>
            <w:r>
              <w:t>248900</w:t>
            </w:r>
          </w:p>
        </w:tc>
        <w:tc>
          <w:tcPr>
            <w:tcW w:w="3175" w:type="dxa"/>
          </w:tcPr>
          <w:p w:rsidR="00A742C7" w:rsidRDefault="00A742C7">
            <w:pPr>
              <w:pStyle w:val="ConsPlusNormal"/>
              <w:jc w:val="center"/>
            </w:pPr>
            <w:r>
              <w:t>Тест-полоски для определения содержания глюкозы в крови</w:t>
            </w:r>
          </w:p>
        </w:tc>
        <w:tc>
          <w:tcPr>
            <w:tcW w:w="4025" w:type="dxa"/>
          </w:tcPr>
          <w:p w:rsidR="00A742C7" w:rsidRDefault="00A742C7">
            <w:pPr>
              <w:pStyle w:val="ConsPlusNormal"/>
              <w:jc w:val="center"/>
            </w:pPr>
            <w:r>
              <w:t>глюкоза ИВД, реагент</w:t>
            </w:r>
          </w:p>
        </w:tc>
      </w:tr>
      <w:tr w:rsidR="00A742C7">
        <w:tc>
          <w:tcPr>
            <w:tcW w:w="1819" w:type="dxa"/>
          </w:tcPr>
          <w:p w:rsidR="00A742C7" w:rsidRDefault="00A742C7">
            <w:pPr>
              <w:pStyle w:val="ConsPlusNormal"/>
              <w:jc w:val="center"/>
            </w:pPr>
            <w:r>
              <w:t>136320</w:t>
            </w:r>
          </w:p>
        </w:tc>
        <w:tc>
          <w:tcPr>
            <w:tcW w:w="3175" w:type="dxa"/>
          </w:tcPr>
          <w:p w:rsidR="00A742C7" w:rsidRDefault="00A742C7">
            <w:pPr>
              <w:pStyle w:val="ConsPlusNormal"/>
              <w:jc w:val="center"/>
            </w:pPr>
            <w:r>
              <w:t>Шприц-ручка</w:t>
            </w:r>
          </w:p>
        </w:tc>
        <w:tc>
          <w:tcPr>
            <w:tcW w:w="4025" w:type="dxa"/>
          </w:tcPr>
          <w:p w:rsidR="00A742C7" w:rsidRDefault="00A742C7">
            <w:pPr>
              <w:pStyle w:val="ConsPlusNormal"/>
              <w:jc w:val="center"/>
            </w:pPr>
            <w:r>
              <w:t>автоинъектор, используемый со сменным картриджем, механический</w:t>
            </w:r>
          </w:p>
        </w:tc>
      </w:tr>
      <w:tr w:rsidR="00A742C7">
        <w:tc>
          <w:tcPr>
            <w:tcW w:w="1819" w:type="dxa"/>
          </w:tcPr>
          <w:p w:rsidR="00A742C7" w:rsidRDefault="00A742C7">
            <w:pPr>
              <w:pStyle w:val="ConsPlusNormal"/>
              <w:jc w:val="center"/>
            </w:pPr>
            <w:r>
              <w:t>351940</w:t>
            </w:r>
          </w:p>
        </w:tc>
        <w:tc>
          <w:tcPr>
            <w:tcW w:w="3175" w:type="dxa"/>
          </w:tcPr>
          <w:p w:rsidR="00A742C7" w:rsidRDefault="00A742C7">
            <w:pPr>
              <w:pStyle w:val="ConsPlusNormal"/>
              <w:jc w:val="center"/>
            </w:pPr>
            <w:r>
              <w:t>Инфузионные наборы к инсулиновой помпе</w:t>
            </w:r>
          </w:p>
        </w:tc>
        <w:tc>
          <w:tcPr>
            <w:tcW w:w="4025" w:type="dxa"/>
          </w:tcPr>
          <w:p w:rsidR="00A742C7" w:rsidRDefault="00A742C7">
            <w:pPr>
              <w:pStyle w:val="ConsPlusNormal"/>
              <w:jc w:val="center"/>
            </w:pPr>
            <w:r>
              <w:t>набор для введения инсулина амбулаторный</w:t>
            </w:r>
          </w:p>
        </w:tc>
      </w:tr>
      <w:tr w:rsidR="00A742C7">
        <w:tc>
          <w:tcPr>
            <w:tcW w:w="1819" w:type="dxa"/>
          </w:tcPr>
          <w:p w:rsidR="00A742C7" w:rsidRDefault="00A742C7">
            <w:pPr>
              <w:pStyle w:val="ConsPlusNormal"/>
              <w:jc w:val="center"/>
            </w:pPr>
            <w:r>
              <w:t>207670</w:t>
            </w:r>
          </w:p>
        </w:tc>
        <w:tc>
          <w:tcPr>
            <w:tcW w:w="3175" w:type="dxa"/>
          </w:tcPr>
          <w:p w:rsidR="00A742C7" w:rsidRDefault="00A742C7">
            <w:pPr>
              <w:pStyle w:val="ConsPlusNormal"/>
              <w:jc w:val="center"/>
            </w:pPr>
            <w:r>
              <w:t>Резервуары к инсулиновой помпе</w:t>
            </w:r>
          </w:p>
        </w:tc>
        <w:tc>
          <w:tcPr>
            <w:tcW w:w="4025" w:type="dxa"/>
          </w:tcPr>
          <w:p w:rsidR="00A742C7" w:rsidRDefault="00A742C7">
            <w:pPr>
              <w:pStyle w:val="ConsPlusNormal"/>
              <w:jc w:val="center"/>
            </w:pPr>
            <w:r>
              <w:t>резервуар для амбулаторной инсулиновой инфузионной помпы</w:t>
            </w:r>
          </w:p>
        </w:tc>
      </w:tr>
    </w:tbl>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9</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bookmarkStart w:id="38" w:name="P14300"/>
      <w:bookmarkEnd w:id="38"/>
      <w:r>
        <w:t>ПЕРЕЧЕНЬ</w:t>
      </w:r>
    </w:p>
    <w:p w:rsidR="00A742C7" w:rsidRDefault="00A742C7">
      <w:pPr>
        <w:pStyle w:val="ConsPlusTitle"/>
        <w:jc w:val="center"/>
      </w:pPr>
      <w:r>
        <w:t>МЕДИЦИНСКИХ ОРГАНИЗАЦИЙ, УЧАСТВУЮЩИХ В РЕАЛИЗАЦИИ</w:t>
      </w:r>
    </w:p>
    <w:p w:rsidR="00A742C7" w:rsidRDefault="00A742C7">
      <w:pPr>
        <w:pStyle w:val="ConsPlusTitle"/>
        <w:jc w:val="center"/>
      </w:pPr>
      <w:r>
        <w:t>ТЕРРИТОРИАЛЬНОЙ ПРОГРАММЫ ГОСУДАРСТВЕННЫХ ГАРАНТИЙ, В ТОМ</w:t>
      </w:r>
    </w:p>
    <w:p w:rsidR="00A742C7" w:rsidRDefault="00A742C7">
      <w:pPr>
        <w:pStyle w:val="ConsPlusTitle"/>
        <w:jc w:val="center"/>
      </w:pPr>
      <w:r>
        <w:t>ЧИСЛЕ ТЕРРИТОРИАЛЬНОЙ ПРОГРАММЫ ОБЯЗАТЕЛЬНОГО МЕДИЦИНСКОГО</w:t>
      </w:r>
    </w:p>
    <w:p w:rsidR="00A742C7" w:rsidRDefault="00A742C7">
      <w:pPr>
        <w:pStyle w:val="ConsPlusTitle"/>
        <w:jc w:val="center"/>
      </w:pPr>
      <w:r>
        <w:t>СТРАХОВАНИЯ, И ПЕРЕЧЕНЬ МЕДИЦИНСКИХ ОРГАНИЗАЦИЙ, ПРОВОДЯЩИХ</w:t>
      </w:r>
    </w:p>
    <w:p w:rsidR="00A742C7" w:rsidRDefault="00A742C7">
      <w:pPr>
        <w:pStyle w:val="ConsPlusTitle"/>
        <w:jc w:val="center"/>
      </w:pPr>
      <w:r>
        <w:t>ПРОФИЛАКТИЧЕСКИЕ МЕДИЦИНСКИЕ ОСМОТРЫ И ДИСПАНСЕРИЗАЦИЮ,</w:t>
      </w:r>
    </w:p>
    <w:p w:rsidR="00A742C7" w:rsidRDefault="00A742C7">
      <w:pPr>
        <w:pStyle w:val="ConsPlusTitle"/>
        <w:jc w:val="center"/>
      </w:pPr>
      <w:r>
        <w:t>В ТОМ ЧИСЛЕ УГЛУБЛЕННУЮ ДИСПАНСЕРИЗАЦИЮ, В 2025 ГОДУ</w:t>
      </w:r>
    </w:p>
    <w:p w:rsidR="00A742C7" w:rsidRDefault="00A742C7">
      <w:pPr>
        <w:pStyle w:val="ConsPlusNormal"/>
        <w:jc w:val="both"/>
      </w:pPr>
    </w:p>
    <w:p w:rsidR="00A742C7" w:rsidRDefault="00A742C7">
      <w:pPr>
        <w:pStyle w:val="ConsPlusNormal"/>
        <w:sectPr w:rsidR="00A742C7">
          <w:pgSz w:w="11905" w:h="16838"/>
          <w:pgMar w:top="1134" w:right="850" w:bottom="1134" w:left="1701" w:header="0" w:footer="0" w:gutter="0"/>
          <w:cols w:space="720"/>
          <w:titlePg/>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363"/>
        <w:gridCol w:w="1097"/>
        <w:gridCol w:w="1899"/>
        <w:gridCol w:w="1384"/>
        <w:gridCol w:w="1384"/>
        <w:gridCol w:w="1458"/>
        <w:gridCol w:w="1414"/>
        <w:gridCol w:w="1358"/>
        <w:gridCol w:w="1133"/>
        <w:gridCol w:w="1115"/>
        <w:gridCol w:w="1157"/>
        <w:gridCol w:w="1030"/>
        <w:gridCol w:w="1242"/>
      </w:tblGrid>
      <w:tr w:rsidR="00A742C7">
        <w:tc>
          <w:tcPr>
            <w:tcW w:w="454" w:type="dxa"/>
            <w:vMerge w:val="restart"/>
          </w:tcPr>
          <w:p w:rsidR="00A742C7" w:rsidRDefault="00A742C7">
            <w:pPr>
              <w:pStyle w:val="ConsPlusNormal"/>
              <w:jc w:val="center"/>
            </w:pPr>
            <w:r>
              <w:lastRenderedPageBreak/>
              <w:t>N п/п</w:t>
            </w:r>
          </w:p>
        </w:tc>
        <w:tc>
          <w:tcPr>
            <w:tcW w:w="1504" w:type="dxa"/>
            <w:vMerge w:val="restart"/>
          </w:tcPr>
          <w:p w:rsidR="00A742C7" w:rsidRDefault="00A742C7">
            <w:pPr>
              <w:pStyle w:val="ConsPlusNormal"/>
              <w:jc w:val="center"/>
            </w:pPr>
            <w:r>
              <w:t>Код медицинской организации по реестру</w:t>
            </w:r>
          </w:p>
        </w:tc>
        <w:tc>
          <w:tcPr>
            <w:tcW w:w="3439" w:type="dxa"/>
            <w:vMerge w:val="restart"/>
          </w:tcPr>
          <w:p w:rsidR="00A742C7" w:rsidRDefault="00A742C7">
            <w:pPr>
              <w:pStyle w:val="ConsPlusNormal"/>
            </w:pPr>
            <w:r>
              <w:t>Наименование медицинской организации</w:t>
            </w:r>
          </w:p>
        </w:tc>
        <w:tc>
          <w:tcPr>
            <w:tcW w:w="17545" w:type="dxa"/>
            <w:gridSpan w:val="10"/>
          </w:tcPr>
          <w:p w:rsidR="00A742C7" w:rsidRDefault="00A742C7">
            <w:pPr>
              <w:pStyle w:val="ConsPlusNormal"/>
              <w:jc w:val="center"/>
            </w:pPr>
            <w:r>
              <w:t xml:space="preserve">в том числе </w:t>
            </w:r>
            <w:hyperlink w:anchor="P15194">
              <w:r>
                <w:rPr>
                  <w:color w:val="0000FF"/>
                </w:rPr>
                <w:t>&lt;*&gt;</w:t>
              </w:r>
            </w:hyperlink>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1924" w:type="dxa"/>
            <w:vMerge w:val="restart"/>
          </w:tcPr>
          <w:p w:rsidR="00A742C7" w:rsidRDefault="00A742C7">
            <w:pPr>
              <w:pStyle w:val="ConsPlusNormal"/>
              <w:jc w:val="center"/>
            </w:pPr>
            <w:r>
              <w:t>Осуществляющие деятельность в рамках выполнения государственного задания за счет средств бюджетных ассигнований Республики Мордовия</w:t>
            </w:r>
          </w:p>
        </w:tc>
        <w:tc>
          <w:tcPr>
            <w:tcW w:w="1924" w:type="dxa"/>
            <w:vMerge w:val="restart"/>
          </w:tcPr>
          <w:p w:rsidR="00A742C7" w:rsidRDefault="00A742C7">
            <w:pPr>
              <w:pStyle w:val="ConsPlusNormal"/>
              <w:jc w:val="center"/>
            </w:pPr>
            <w:r>
              <w:t>Осуществляющие деятельность в сфере обязательного медицинского страхования</w:t>
            </w:r>
          </w:p>
        </w:tc>
        <w:tc>
          <w:tcPr>
            <w:tcW w:w="13697" w:type="dxa"/>
            <w:gridSpan w:val="8"/>
          </w:tcPr>
          <w:p w:rsidR="00A742C7" w:rsidRDefault="00A742C7">
            <w:pPr>
              <w:pStyle w:val="ConsPlusNormal"/>
              <w:jc w:val="center"/>
            </w:pPr>
            <w:r>
              <w:t>из них</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2014" w:type="dxa"/>
            <w:vMerge w:val="restart"/>
          </w:tcPr>
          <w:p w:rsidR="00A742C7" w:rsidRDefault="00A742C7">
            <w:pPr>
              <w:pStyle w:val="ConsPlusNormal"/>
              <w:jc w:val="center"/>
            </w:pPr>
            <w:r>
              <w:t>Проводящие профилактические медицинские осмотры и диспансеризацию</w:t>
            </w:r>
          </w:p>
        </w:tc>
        <w:tc>
          <w:tcPr>
            <w:tcW w:w="3848" w:type="dxa"/>
            <w:gridSpan w:val="2"/>
          </w:tcPr>
          <w:p w:rsidR="00A742C7" w:rsidRDefault="00A742C7">
            <w:pPr>
              <w:pStyle w:val="ConsPlusNormal"/>
              <w:jc w:val="center"/>
            </w:pPr>
            <w:r>
              <w:t>в том числе:</w:t>
            </w:r>
          </w:p>
        </w:tc>
        <w:tc>
          <w:tcPr>
            <w:tcW w:w="1549" w:type="dxa"/>
            <w:vMerge w:val="restart"/>
          </w:tcPr>
          <w:p w:rsidR="00A742C7" w:rsidRDefault="00A742C7">
            <w:pPr>
              <w:pStyle w:val="ConsPlusNormal"/>
              <w:jc w:val="center"/>
            </w:pPr>
            <w:r>
              <w:t>Проводящие диспансерное наблюдение</w:t>
            </w:r>
          </w:p>
        </w:tc>
        <w:tc>
          <w:tcPr>
            <w:tcW w:w="1534" w:type="dxa"/>
            <w:vMerge w:val="restart"/>
          </w:tcPr>
          <w:p w:rsidR="00A742C7" w:rsidRDefault="00A742C7">
            <w:pPr>
              <w:pStyle w:val="ConsPlusNormal"/>
              <w:jc w:val="center"/>
            </w:pPr>
            <w:r>
              <w:t>Проводящие медицинскую реаблитацию</w:t>
            </w:r>
          </w:p>
        </w:tc>
        <w:tc>
          <w:tcPr>
            <w:tcW w:w="4752" w:type="dxa"/>
            <w:gridSpan w:val="3"/>
          </w:tcPr>
          <w:p w:rsidR="00A742C7" w:rsidRDefault="00A742C7">
            <w:pPr>
              <w:pStyle w:val="ConsPlusNormal"/>
              <w:jc w:val="center"/>
            </w:pPr>
            <w:r>
              <w:t>в том числе:</w:t>
            </w:r>
          </w:p>
        </w:tc>
      </w:tr>
      <w:tr w:rsidR="00A742C7">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1969" w:type="dxa"/>
          </w:tcPr>
          <w:p w:rsidR="00A742C7" w:rsidRDefault="00A742C7">
            <w:pPr>
              <w:pStyle w:val="ConsPlusNormal"/>
              <w:jc w:val="center"/>
            </w:pPr>
            <w:r>
              <w:t>углубленную диспансеризацию</w:t>
            </w:r>
          </w:p>
        </w:tc>
        <w:tc>
          <w:tcPr>
            <w:tcW w:w="1879" w:type="dxa"/>
          </w:tcPr>
          <w:p w:rsidR="00A742C7" w:rsidRDefault="00A742C7">
            <w:pPr>
              <w:pStyle w:val="ConsPlusNormal"/>
              <w:jc w:val="center"/>
            </w:pPr>
            <w:r>
              <w:t>для оценки репродуктивного здоровья женщин и мужчин</w:t>
            </w:r>
          </w:p>
        </w:tc>
        <w:tc>
          <w:tcPr>
            <w:tcW w:w="0" w:type="auto"/>
            <w:vMerge/>
          </w:tcPr>
          <w:p w:rsidR="00A742C7" w:rsidRDefault="00A742C7">
            <w:pPr>
              <w:pStyle w:val="ConsPlusNormal"/>
            </w:pPr>
          </w:p>
        </w:tc>
        <w:tc>
          <w:tcPr>
            <w:tcW w:w="0" w:type="auto"/>
            <w:vMerge/>
          </w:tcPr>
          <w:p w:rsidR="00A742C7" w:rsidRDefault="00A742C7">
            <w:pPr>
              <w:pStyle w:val="ConsPlusNormal"/>
            </w:pPr>
          </w:p>
        </w:tc>
        <w:tc>
          <w:tcPr>
            <w:tcW w:w="1579" w:type="dxa"/>
          </w:tcPr>
          <w:p w:rsidR="00A742C7" w:rsidRDefault="00A742C7">
            <w:pPr>
              <w:pStyle w:val="ConsPlusNormal"/>
              <w:jc w:val="center"/>
            </w:pPr>
            <w:r>
              <w:t>в амбулаторных условиях</w:t>
            </w:r>
          </w:p>
        </w:tc>
        <w:tc>
          <w:tcPr>
            <w:tcW w:w="1429" w:type="dxa"/>
          </w:tcPr>
          <w:p w:rsidR="00A742C7" w:rsidRDefault="00A742C7">
            <w:pPr>
              <w:pStyle w:val="ConsPlusNormal"/>
              <w:jc w:val="center"/>
            </w:pPr>
            <w:r>
              <w:t>в условиях дневных стационаров</w:t>
            </w:r>
          </w:p>
        </w:tc>
        <w:tc>
          <w:tcPr>
            <w:tcW w:w="1744" w:type="dxa"/>
          </w:tcPr>
          <w:p w:rsidR="00A742C7" w:rsidRDefault="00A742C7">
            <w:pPr>
              <w:pStyle w:val="ConsPlusNormal"/>
              <w:jc w:val="center"/>
            </w:pPr>
            <w:r>
              <w:t>в условиях круглосуточных стационаров</w:t>
            </w:r>
          </w:p>
        </w:tc>
      </w:tr>
      <w:tr w:rsidR="00A742C7">
        <w:tc>
          <w:tcPr>
            <w:tcW w:w="454" w:type="dxa"/>
          </w:tcPr>
          <w:p w:rsidR="00A742C7" w:rsidRDefault="00A742C7">
            <w:pPr>
              <w:pStyle w:val="ConsPlusNormal"/>
              <w:jc w:val="center"/>
            </w:pPr>
            <w:r>
              <w:t>1</w:t>
            </w:r>
          </w:p>
        </w:tc>
        <w:tc>
          <w:tcPr>
            <w:tcW w:w="1504" w:type="dxa"/>
          </w:tcPr>
          <w:p w:rsidR="00A742C7" w:rsidRDefault="00A742C7">
            <w:pPr>
              <w:pStyle w:val="ConsPlusNormal"/>
            </w:pPr>
          </w:p>
        </w:tc>
        <w:tc>
          <w:tcPr>
            <w:tcW w:w="3439" w:type="dxa"/>
          </w:tcPr>
          <w:p w:rsidR="00A742C7" w:rsidRDefault="00A742C7">
            <w:pPr>
              <w:pStyle w:val="ConsPlusNormal"/>
            </w:pPr>
            <w:r>
              <w:t>ГКУЗ Республики Мордовия "Республиканский противотуберкулезный диспансер"</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w:t>
            </w:r>
          </w:p>
        </w:tc>
        <w:tc>
          <w:tcPr>
            <w:tcW w:w="1504" w:type="dxa"/>
          </w:tcPr>
          <w:p w:rsidR="00A742C7" w:rsidRDefault="00A742C7">
            <w:pPr>
              <w:pStyle w:val="ConsPlusNormal"/>
            </w:pPr>
          </w:p>
        </w:tc>
        <w:tc>
          <w:tcPr>
            <w:tcW w:w="3439" w:type="dxa"/>
          </w:tcPr>
          <w:p w:rsidR="00A742C7" w:rsidRDefault="00A742C7">
            <w:pPr>
              <w:pStyle w:val="ConsPlusNormal"/>
            </w:pPr>
            <w:r>
              <w:t>ГКУЗ Республики Мордовия "Республиканское бюро судебно-медицинской экспертизы"</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w:t>
            </w:r>
          </w:p>
        </w:tc>
        <w:tc>
          <w:tcPr>
            <w:tcW w:w="1504" w:type="dxa"/>
          </w:tcPr>
          <w:p w:rsidR="00A742C7" w:rsidRDefault="00A742C7">
            <w:pPr>
              <w:pStyle w:val="ConsPlusNormal"/>
            </w:pPr>
          </w:p>
        </w:tc>
        <w:tc>
          <w:tcPr>
            <w:tcW w:w="3439" w:type="dxa"/>
          </w:tcPr>
          <w:p w:rsidR="00A742C7" w:rsidRDefault="00A742C7">
            <w:pPr>
              <w:pStyle w:val="ConsPlusNormal"/>
            </w:pPr>
            <w:r>
              <w:t xml:space="preserve">ГКУЗ Республики Мордовия "Большеберезниковский детский </w:t>
            </w:r>
            <w:r>
              <w:lastRenderedPageBreak/>
              <w:t>туберкулезный санаторий"</w:t>
            </w:r>
          </w:p>
        </w:tc>
        <w:tc>
          <w:tcPr>
            <w:tcW w:w="1924" w:type="dxa"/>
          </w:tcPr>
          <w:p w:rsidR="00A742C7" w:rsidRDefault="00A742C7">
            <w:pPr>
              <w:pStyle w:val="ConsPlusNormal"/>
              <w:jc w:val="center"/>
            </w:pPr>
            <w:r>
              <w:lastRenderedPageBreak/>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w:t>
            </w:r>
          </w:p>
        </w:tc>
        <w:tc>
          <w:tcPr>
            <w:tcW w:w="1504" w:type="dxa"/>
          </w:tcPr>
          <w:p w:rsidR="00A742C7" w:rsidRDefault="00A742C7">
            <w:pPr>
              <w:pStyle w:val="ConsPlusNormal"/>
            </w:pPr>
          </w:p>
        </w:tc>
        <w:tc>
          <w:tcPr>
            <w:tcW w:w="3439" w:type="dxa"/>
          </w:tcPr>
          <w:p w:rsidR="00A742C7" w:rsidRDefault="00A742C7">
            <w:pPr>
              <w:pStyle w:val="ConsPlusNormal"/>
            </w:pPr>
            <w:r>
              <w:t>ГКУЗ Республики Мордовия "Большеберезниковский дом ребенка специализированный"</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w:t>
            </w:r>
          </w:p>
        </w:tc>
        <w:tc>
          <w:tcPr>
            <w:tcW w:w="1504" w:type="dxa"/>
          </w:tcPr>
          <w:p w:rsidR="00A742C7" w:rsidRDefault="00A742C7">
            <w:pPr>
              <w:pStyle w:val="ConsPlusNormal"/>
            </w:pPr>
          </w:p>
        </w:tc>
        <w:tc>
          <w:tcPr>
            <w:tcW w:w="3439" w:type="dxa"/>
          </w:tcPr>
          <w:p w:rsidR="00A742C7" w:rsidRDefault="00A742C7">
            <w:pPr>
              <w:pStyle w:val="ConsPlusNormal"/>
            </w:pPr>
            <w:r>
              <w:t>ГКУЗ Республики Мордовия "Республиканский медицинский центр мобилизационных резервов "Резерв" Министерства здравоохранения Республики Мордовия"</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6</w:t>
            </w:r>
          </w:p>
        </w:tc>
        <w:tc>
          <w:tcPr>
            <w:tcW w:w="1504" w:type="dxa"/>
          </w:tcPr>
          <w:p w:rsidR="00A742C7" w:rsidRDefault="00A742C7">
            <w:pPr>
              <w:pStyle w:val="ConsPlusNormal"/>
            </w:pPr>
          </w:p>
        </w:tc>
        <w:tc>
          <w:tcPr>
            <w:tcW w:w="3439" w:type="dxa"/>
          </w:tcPr>
          <w:p w:rsidR="00A742C7" w:rsidRDefault="00A742C7">
            <w:pPr>
              <w:pStyle w:val="ConsPlusNormal"/>
            </w:pPr>
            <w:r>
              <w:t>ГБУЗ Республики Мордовия "Мордовская республиканская клиническая психиатрическая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7</w:t>
            </w:r>
          </w:p>
        </w:tc>
        <w:tc>
          <w:tcPr>
            <w:tcW w:w="1504" w:type="dxa"/>
          </w:tcPr>
          <w:p w:rsidR="00A742C7" w:rsidRDefault="00A742C7">
            <w:pPr>
              <w:pStyle w:val="ConsPlusNormal"/>
            </w:pPr>
          </w:p>
        </w:tc>
        <w:tc>
          <w:tcPr>
            <w:tcW w:w="3439" w:type="dxa"/>
          </w:tcPr>
          <w:p w:rsidR="00A742C7" w:rsidRDefault="00A742C7">
            <w:pPr>
              <w:pStyle w:val="ConsPlusNormal"/>
            </w:pPr>
            <w:r>
              <w:t xml:space="preserve">ГАУЗ Республики Мордовия "Республиканский </w:t>
            </w:r>
            <w:r>
              <w:lastRenderedPageBreak/>
              <w:t>врачебно-физкультурный диспансер"</w:t>
            </w:r>
          </w:p>
        </w:tc>
        <w:tc>
          <w:tcPr>
            <w:tcW w:w="1924" w:type="dxa"/>
          </w:tcPr>
          <w:p w:rsidR="00A742C7" w:rsidRDefault="00A742C7">
            <w:pPr>
              <w:pStyle w:val="ConsPlusNormal"/>
              <w:jc w:val="center"/>
            </w:pPr>
            <w:r>
              <w:lastRenderedPageBreak/>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8</w:t>
            </w:r>
          </w:p>
        </w:tc>
        <w:tc>
          <w:tcPr>
            <w:tcW w:w="1504" w:type="dxa"/>
          </w:tcPr>
          <w:p w:rsidR="00A742C7" w:rsidRDefault="00A742C7">
            <w:pPr>
              <w:pStyle w:val="ConsPlusNormal"/>
            </w:pPr>
          </w:p>
        </w:tc>
        <w:tc>
          <w:tcPr>
            <w:tcW w:w="3439" w:type="dxa"/>
          </w:tcPr>
          <w:p w:rsidR="00A742C7" w:rsidRDefault="00A742C7">
            <w:pPr>
              <w:pStyle w:val="ConsPlusNormal"/>
            </w:pPr>
            <w:r>
              <w:t>ГБУЗ Республики Мордовия "Мордовская республиканская станция переливания крови"</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9</w:t>
            </w:r>
          </w:p>
        </w:tc>
        <w:tc>
          <w:tcPr>
            <w:tcW w:w="1504" w:type="dxa"/>
          </w:tcPr>
          <w:p w:rsidR="00A742C7" w:rsidRDefault="00A742C7">
            <w:pPr>
              <w:pStyle w:val="ConsPlusNormal"/>
            </w:pPr>
          </w:p>
        </w:tc>
        <w:tc>
          <w:tcPr>
            <w:tcW w:w="3439" w:type="dxa"/>
          </w:tcPr>
          <w:p w:rsidR="00A742C7" w:rsidRDefault="00A742C7">
            <w:pPr>
              <w:pStyle w:val="ConsPlusNormal"/>
            </w:pPr>
            <w:r>
              <w:t>ГБУЗ Республики Мордовия "Мордовский республиканский центр профилактики и борьбы со СПИД"</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10</w:t>
            </w:r>
          </w:p>
        </w:tc>
        <w:tc>
          <w:tcPr>
            <w:tcW w:w="1504" w:type="dxa"/>
          </w:tcPr>
          <w:p w:rsidR="00A742C7" w:rsidRDefault="00A742C7">
            <w:pPr>
              <w:pStyle w:val="ConsPlusNormal"/>
            </w:pPr>
          </w:p>
        </w:tc>
        <w:tc>
          <w:tcPr>
            <w:tcW w:w="3439" w:type="dxa"/>
          </w:tcPr>
          <w:p w:rsidR="00A742C7" w:rsidRDefault="00A742C7">
            <w:pPr>
              <w:pStyle w:val="ConsPlusNormal"/>
            </w:pPr>
            <w:r>
              <w:t>ГБУЗ Республики Мордовия "Республиканский детский санаторий "Лесная сказка"</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11</w:t>
            </w:r>
          </w:p>
        </w:tc>
        <w:tc>
          <w:tcPr>
            <w:tcW w:w="1504" w:type="dxa"/>
          </w:tcPr>
          <w:p w:rsidR="00A742C7" w:rsidRDefault="00A742C7">
            <w:pPr>
              <w:pStyle w:val="ConsPlusNormal"/>
            </w:pPr>
          </w:p>
        </w:tc>
        <w:tc>
          <w:tcPr>
            <w:tcW w:w="3439" w:type="dxa"/>
          </w:tcPr>
          <w:p w:rsidR="00A742C7" w:rsidRDefault="00A742C7">
            <w:pPr>
              <w:pStyle w:val="ConsPlusNormal"/>
            </w:pPr>
            <w:r>
              <w:t>ГБУЗ Республики Мордовия "Ковылкинский детский санаторий "Сосновый бор"</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12</w:t>
            </w:r>
          </w:p>
        </w:tc>
        <w:tc>
          <w:tcPr>
            <w:tcW w:w="1504" w:type="dxa"/>
          </w:tcPr>
          <w:p w:rsidR="00A742C7" w:rsidRDefault="00A742C7">
            <w:pPr>
              <w:pStyle w:val="ConsPlusNormal"/>
            </w:pPr>
          </w:p>
        </w:tc>
        <w:tc>
          <w:tcPr>
            <w:tcW w:w="3439" w:type="dxa"/>
          </w:tcPr>
          <w:p w:rsidR="00A742C7" w:rsidRDefault="00A742C7">
            <w:pPr>
              <w:pStyle w:val="ConsPlusNormal"/>
            </w:pPr>
            <w:r>
              <w:t xml:space="preserve">ГАУЗ Республики </w:t>
            </w:r>
            <w:r>
              <w:lastRenderedPageBreak/>
              <w:t>Мордовия "Медицинский информационно-аналитический центр"</w:t>
            </w:r>
          </w:p>
        </w:tc>
        <w:tc>
          <w:tcPr>
            <w:tcW w:w="1924" w:type="dxa"/>
          </w:tcPr>
          <w:p w:rsidR="00A742C7" w:rsidRDefault="00A742C7">
            <w:pPr>
              <w:pStyle w:val="ConsPlusNormal"/>
              <w:jc w:val="center"/>
            </w:pPr>
            <w:r>
              <w:lastRenderedPageBreak/>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13</w:t>
            </w:r>
          </w:p>
        </w:tc>
        <w:tc>
          <w:tcPr>
            <w:tcW w:w="1504" w:type="dxa"/>
          </w:tcPr>
          <w:p w:rsidR="00A742C7" w:rsidRDefault="00A742C7">
            <w:pPr>
              <w:pStyle w:val="ConsPlusNormal"/>
              <w:jc w:val="center"/>
            </w:pPr>
            <w:r>
              <w:t>130261</w:t>
            </w:r>
          </w:p>
        </w:tc>
        <w:tc>
          <w:tcPr>
            <w:tcW w:w="3439" w:type="dxa"/>
          </w:tcPr>
          <w:p w:rsidR="00A742C7" w:rsidRDefault="00A742C7">
            <w:pPr>
              <w:pStyle w:val="ConsPlusNormal"/>
            </w:pPr>
            <w:r>
              <w:t>ГБУЗ Республики Мордовия "Республиканский клинический наркологический диспансер"</w:t>
            </w:r>
          </w:p>
        </w:tc>
        <w:tc>
          <w:tcPr>
            <w:tcW w:w="1924" w:type="dxa"/>
          </w:tcPr>
          <w:p w:rsidR="00A742C7" w:rsidRDefault="00A742C7">
            <w:pPr>
              <w:pStyle w:val="ConsPlusNormal"/>
              <w:jc w:val="center"/>
            </w:pPr>
            <w:r>
              <w:t>1</w:t>
            </w:r>
          </w:p>
        </w:tc>
        <w:tc>
          <w:tcPr>
            <w:tcW w:w="1924" w:type="dxa"/>
          </w:tcPr>
          <w:p w:rsidR="00A742C7" w:rsidRDefault="00A742C7">
            <w:pPr>
              <w:pStyle w:val="ConsPlusNormal"/>
            </w:pP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14</w:t>
            </w:r>
          </w:p>
        </w:tc>
        <w:tc>
          <w:tcPr>
            <w:tcW w:w="1504" w:type="dxa"/>
          </w:tcPr>
          <w:p w:rsidR="00A742C7" w:rsidRDefault="00A742C7">
            <w:pPr>
              <w:pStyle w:val="ConsPlusNormal"/>
              <w:jc w:val="center"/>
            </w:pPr>
            <w:r>
              <w:t>130106</w:t>
            </w:r>
          </w:p>
        </w:tc>
        <w:tc>
          <w:tcPr>
            <w:tcW w:w="3439" w:type="dxa"/>
          </w:tcPr>
          <w:p w:rsidR="00A742C7" w:rsidRDefault="00A742C7">
            <w:pPr>
              <w:pStyle w:val="ConsPlusNormal"/>
            </w:pPr>
            <w:r>
              <w:t>ГБУЗ Республики Мордовия "Мордовская республиканская центральная клиническая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jc w:val="center"/>
            </w:pPr>
            <w:r>
              <w:t>1</w:t>
            </w:r>
          </w:p>
        </w:tc>
      </w:tr>
      <w:tr w:rsidR="00A742C7">
        <w:tc>
          <w:tcPr>
            <w:tcW w:w="454" w:type="dxa"/>
          </w:tcPr>
          <w:p w:rsidR="00A742C7" w:rsidRDefault="00A742C7">
            <w:pPr>
              <w:pStyle w:val="ConsPlusNormal"/>
              <w:jc w:val="center"/>
            </w:pPr>
            <w:r>
              <w:t>15</w:t>
            </w:r>
          </w:p>
        </w:tc>
        <w:tc>
          <w:tcPr>
            <w:tcW w:w="1504" w:type="dxa"/>
          </w:tcPr>
          <w:p w:rsidR="00A742C7" w:rsidRDefault="00A742C7">
            <w:pPr>
              <w:pStyle w:val="ConsPlusNormal"/>
              <w:jc w:val="center"/>
            </w:pPr>
            <w:r>
              <w:t>130025</w:t>
            </w:r>
          </w:p>
        </w:tc>
        <w:tc>
          <w:tcPr>
            <w:tcW w:w="3439" w:type="dxa"/>
          </w:tcPr>
          <w:p w:rsidR="00A742C7" w:rsidRDefault="00A742C7">
            <w:pPr>
              <w:pStyle w:val="ConsPlusNormal"/>
            </w:pPr>
            <w:r>
              <w:t>ГБУЗ Республики Мордовия "Детская республиканская клиническая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pPr>
          </w:p>
        </w:tc>
        <w:tc>
          <w:tcPr>
            <w:tcW w:w="1429" w:type="dxa"/>
          </w:tcPr>
          <w:p w:rsidR="00A742C7" w:rsidRDefault="00A742C7">
            <w:pPr>
              <w:pStyle w:val="ConsPlusNormal"/>
              <w:jc w:val="center"/>
            </w:pPr>
            <w:r>
              <w:t>1</w:t>
            </w:r>
          </w:p>
        </w:tc>
        <w:tc>
          <w:tcPr>
            <w:tcW w:w="1744" w:type="dxa"/>
          </w:tcPr>
          <w:p w:rsidR="00A742C7" w:rsidRDefault="00A742C7">
            <w:pPr>
              <w:pStyle w:val="ConsPlusNormal"/>
              <w:jc w:val="center"/>
            </w:pPr>
            <w:r>
              <w:t>1</w:t>
            </w:r>
          </w:p>
        </w:tc>
      </w:tr>
      <w:tr w:rsidR="00A742C7">
        <w:tc>
          <w:tcPr>
            <w:tcW w:w="454" w:type="dxa"/>
          </w:tcPr>
          <w:p w:rsidR="00A742C7" w:rsidRDefault="00A742C7">
            <w:pPr>
              <w:pStyle w:val="ConsPlusNormal"/>
              <w:jc w:val="center"/>
            </w:pPr>
            <w:r>
              <w:t>16</w:t>
            </w:r>
          </w:p>
        </w:tc>
        <w:tc>
          <w:tcPr>
            <w:tcW w:w="1504" w:type="dxa"/>
          </w:tcPr>
          <w:p w:rsidR="00A742C7" w:rsidRDefault="00A742C7">
            <w:pPr>
              <w:pStyle w:val="ConsPlusNormal"/>
              <w:jc w:val="center"/>
            </w:pPr>
            <w:r>
              <w:t>130032</w:t>
            </w:r>
          </w:p>
        </w:tc>
        <w:tc>
          <w:tcPr>
            <w:tcW w:w="3439" w:type="dxa"/>
          </w:tcPr>
          <w:p w:rsidR="00A742C7" w:rsidRDefault="00A742C7">
            <w:pPr>
              <w:pStyle w:val="ConsPlusNormal"/>
            </w:pPr>
            <w:r>
              <w:t>ГБУЗ Республики Мордовия "Республиканская клиническая больница N 1"</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17</w:t>
            </w:r>
          </w:p>
        </w:tc>
        <w:tc>
          <w:tcPr>
            <w:tcW w:w="1504" w:type="dxa"/>
          </w:tcPr>
          <w:p w:rsidR="00A742C7" w:rsidRDefault="00A742C7">
            <w:pPr>
              <w:pStyle w:val="ConsPlusNormal"/>
              <w:jc w:val="center"/>
            </w:pPr>
            <w:r>
              <w:t>130026</w:t>
            </w:r>
          </w:p>
        </w:tc>
        <w:tc>
          <w:tcPr>
            <w:tcW w:w="3439" w:type="dxa"/>
          </w:tcPr>
          <w:p w:rsidR="00A742C7" w:rsidRDefault="00A742C7">
            <w:pPr>
              <w:pStyle w:val="ConsPlusNormal"/>
            </w:pPr>
            <w:r>
              <w:t xml:space="preserve">ГБУЗ Республики </w:t>
            </w:r>
            <w:r>
              <w:lastRenderedPageBreak/>
              <w:t>Мордовия "Республиканская офтальмологическая больница"</w:t>
            </w:r>
          </w:p>
        </w:tc>
        <w:tc>
          <w:tcPr>
            <w:tcW w:w="1924" w:type="dxa"/>
          </w:tcPr>
          <w:p w:rsidR="00A742C7" w:rsidRDefault="00A742C7">
            <w:pPr>
              <w:pStyle w:val="ConsPlusNormal"/>
              <w:jc w:val="center"/>
            </w:pPr>
            <w:r>
              <w:lastRenderedPageBreak/>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18</w:t>
            </w:r>
          </w:p>
        </w:tc>
        <w:tc>
          <w:tcPr>
            <w:tcW w:w="1504" w:type="dxa"/>
          </w:tcPr>
          <w:p w:rsidR="00A742C7" w:rsidRDefault="00A742C7">
            <w:pPr>
              <w:pStyle w:val="ConsPlusNormal"/>
              <w:jc w:val="center"/>
            </w:pPr>
            <w:r>
              <w:t>130064</w:t>
            </w:r>
          </w:p>
        </w:tc>
        <w:tc>
          <w:tcPr>
            <w:tcW w:w="3439" w:type="dxa"/>
          </w:tcPr>
          <w:p w:rsidR="00A742C7" w:rsidRDefault="00A742C7">
            <w:pPr>
              <w:pStyle w:val="ConsPlusNormal"/>
            </w:pPr>
            <w:r>
              <w:t>ГБУЗ Республики Мордовия "Республиканский онкологический диспансер"</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jc w:val="center"/>
            </w:pPr>
            <w:r>
              <w:t>1</w:t>
            </w:r>
          </w:p>
        </w:tc>
        <w:tc>
          <w:tcPr>
            <w:tcW w:w="1534" w:type="dxa"/>
          </w:tcPr>
          <w:p w:rsidR="00A742C7" w:rsidRDefault="00A742C7">
            <w:pPr>
              <w:pStyle w:val="ConsPlusNormal"/>
              <w:jc w:val="center"/>
            </w:pPr>
            <w:r>
              <w:t>1</w:t>
            </w: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jc w:val="center"/>
            </w:pPr>
            <w:r>
              <w:t>1</w:t>
            </w:r>
          </w:p>
        </w:tc>
      </w:tr>
      <w:tr w:rsidR="00A742C7">
        <w:tc>
          <w:tcPr>
            <w:tcW w:w="454" w:type="dxa"/>
          </w:tcPr>
          <w:p w:rsidR="00A742C7" w:rsidRDefault="00A742C7">
            <w:pPr>
              <w:pStyle w:val="ConsPlusNormal"/>
              <w:jc w:val="center"/>
            </w:pPr>
            <w:r>
              <w:t>19</w:t>
            </w:r>
          </w:p>
        </w:tc>
        <w:tc>
          <w:tcPr>
            <w:tcW w:w="1504" w:type="dxa"/>
          </w:tcPr>
          <w:p w:rsidR="00A742C7" w:rsidRDefault="00A742C7">
            <w:pPr>
              <w:pStyle w:val="ConsPlusNormal"/>
              <w:jc w:val="center"/>
            </w:pPr>
            <w:r>
              <w:t>130028</w:t>
            </w:r>
          </w:p>
        </w:tc>
        <w:tc>
          <w:tcPr>
            <w:tcW w:w="3439" w:type="dxa"/>
          </w:tcPr>
          <w:p w:rsidR="00A742C7" w:rsidRDefault="00A742C7">
            <w:pPr>
              <w:pStyle w:val="ConsPlusNormal"/>
            </w:pPr>
            <w:r>
              <w:t>ГБУЗ Республики Мордовия "Мордовский республиканский кожно-венерологический диспансер"</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20</w:t>
            </w:r>
          </w:p>
        </w:tc>
        <w:tc>
          <w:tcPr>
            <w:tcW w:w="1504" w:type="dxa"/>
          </w:tcPr>
          <w:p w:rsidR="00A742C7" w:rsidRDefault="00A742C7">
            <w:pPr>
              <w:pStyle w:val="ConsPlusNormal"/>
              <w:jc w:val="center"/>
            </w:pPr>
            <w:r>
              <w:t>130104</w:t>
            </w:r>
          </w:p>
        </w:tc>
        <w:tc>
          <w:tcPr>
            <w:tcW w:w="3439" w:type="dxa"/>
          </w:tcPr>
          <w:p w:rsidR="00A742C7" w:rsidRDefault="00A742C7">
            <w:pPr>
              <w:pStyle w:val="ConsPlusNormal"/>
            </w:pPr>
            <w:r>
              <w:t>ГБУЗ Республики Мордовия "Республиканский госпиталь"</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jc w:val="center"/>
            </w:pPr>
            <w:r>
              <w:t>1</w:t>
            </w:r>
          </w:p>
        </w:tc>
      </w:tr>
      <w:tr w:rsidR="00A742C7">
        <w:tc>
          <w:tcPr>
            <w:tcW w:w="454" w:type="dxa"/>
          </w:tcPr>
          <w:p w:rsidR="00A742C7" w:rsidRDefault="00A742C7">
            <w:pPr>
              <w:pStyle w:val="ConsPlusNormal"/>
              <w:jc w:val="center"/>
            </w:pPr>
            <w:r>
              <w:t>21</w:t>
            </w:r>
          </w:p>
        </w:tc>
        <w:tc>
          <w:tcPr>
            <w:tcW w:w="1504" w:type="dxa"/>
          </w:tcPr>
          <w:p w:rsidR="00A742C7" w:rsidRDefault="00A742C7">
            <w:pPr>
              <w:pStyle w:val="ConsPlusNormal"/>
              <w:jc w:val="center"/>
            </w:pPr>
            <w:r>
              <w:t>130033</w:t>
            </w:r>
          </w:p>
        </w:tc>
        <w:tc>
          <w:tcPr>
            <w:tcW w:w="3439" w:type="dxa"/>
          </w:tcPr>
          <w:p w:rsidR="00A742C7" w:rsidRDefault="00A742C7">
            <w:pPr>
              <w:pStyle w:val="ConsPlusNormal"/>
            </w:pPr>
            <w:r>
              <w:t>ГБУЗ Республики Мордовия "Республиканский гериатрический центр"</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22</w:t>
            </w:r>
          </w:p>
        </w:tc>
        <w:tc>
          <w:tcPr>
            <w:tcW w:w="1504" w:type="dxa"/>
          </w:tcPr>
          <w:p w:rsidR="00A742C7" w:rsidRDefault="00A742C7">
            <w:pPr>
              <w:pStyle w:val="ConsPlusNormal"/>
              <w:jc w:val="center"/>
            </w:pPr>
            <w:r>
              <w:t>130105</w:t>
            </w:r>
          </w:p>
        </w:tc>
        <w:tc>
          <w:tcPr>
            <w:tcW w:w="3439" w:type="dxa"/>
          </w:tcPr>
          <w:p w:rsidR="00A742C7" w:rsidRDefault="00A742C7">
            <w:pPr>
              <w:pStyle w:val="ConsPlusNormal"/>
            </w:pPr>
            <w:r>
              <w:t>ГАУЗ Республики Мордовия "Мордовская республиканская стоматологическа</w:t>
            </w:r>
            <w:r>
              <w:lastRenderedPageBreak/>
              <w:t>я поликлиника"</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23</w:t>
            </w:r>
          </w:p>
        </w:tc>
        <w:tc>
          <w:tcPr>
            <w:tcW w:w="1504" w:type="dxa"/>
          </w:tcPr>
          <w:p w:rsidR="00A742C7" w:rsidRDefault="00A742C7">
            <w:pPr>
              <w:pStyle w:val="ConsPlusNormal"/>
              <w:jc w:val="center"/>
            </w:pPr>
            <w:r>
              <w:t>130057</w:t>
            </w:r>
          </w:p>
        </w:tc>
        <w:tc>
          <w:tcPr>
            <w:tcW w:w="3439" w:type="dxa"/>
          </w:tcPr>
          <w:p w:rsidR="00A742C7" w:rsidRDefault="00A742C7">
            <w:pPr>
              <w:pStyle w:val="ConsPlusNormal"/>
            </w:pPr>
            <w:r>
              <w:t>ГБУЗ Республики Мордовия "Поликлиника N 4"</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24</w:t>
            </w:r>
          </w:p>
        </w:tc>
        <w:tc>
          <w:tcPr>
            <w:tcW w:w="1504" w:type="dxa"/>
          </w:tcPr>
          <w:p w:rsidR="00A742C7" w:rsidRDefault="00A742C7">
            <w:pPr>
              <w:pStyle w:val="ConsPlusNormal"/>
              <w:jc w:val="center"/>
            </w:pPr>
            <w:r>
              <w:t>130037</w:t>
            </w:r>
          </w:p>
        </w:tc>
        <w:tc>
          <w:tcPr>
            <w:tcW w:w="3439" w:type="dxa"/>
          </w:tcPr>
          <w:p w:rsidR="00A742C7" w:rsidRDefault="00A742C7">
            <w:pPr>
              <w:pStyle w:val="ConsPlusNormal"/>
            </w:pPr>
            <w:r>
              <w:t>ГБУЗ Республики Мордовия "Республиканская инфекционная клиническая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25</w:t>
            </w:r>
          </w:p>
        </w:tc>
        <w:tc>
          <w:tcPr>
            <w:tcW w:w="1504" w:type="dxa"/>
          </w:tcPr>
          <w:p w:rsidR="00A742C7" w:rsidRDefault="00A742C7">
            <w:pPr>
              <w:pStyle w:val="ConsPlusNormal"/>
              <w:jc w:val="center"/>
            </w:pPr>
            <w:r>
              <w:t>130039</w:t>
            </w:r>
          </w:p>
        </w:tc>
        <w:tc>
          <w:tcPr>
            <w:tcW w:w="3439" w:type="dxa"/>
          </w:tcPr>
          <w:p w:rsidR="00A742C7" w:rsidRDefault="00A742C7">
            <w:pPr>
              <w:pStyle w:val="ConsPlusNormal"/>
            </w:pPr>
            <w:r>
              <w:t>ГБУЗ Республики Мордовия "Родильный дом"</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26</w:t>
            </w:r>
          </w:p>
        </w:tc>
        <w:tc>
          <w:tcPr>
            <w:tcW w:w="1504" w:type="dxa"/>
          </w:tcPr>
          <w:p w:rsidR="00A742C7" w:rsidRDefault="00A742C7">
            <w:pPr>
              <w:pStyle w:val="ConsPlusNormal"/>
              <w:jc w:val="center"/>
            </w:pPr>
            <w:r>
              <w:t>130036</w:t>
            </w:r>
          </w:p>
        </w:tc>
        <w:tc>
          <w:tcPr>
            <w:tcW w:w="3439" w:type="dxa"/>
          </w:tcPr>
          <w:p w:rsidR="00A742C7" w:rsidRDefault="00A742C7">
            <w:pPr>
              <w:pStyle w:val="ConsPlusNormal"/>
            </w:pPr>
            <w:r>
              <w:t>ГБУЗ Республики Мордовия "Республиканская клиническая больница N 4"</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jc w:val="center"/>
            </w:pPr>
            <w:r>
              <w:t>1</w:t>
            </w:r>
          </w:p>
        </w:tc>
      </w:tr>
      <w:tr w:rsidR="00A742C7">
        <w:tc>
          <w:tcPr>
            <w:tcW w:w="454" w:type="dxa"/>
          </w:tcPr>
          <w:p w:rsidR="00A742C7" w:rsidRDefault="00A742C7">
            <w:pPr>
              <w:pStyle w:val="ConsPlusNormal"/>
              <w:jc w:val="center"/>
            </w:pPr>
            <w:r>
              <w:t>27</w:t>
            </w:r>
          </w:p>
        </w:tc>
        <w:tc>
          <w:tcPr>
            <w:tcW w:w="1504" w:type="dxa"/>
          </w:tcPr>
          <w:p w:rsidR="00A742C7" w:rsidRDefault="00A742C7">
            <w:pPr>
              <w:pStyle w:val="ConsPlusNormal"/>
              <w:jc w:val="center"/>
            </w:pPr>
            <w:r>
              <w:t>130056</w:t>
            </w:r>
          </w:p>
        </w:tc>
        <w:tc>
          <w:tcPr>
            <w:tcW w:w="3439" w:type="dxa"/>
          </w:tcPr>
          <w:p w:rsidR="00A742C7" w:rsidRDefault="00A742C7">
            <w:pPr>
              <w:pStyle w:val="ConsPlusNormal"/>
            </w:pPr>
            <w:r>
              <w:t>ГБУЗ Республики Мордовия "Республиканская клиническая больница N 5"</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jc w:val="center"/>
            </w:pPr>
            <w:r>
              <w:t>1</w:t>
            </w:r>
          </w:p>
        </w:tc>
        <w:tc>
          <w:tcPr>
            <w:tcW w:w="1579" w:type="dxa"/>
          </w:tcPr>
          <w:p w:rsidR="00A742C7" w:rsidRDefault="00A742C7">
            <w:pPr>
              <w:pStyle w:val="ConsPlusNormal"/>
              <w:jc w:val="center"/>
            </w:pPr>
            <w:r>
              <w:t>1</w:t>
            </w:r>
          </w:p>
        </w:tc>
        <w:tc>
          <w:tcPr>
            <w:tcW w:w="1429" w:type="dxa"/>
          </w:tcPr>
          <w:p w:rsidR="00A742C7" w:rsidRDefault="00A742C7">
            <w:pPr>
              <w:pStyle w:val="ConsPlusNormal"/>
              <w:jc w:val="center"/>
            </w:pPr>
            <w:r>
              <w:t>1</w:t>
            </w: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28</w:t>
            </w:r>
          </w:p>
        </w:tc>
        <w:tc>
          <w:tcPr>
            <w:tcW w:w="1504" w:type="dxa"/>
          </w:tcPr>
          <w:p w:rsidR="00A742C7" w:rsidRDefault="00A742C7">
            <w:pPr>
              <w:pStyle w:val="ConsPlusNormal"/>
              <w:jc w:val="center"/>
            </w:pPr>
            <w:r>
              <w:t>130103</w:t>
            </w:r>
          </w:p>
        </w:tc>
        <w:tc>
          <w:tcPr>
            <w:tcW w:w="3439" w:type="dxa"/>
          </w:tcPr>
          <w:p w:rsidR="00A742C7" w:rsidRDefault="00A742C7">
            <w:pPr>
              <w:pStyle w:val="ConsPlusNormal"/>
            </w:pPr>
            <w:r>
              <w:t>ГБУЗ Республики Мордовия "Поликлиника N 2"</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lastRenderedPageBreak/>
              <w:t>29</w:t>
            </w:r>
          </w:p>
        </w:tc>
        <w:tc>
          <w:tcPr>
            <w:tcW w:w="1504" w:type="dxa"/>
          </w:tcPr>
          <w:p w:rsidR="00A742C7" w:rsidRDefault="00A742C7">
            <w:pPr>
              <w:pStyle w:val="ConsPlusNormal"/>
              <w:jc w:val="center"/>
            </w:pPr>
            <w:r>
              <w:t>130035</w:t>
            </w:r>
          </w:p>
        </w:tc>
        <w:tc>
          <w:tcPr>
            <w:tcW w:w="3439" w:type="dxa"/>
          </w:tcPr>
          <w:p w:rsidR="00A742C7" w:rsidRDefault="00A742C7">
            <w:pPr>
              <w:pStyle w:val="ConsPlusNormal"/>
            </w:pPr>
            <w:r>
              <w:t>ГБУЗ Республики Мордовия "Республиканская клиническая больница имени С.В.Каткова"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jc w:val="center"/>
            </w:pPr>
            <w:r>
              <w:t>1</w:t>
            </w:r>
          </w:p>
        </w:tc>
        <w:tc>
          <w:tcPr>
            <w:tcW w:w="1579" w:type="dxa"/>
          </w:tcPr>
          <w:p w:rsidR="00A742C7" w:rsidRDefault="00A742C7">
            <w:pPr>
              <w:pStyle w:val="ConsPlusNormal"/>
              <w:jc w:val="center"/>
            </w:pPr>
            <w:r>
              <w:t>1</w:t>
            </w:r>
          </w:p>
        </w:tc>
        <w:tc>
          <w:tcPr>
            <w:tcW w:w="1429" w:type="dxa"/>
          </w:tcPr>
          <w:p w:rsidR="00A742C7" w:rsidRDefault="00A742C7">
            <w:pPr>
              <w:pStyle w:val="ConsPlusNormal"/>
              <w:jc w:val="center"/>
            </w:pPr>
            <w:r>
              <w:t>1</w:t>
            </w:r>
          </w:p>
        </w:tc>
        <w:tc>
          <w:tcPr>
            <w:tcW w:w="1744" w:type="dxa"/>
          </w:tcPr>
          <w:p w:rsidR="00A742C7" w:rsidRDefault="00A742C7">
            <w:pPr>
              <w:pStyle w:val="ConsPlusNormal"/>
              <w:jc w:val="center"/>
            </w:pPr>
            <w:r>
              <w:t>1</w:t>
            </w:r>
          </w:p>
        </w:tc>
      </w:tr>
      <w:tr w:rsidR="00A742C7">
        <w:tc>
          <w:tcPr>
            <w:tcW w:w="454" w:type="dxa"/>
          </w:tcPr>
          <w:p w:rsidR="00A742C7" w:rsidRDefault="00A742C7">
            <w:pPr>
              <w:pStyle w:val="ConsPlusNormal"/>
              <w:jc w:val="center"/>
            </w:pPr>
            <w:r>
              <w:t>30</w:t>
            </w:r>
          </w:p>
        </w:tc>
        <w:tc>
          <w:tcPr>
            <w:tcW w:w="1504" w:type="dxa"/>
          </w:tcPr>
          <w:p w:rsidR="00A742C7" w:rsidRDefault="00A742C7">
            <w:pPr>
              <w:pStyle w:val="ConsPlusNormal"/>
              <w:jc w:val="center"/>
            </w:pPr>
            <w:r>
              <w:t>130052</w:t>
            </w:r>
          </w:p>
        </w:tc>
        <w:tc>
          <w:tcPr>
            <w:tcW w:w="3439" w:type="dxa"/>
          </w:tcPr>
          <w:p w:rsidR="00A742C7" w:rsidRDefault="00A742C7">
            <w:pPr>
              <w:pStyle w:val="ConsPlusNormal"/>
            </w:pPr>
            <w:r>
              <w:t>ГБУЗ Республики Мордовия "Детская стоматологическая поликлиника"</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31</w:t>
            </w:r>
          </w:p>
        </w:tc>
        <w:tc>
          <w:tcPr>
            <w:tcW w:w="1504" w:type="dxa"/>
          </w:tcPr>
          <w:p w:rsidR="00A742C7" w:rsidRDefault="00A742C7">
            <w:pPr>
              <w:pStyle w:val="ConsPlusNormal"/>
              <w:jc w:val="center"/>
            </w:pPr>
            <w:r>
              <w:t>130048</w:t>
            </w:r>
          </w:p>
        </w:tc>
        <w:tc>
          <w:tcPr>
            <w:tcW w:w="3439" w:type="dxa"/>
          </w:tcPr>
          <w:p w:rsidR="00A742C7" w:rsidRDefault="00A742C7">
            <w:pPr>
              <w:pStyle w:val="ConsPlusNormal"/>
            </w:pPr>
            <w:r>
              <w:t>ГБУЗ Республики Мордовия "Детская поликлиника N 1"</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jc w:val="center"/>
            </w:pPr>
            <w:r>
              <w:t>1</w:t>
            </w:r>
          </w:p>
        </w:tc>
        <w:tc>
          <w:tcPr>
            <w:tcW w:w="1429" w:type="dxa"/>
          </w:tcPr>
          <w:p w:rsidR="00A742C7" w:rsidRDefault="00A742C7">
            <w:pPr>
              <w:pStyle w:val="ConsPlusNormal"/>
              <w:jc w:val="center"/>
            </w:pPr>
            <w:r>
              <w:t>1</w:t>
            </w: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32</w:t>
            </w:r>
          </w:p>
        </w:tc>
        <w:tc>
          <w:tcPr>
            <w:tcW w:w="1504" w:type="dxa"/>
          </w:tcPr>
          <w:p w:rsidR="00A742C7" w:rsidRDefault="00A742C7">
            <w:pPr>
              <w:pStyle w:val="ConsPlusNormal"/>
              <w:jc w:val="center"/>
            </w:pPr>
            <w:r>
              <w:t>130049</w:t>
            </w:r>
          </w:p>
        </w:tc>
        <w:tc>
          <w:tcPr>
            <w:tcW w:w="3439" w:type="dxa"/>
          </w:tcPr>
          <w:p w:rsidR="00A742C7" w:rsidRDefault="00A742C7">
            <w:pPr>
              <w:pStyle w:val="ConsPlusNormal"/>
            </w:pPr>
            <w:r>
              <w:t>ГБУЗ Республики Мордовия "Детская поликлиника N 2"</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jc w:val="center"/>
            </w:pPr>
            <w:r>
              <w:t>1</w:t>
            </w:r>
          </w:p>
        </w:tc>
        <w:tc>
          <w:tcPr>
            <w:tcW w:w="1429" w:type="dxa"/>
          </w:tcPr>
          <w:p w:rsidR="00A742C7" w:rsidRDefault="00A742C7">
            <w:pPr>
              <w:pStyle w:val="ConsPlusNormal"/>
              <w:jc w:val="center"/>
            </w:pPr>
            <w:r>
              <w:t>1</w:t>
            </w: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33</w:t>
            </w:r>
          </w:p>
        </w:tc>
        <w:tc>
          <w:tcPr>
            <w:tcW w:w="1504" w:type="dxa"/>
          </w:tcPr>
          <w:p w:rsidR="00A742C7" w:rsidRDefault="00A742C7">
            <w:pPr>
              <w:pStyle w:val="ConsPlusNormal"/>
              <w:jc w:val="center"/>
            </w:pPr>
            <w:r>
              <w:t>130050</w:t>
            </w:r>
          </w:p>
        </w:tc>
        <w:tc>
          <w:tcPr>
            <w:tcW w:w="3439" w:type="dxa"/>
          </w:tcPr>
          <w:p w:rsidR="00A742C7" w:rsidRDefault="00A742C7">
            <w:pPr>
              <w:pStyle w:val="ConsPlusNormal"/>
            </w:pPr>
            <w:r>
              <w:t>ГБУЗ Республики Мордовия "Детская поликлиника N 3"</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jc w:val="center"/>
            </w:pPr>
            <w:r>
              <w:t>1</w:t>
            </w:r>
          </w:p>
        </w:tc>
        <w:tc>
          <w:tcPr>
            <w:tcW w:w="1429" w:type="dxa"/>
          </w:tcPr>
          <w:p w:rsidR="00A742C7" w:rsidRDefault="00A742C7">
            <w:pPr>
              <w:pStyle w:val="ConsPlusNormal"/>
              <w:jc w:val="center"/>
            </w:pPr>
            <w:r>
              <w:t>1</w:t>
            </w: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34</w:t>
            </w:r>
          </w:p>
        </w:tc>
        <w:tc>
          <w:tcPr>
            <w:tcW w:w="1504" w:type="dxa"/>
          </w:tcPr>
          <w:p w:rsidR="00A742C7" w:rsidRDefault="00A742C7">
            <w:pPr>
              <w:pStyle w:val="ConsPlusNormal"/>
              <w:jc w:val="center"/>
            </w:pPr>
            <w:r>
              <w:t>130051</w:t>
            </w:r>
          </w:p>
        </w:tc>
        <w:tc>
          <w:tcPr>
            <w:tcW w:w="3439" w:type="dxa"/>
          </w:tcPr>
          <w:p w:rsidR="00A742C7" w:rsidRDefault="00A742C7">
            <w:pPr>
              <w:pStyle w:val="ConsPlusNormal"/>
            </w:pPr>
            <w:r>
              <w:t>ГБУЗ Республики Мордовия "Детская поликлиника N 4"</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jc w:val="center"/>
            </w:pPr>
            <w:r>
              <w:t>1</w:t>
            </w:r>
          </w:p>
        </w:tc>
        <w:tc>
          <w:tcPr>
            <w:tcW w:w="1579" w:type="dxa"/>
          </w:tcPr>
          <w:p w:rsidR="00A742C7" w:rsidRDefault="00A742C7">
            <w:pPr>
              <w:pStyle w:val="ConsPlusNormal"/>
              <w:jc w:val="center"/>
            </w:pPr>
            <w:r>
              <w:t>1</w:t>
            </w:r>
          </w:p>
        </w:tc>
        <w:tc>
          <w:tcPr>
            <w:tcW w:w="1429" w:type="dxa"/>
          </w:tcPr>
          <w:p w:rsidR="00A742C7" w:rsidRDefault="00A742C7">
            <w:pPr>
              <w:pStyle w:val="ConsPlusNormal"/>
              <w:jc w:val="center"/>
            </w:pPr>
            <w:r>
              <w:t>1</w:t>
            </w: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35</w:t>
            </w:r>
          </w:p>
        </w:tc>
        <w:tc>
          <w:tcPr>
            <w:tcW w:w="1504" w:type="dxa"/>
          </w:tcPr>
          <w:p w:rsidR="00A742C7" w:rsidRDefault="00A742C7">
            <w:pPr>
              <w:pStyle w:val="ConsPlusNormal"/>
              <w:jc w:val="center"/>
            </w:pPr>
            <w:r>
              <w:t>130001</w:t>
            </w:r>
          </w:p>
        </w:tc>
        <w:tc>
          <w:tcPr>
            <w:tcW w:w="3439" w:type="dxa"/>
          </w:tcPr>
          <w:p w:rsidR="00A742C7" w:rsidRDefault="00A742C7">
            <w:pPr>
              <w:pStyle w:val="ConsPlusNormal"/>
            </w:pPr>
            <w:r>
              <w:t xml:space="preserve">ГБУЗ Республики Мордовия </w:t>
            </w:r>
            <w:r>
              <w:lastRenderedPageBreak/>
              <w:t>"Ардатовская районная больница"</w:t>
            </w:r>
          </w:p>
        </w:tc>
        <w:tc>
          <w:tcPr>
            <w:tcW w:w="1924" w:type="dxa"/>
          </w:tcPr>
          <w:p w:rsidR="00A742C7" w:rsidRDefault="00A742C7">
            <w:pPr>
              <w:pStyle w:val="ConsPlusNormal"/>
              <w:jc w:val="center"/>
            </w:pPr>
            <w:r>
              <w:lastRenderedPageBreak/>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36</w:t>
            </w:r>
          </w:p>
        </w:tc>
        <w:tc>
          <w:tcPr>
            <w:tcW w:w="1504" w:type="dxa"/>
          </w:tcPr>
          <w:p w:rsidR="00A742C7" w:rsidRDefault="00A742C7">
            <w:pPr>
              <w:pStyle w:val="ConsPlusNormal"/>
              <w:jc w:val="center"/>
            </w:pPr>
            <w:r>
              <w:t>130003</w:t>
            </w:r>
          </w:p>
        </w:tc>
        <w:tc>
          <w:tcPr>
            <w:tcW w:w="3439" w:type="dxa"/>
          </w:tcPr>
          <w:p w:rsidR="00A742C7" w:rsidRDefault="00A742C7">
            <w:pPr>
              <w:pStyle w:val="ConsPlusNormal"/>
            </w:pPr>
            <w:r>
              <w:t>ГБУЗ Республики Мордовия "Атяшевская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37</w:t>
            </w:r>
          </w:p>
        </w:tc>
        <w:tc>
          <w:tcPr>
            <w:tcW w:w="1504" w:type="dxa"/>
          </w:tcPr>
          <w:p w:rsidR="00A742C7" w:rsidRDefault="00A742C7">
            <w:pPr>
              <w:pStyle w:val="ConsPlusNormal"/>
              <w:jc w:val="center"/>
            </w:pPr>
            <w:r>
              <w:t>130006</w:t>
            </w:r>
          </w:p>
        </w:tc>
        <w:tc>
          <w:tcPr>
            <w:tcW w:w="3439" w:type="dxa"/>
          </w:tcPr>
          <w:p w:rsidR="00A742C7" w:rsidRDefault="00A742C7">
            <w:pPr>
              <w:pStyle w:val="ConsPlusNormal"/>
            </w:pPr>
            <w:r>
              <w:t>ГБУЗ Республики Мордовия "Дубенская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38</w:t>
            </w:r>
          </w:p>
        </w:tc>
        <w:tc>
          <w:tcPr>
            <w:tcW w:w="1504" w:type="dxa"/>
          </w:tcPr>
          <w:p w:rsidR="00A742C7" w:rsidRDefault="00A742C7">
            <w:pPr>
              <w:pStyle w:val="ConsPlusNormal"/>
              <w:jc w:val="center"/>
            </w:pPr>
            <w:r>
              <w:t>130008</w:t>
            </w:r>
          </w:p>
        </w:tc>
        <w:tc>
          <w:tcPr>
            <w:tcW w:w="3439" w:type="dxa"/>
          </w:tcPr>
          <w:p w:rsidR="00A742C7" w:rsidRDefault="00A742C7">
            <w:pPr>
              <w:pStyle w:val="ConsPlusNormal"/>
            </w:pPr>
            <w:r>
              <w:t>ГБУЗ Республики Мордовия "Зубово-Полянская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39</w:t>
            </w:r>
          </w:p>
        </w:tc>
        <w:tc>
          <w:tcPr>
            <w:tcW w:w="1504" w:type="dxa"/>
          </w:tcPr>
          <w:p w:rsidR="00A742C7" w:rsidRDefault="00A742C7">
            <w:pPr>
              <w:pStyle w:val="ConsPlusNormal"/>
              <w:jc w:val="center"/>
            </w:pPr>
            <w:r>
              <w:t>130010</w:t>
            </w:r>
          </w:p>
        </w:tc>
        <w:tc>
          <w:tcPr>
            <w:tcW w:w="3439" w:type="dxa"/>
          </w:tcPr>
          <w:p w:rsidR="00A742C7" w:rsidRDefault="00A742C7">
            <w:pPr>
              <w:pStyle w:val="ConsPlusNormal"/>
            </w:pPr>
            <w:r>
              <w:t>ГБУЗ Республики Мордовия "Ичалковская центральная районная больница имени А.В.Парамоновой"</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40</w:t>
            </w:r>
          </w:p>
        </w:tc>
        <w:tc>
          <w:tcPr>
            <w:tcW w:w="1504" w:type="dxa"/>
          </w:tcPr>
          <w:p w:rsidR="00A742C7" w:rsidRDefault="00A742C7">
            <w:pPr>
              <w:pStyle w:val="ConsPlusNormal"/>
              <w:jc w:val="center"/>
            </w:pPr>
            <w:r>
              <w:t>130012</w:t>
            </w:r>
          </w:p>
        </w:tc>
        <w:tc>
          <w:tcPr>
            <w:tcW w:w="3439" w:type="dxa"/>
          </w:tcPr>
          <w:p w:rsidR="00A742C7" w:rsidRDefault="00A742C7">
            <w:pPr>
              <w:pStyle w:val="ConsPlusNormal"/>
            </w:pPr>
            <w:r>
              <w:t xml:space="preserve">ГБУЗ Республики Мордовия "Ковылкинская центральная </w:t>
            </w:r>
            <w:r>
              <w:lastRenderedPageBreak/>
              <w:t>районная больница"</w:t>
            </w:r>
          </w:p>
        </w:tc>
        <w:tc>
          <w:tcPr>
            <w:tcW w:w="1924" w:type="dxa"/>
          </w:tcPr>
          <w:p w:rsidR="00A742C7" w:rsidRDefault="00A742C7">
            <w:pPr>
              <w:pStyle w:val="ConsPlusNormal"/>
              <w:jc w:val="center"/>
            </w:pPr>
            <w:r>
              <w:lastRenderedPageBreak/>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41</w:t>
            </w:r>
          </w:p>
        </w:tc>
        <w:tc>
          <w:tcPr>
            <w:tcW w:w="1504" w:type="dxa"/>
          </w:tcPr>
          <w:p w:rsidR="00A742C7" w:rsidRDefault="00A742C7">
            <w:pPr>
              <w:pStyle w:val="ConsPlusNormal"/>
              <w:jc w:val="center"/>
            </w:pPr>
            <w:r>
              <w:t>130013</w:t>
            </w:r>
          </w:p>
        </w:tc>
        <w:tc>
          <w:tcPr>
            <w:tcW w:w="3439" w:type="dxa"/>
          </w:tcPr>
          <w:p w:rsidR="00A742C7" w:rsidRDefault="00A742C7">
            <w:pPr>
              <w:pStyle w:val="ConsPlusNormal"/>
            </w:pPr>
            <w:r>
              <w:t>ГБУЗ Республики Мордовия "Комсомольская центральная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42</w:t>
            </w:r>
          </w:p>
        </w:tc>
        <w:tc>
          <w:tcPr>
            <w:tcW w:w="1504" w:type="dxa"/>
          </w:tcPr>
          <w:p w:rsidR="00A742C7" w:rsidRDefault="00A742C7">
            <w:pPr>
              <w:pStyle w:val="ConsPlusNormal"/>
              <w:jc w:val="center"/>
            </w:pPr>
            <w:r>
              <w:t>130015</w:t>
            </w:r>
          </w:p>
        </w:tc>
        <w:tc>
          <w:tcPr>
            <w:tcW w:w="3439" w:type="dxa"/>
          </w:tcPr>
          <w:p w:rsidR="00A742C7" w:rsidRDefault="00A742C7">
            <w:pPr>
              <w:pStyle w:val="ConsPlusNormal"/>
            </w:pPr>
            <w:r>
              <w:t>ГБУЗ Республики Мордовия "Краснослободская центральная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jc w:val="center"/>
            </w:pPr>
            <w:r>
              <w:t>1</w:t>
            </w:r>
          </w:p>
        </w:tc>
        <w:tc>
          <w:tcPr>
            <w:tcW w:w="1579" w:type="dxa"/>
          </w:tcPr>
          <w:p w:rsidR="00A742C7" w:rsidRDefault="00A742C7">
            <w:pPr>
              <w:pStyle w:val="ConsPlusNormal"/>
              <w:jc w:val="center"/>
            </w:pPr>
            <w:r>
              <w:t>1</w:t>
            </w:r>
          </w:p>
        </w:tc>
        <w:tc>
          <w:tcPr>
            <w:tcW w:w="1429" w:type="dxa"/>
          </w:tcPr>
          <w:p w:rsidR="00A742C7" w:rsidRDefault="00A742C7">
            <w:pPr>
              <w:pStyle w:val="ConsPlusNormal"/>
            </w:pPr>
          </w:p>
        </w:tc>
        <w:tc>
          <w:tcPr>
            <w:tcW w:w="1744" w:type="dxa"/>
          </w:tcPr>
          <w:p w:rsidR="00A742C7" w:rsidRDefault="00A742C7">
            <w:pPr>
              <w:pStyle w:val="ConsPlusNormal"/>
              <w:jc w:val="center"/>
            </w:pPr>
            <w:r>
              <w:t>1</w:t>
            </w:r>
          </w:p>
        </w:tc>
      </w:tr>
      <w:tr w:rsidR="00A742C7">
        <w:tc>
          <w:tcPr>
            <w:tcW w:w="454" w:type="dxa"/>
          </w:tcPr>
          <w:p w:rsidR="00A742C7" w:rsidRDefault="00A742C7">
            <w:pPr>
              <w:pStyle w:val="ConsPlusNormal"/>
              <w:jc w:val="center"/>
            </w:pPr>
            <w:r>
              <w:t>43</w:t>
            </w:r>
          </w:p>
        </w:tc>
        <w:tc>
          <w:tcPr>
            <w:tcW w:w="1504" w:type="dxa"/>
          </w:tcPr>
          <w:p w:rsidR="00A742C7" w:rsidRDefault="00A742C7">
            <w:pPr>
              <w:pStyle w:val="ConsPlusNormal"/>
              <w:jc w:val="center"/>
            </w:pPr>
            <w:r>
              <w:t>130017</w:t>
            </w:r>
          </w:p>
        </w:tc>
        <w:tc>
          <w:tcPr>
            <w:tcW w:w="3439" w:type="dxa"/>
          </w:tcPr>
          <w:p w:rsidR="00A742C7" w:rsidRDefault="00A742C7">
            <w:pPr>
              <w:pStyle w:val="ConsPlusNormal"/>
            </w:pPr>
            <w:r>
              <w:t>ГБУЗ Республики Мордовия "Ромодановская поликлиника им В.С.Поросенкова"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44</w:t>
            </w:r>
          </w:p>
        </w:tc>
        <w:tc>
          <w:tcPr>
            <w:tcW w:w="1504" w:type="dxa"/>
          </w:tcPr>
          <w:p w:rsidR="00A742C7" w:rsidRDefault="00A742C7">
            <w:pPr>
              <w:pStyle w:val="ConsPlusNormal"/>
              <w:jc w:val="center"/>
            </w:pPr>
            <w:r>
              <w:t>130018</w:t>
            </w:r>
          </w:p>
        </w:tc>
        <w:tc>
          <w:tcPr>
            <w:tcW w:w="3439" w:type="dxa"/>
          </w:tcPr>
          <w:p w:rsidR="00A742C7" w:rsidRDefault="00A742C7">
            <w:pPr>
              <w:pStyle w:val="ConsPlusNormal"/>
            </w:pPr>
            <w:r>
              <w:t>ГБУЗ Республики Мордовия "Рузаевская центральная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45</w:t>
            </w:r>
          </w:p>
        </w:tc>
        <w:tc>
          <w:tcPr>
            <w:tcW w:w="1504" w:type="dxa"/>
          </w:tcPr>
          <w:p w:rsidR="00A742C7" w:rsidRDefault="00A742C7">
            <w:pPr>
              <w:pStyle w:val="ConsPlusNormal"/>
              <w:jc w:val="center"/>
            </w:pPr>
            <w:r>
              <w:t>130019</w:t>
            </w:r>
          </w:p>
        </w:tc>
        <w:tc>
          <w:tcPr>
            <w:tcW w:w="3439" w:type="dxa"/>
          </w:tcPr>
          <w:p w:rsidR="00A742C7" w:rsidRDefault="00A742C7">
            <w:pPr>
              <w:pStyle w:val="ConsPlusNormal"/>
            </w:pPr>
            <w:r>
              <w:t xml:space="preserve">ГБУЗ Республики Мордовия "Старошайговская районная больница имени </w:t>
            </w:r>
            <w:r>
              <w:lastRenderedPageBreak/>
              <w:t>Н.К.Якомаскина"</w:t>
            </w:r>
          </w:p>
        </w:tc>
        <w:tc>
          <w:tcPr>
            <w:tcW w:w="1924" w:type="dxa"/>
          </w:tcPr>
          <w:p w:rsidR="00A742C7" w:rsidRDefault="00A742C7">
            <w:pPr>
              <w:pStyle w:val="ConsPlusNormal"/>
              <w:jc w:val="center"/>
            </w:pPr>
            <w:r>
              <w:lastRenderedPageBreak/>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46</w:t>
            </w:r>
          </w:p>
        </w:tc>
        <w:tc>
          <w:tcPr>
            <w:tcW w:w="1504" w:type="dxa"/>
          </w:tcPr>
          <w:p w:rsidR="00A742C7" w:rsidRDefault="00A742C7">
            <w:pPr>
              <w:pStyle w:val="ConsPlusNormal"/>
              <w:jc w:val="center"/>
            </w:pPr>
            <w:r>
              <w:t>130020</w:t>
            </w:r>
          </w:p>
        </w:tc>
        <w:tc>
          <w:tcPr>
            <w:tcW w:w="3439" w:type="dxa"/>
          </w:tcPr>
          <w:p w:rsidR="00A742C7" w:rsidRDefault="00A742C7">
            <w:pPr>
              <w:pStyle w:val="ConsPlusNormal"/>
            </w:pPr>
            <w:r>
              <w:t>ГБУЗ Республики Мордовия "Темниковская районная больница им. А.И.Рудявского"</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47</w:t>
            </w:r>
          </w:p>
        </w:tc>
        <w:tc>
          <w:tcPr>
            <w:tcW w:w="1504" w:type="dxa"/>
          </w:tcPr>
          <w:p w:rsidR="00A742C7" w:rsidRDefault="00A742C7">
            <w:pPr>
              <w:pStyle w:val="ConsPlusNormal"/>
              <w:jc w:val="center"/>
            </w:pPr>
            <w:r>
              <w:t>130021</w:t>
            </w:r>
          </w:p>
        </w:tc>
        <w:tc>
          <w:tcPr>
            <w:tcW w:w="3439" w:type="dxa"/>
          </w:tcPr>
          <w:p w:rsidR="00A742C7" w:rsidRDefault="00A742C7">
            <w:pPr>
              <w:pStyle w:val="ConsPlusNormal"/>
            </w:pPr>
            <w:r>
              <w:t>ГБУЗ Республики Мордовия "Теньгушевская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48</w:t>
            </w:r>
          </w:p>
        </w:tc>
        <w:tc>
          <w:tcPr>
            <w:tcW w:w="1504" w:type="dxa"/>
          </w:tcPr>
          <w:p w:rsidR="00A742C7" w:rsidRDefault="00A742C7">
            <w:pPr>
              <w:pStyle w:val="ConsPlusNormal"/>
              <w:jc w:val="center"/>
            </w:pPr>
            <w:r>
              <w:t>130022</w:t>
            </w:r>
          </w:p>
        </w:tc>
        <w:tc>
          <w:tcPr>
            <w:tcW w:w="3439" w:type="dxa"/>
          </w:tcPr>
          <w:p w:rsidR="00A742C7" w:rsidRDefault="00A742C7">
            <w:pPr>
              <w:pStyle w:val="ConsPlusNormal"/>
            </w:pPr>
            <w:r>
              <w:t>ГБУЗ Республики Мордовия "Торбеевская центральная районная больница"</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49</w:t>
            </w:r>
          </w:p>
        </w:tc>
        <w:tc>
          <w:tcPr>
            <w:tcW w:w="1504" w:type="dxa"/>
          </w:tcPr>
          <w:p w:rsidR="00A742C7" w:rsidRDefault="00A742C7">
            <w:pPr>
              <w:pStyle w:val="ConsPlusNormal"/>
              <w:jc w:val="center"/>
            </w:pPr>
            <w:r>
              <w:t>130034</w:t>
            </w:r>
          </w:p>
        </w:tc>
        <w:tc>
          <w:tcPr>
            <w:tcW w:w="3439" w:type="dxa"/>
          </w:tcPr>
          <w:p w:rsidR="00A742C7" w:rsidRDefault="00A742C7">
            <w:pPr>
              <w:pStyle w:val="ConsPlusNormal"/>
            </w:pPr>
            <w:r>
              <w:t>ГБУЗ Республики Мордовия "Станция скорой медицинской помощи"</w:t>
            </w:r>
          </w:p>
        </w:tc>
        <w:tc>
          <w:tcPr>
            <w:tcW w:w="1924" w:type="dxa"/>
          </w:tcPr>
          <w:p w:rsidR="00A742C7" w:rsidRDefault="00A742C7">
            <w:pPr>
              <w:pStyle w:val="ConsPlusNormal"/>
              <w:jc w:val="center"/>
            </w:pPr>
            <w:r>
              <w:t>1</w:t>
            </w: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50</w:t>
            </w:r>
          </w:p>
        </w:tc>
        <w:tc>
          <w:tcPr>
            <w:tcW w:w="1504" w:type="dxa"/>
          </w:tcPr>
          <w:p w:rsidR="00A742C7" w:rsidRDefault="00A742C7">
            <w:pPr>
              <w:pStyle w:val="ConsPlusNormal"/>
              <w:jc w:val="center"/>
            </w:pPr>
            <w:r>
              <w:t>130046</w:t>
            </w:r>
          </w:p>
        </w:tc>
        <w:tc>
          <w:tcPr>
            <w:tcW w:w="3439" w:type="dxa"/>
          </w:tcPr>
          <w:p w:rsidR="00A742C7" w:rsidRDefault="00A742C7">
            <w:pPr>
              <w:pStyle w:val="ConsPlusNormal"/>
            </w:pPr>
            <w:r>
              <w:t>ФКУЗ "МСЧ МВД России по Республике Мордовия"</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51</w:t>
            </w:r>
          </w:p>
        </w:tc>
        <w:tc>
          <w:tcPr>
            <w:tcW w:w="1504" w:type="dxa"/>
          </w:tcPr>
          <w:p w:rsidR="00A742C7" w:rsidRDefault="00A742C7">
            <w:pPr>
              <w:pStyle w:val="ConsPlusNormal"/>
              <w:jc w:val="center"/>
            </w:pPr>
            <w:r>
              <w:t>130061</w:t>
            </w:r>
          </w:p>
        </w:tc>
        <w:tc>
          <w:tcPr>
            <w:tcW w:w="3439" w:type="dxa"/>
          </w:tcPr>
          <w:p w:rsidR="00A742C7" w:rsidRDefault="00A742C7">
            <w:pPr>
              <w:pStyle w:val="ConsPlusNormal"/>
            </w:pPr>
            <w:r>
              <w:t>ФКУС МСЧ-13 ФСИН России</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lastRenderedPageBreak/>
              <w:t>52</w:t>
            </w:r>
          </w:p>
        </w:tc>
        <w:tc>
          <w:tcPr>
            <w:tcW w:w="1504" w:type="dxa"/>
          </w:tcPr>
          <w:p w:rsidR="00A742C7" w:rsidRDefault="00A742C7">
            <w:pPr>
              <w:pStyle w:val="ConsPlusNormal"/>
              <w:jc w:val="center"/>
            </w:pPr>
            <w:r>
              <w:t>130063</w:t>
            </w:r>
          </w:p>
        </w:tc>
        <w:tc>
          <w:tcPr>
            <w:tcW w:w="3439" w:type="dxa"/>
          </w:tcPr>
          <w:p w:rsidR="00A742C7" w:rsidRDefault="00A742C7">
            <w:pPr>
              <w:pStyle w:val="ConsPlusNormal"/>
            </w:pPr>
            <w:r>
              <w:t>ЧУЗ "РЖД-Медицина" г. Рузаевка"</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jc w:val="center"/>
            </w:pPr>
            <w:r>
              <w:t>1</w:t>
            </w:r>
          </w:p>
        </w:tc>
        <w:tc>
          <w:tcPr>
            <w:tcW w:w="1879" w:type="dxa"/>
          </w:tcPr>
          <w:p w:rsidR="00A742C7" w:rsidRDefault="00A742C7">
            <w:pPr>
              <w:pStyle w:val="ConsPlusNormal"/>
              <w:jc w:val="center"/>
            </w:pPr>
            <w:r>
              <w:t>1</w:t>
            </w:r>
          </w:p>
        </w:tc>
        <w:tc>
          <w:tcPr>
            <w:tcW w:w="1549" w:type="dxa"/>
          </w:tcPr>
          <w:p w:rsidR="00A742C7" w:rsidRDefault="00A742C7">
            <w:pPr>
              <w:pStyle w:val="ConsPlusNormal"/>
              <w:jc w:val="center"/>
            </w:pPr>
            <w:r>
              <w:t>1</w:t>
            </w: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53</w:t>
            </w:r>
          </w:p>
        </w:tc>
        <w:tc>
          <w:tcPr>
            <w:tcW w:w="1504" w:type="dxa"/>
          </w:tcPr>
          <w:p w:rsidR="00A742C7" w:rsidRDefault="00A742C7">
            <w:pPr>
              <w:pStyle w:val="ConsPlusNormal"/>
              <w:jc w:val="center"/>
            </w:pPr>
            <w:r>
              <w:t>130092</w:t>
            </w:r>
          </w:p>
        </w:tc>
        <w:tc>
          <w:tcPr>
            <w:tcW w:w="3439" w:type="dxa"/>
          </w:tcPr>
          <w:p w:rsidR="00A742C7" w:rsidRDefault="00A742C7">
            <w:pPr>
              <w:pStyle w:val="ConsPlusNormal"/>
            </w:pPr>
            <w:r>
              <w:t>ООО "ФРЕЗЕНИУС НЕФРОКЕА"</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54</w:t>
            </w:r>
          </w:p>
        </w:tc>
        <w:tc>
          <w:tcPr>
            <w:tcW w:w="1504" w:type="dxa"/>
          </w:tcPr>
          <w:p w:rsidR="00A742C7" w:rsidRDefault="00A742C7">
            <w:pPr>
              <w:pStyle w:val="ConsPlusNormal"/>
              <w:jc w:val="center"/>
            </w:pPr>
            <w:r>
              <w:t>130094</w:t>
            </w:r>
          </w:p>
        </w:tc>
        <w:tc>
          <w:tcPr>
            <w:tcW w:w="3439" w:type="dxa"/>
          </w:tcPr>
          <w:p w:rsidR="00A742C7" w:rsidRDefault="00A742C7">
            <w:pPr>
              <w:pStyle w:val="ConsPlusNormal"/>
            </w:pPr>
            <w:r>
              <w:t>ООО МРЦ "Вита-Мед"</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55</w:t>
            </w:r>
          </w:p>
        </w:tc>
        <w:tc>
          <w:tcPr>
            <w:tcW w:w="1504" w:type="dxa"/>
          </w:tcPr>
          <w:p w:rsidR="00A742C7" w:rsidRDefault="00A742C7">
            <w:pPr>
              <w:pStyle w:val="ConsPlusNormal"/>
              <w:jc w:val="center"/>
            </w:pPr>
            <w:r>
              <w:t>130205</w:t>
            </w:r>
          </w:p>
        </w:tc>
        <w:tc>
          <w:tcPr>
            <w:tcW w:w="3439" w:type="dxa"/>
          </w:tcPr>
          <w:p w:rsidR="00A742C7" w:rsidRDefault="00A742C7">
            <w:pPr>
              <w:pStyle w:val="ConsPlusNormal"/>
            </w:pPr>
            <w:r>
              <w:t>ООО "Центр ЭКО ГЕРА"</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56</w:t>
            </w:r>
          </w:p>
        </w:tc>
        <w:tc>
          <w:tcPr>
            <w:tcW w:w="1504" w:type="dxa"/>
          </w:tcPr>
          <w:p w:rsidR="00A742C7" w:rsidRDefault="00A742C7">
            <w:pPr>
              <w:pStyle w:val="ConsPlusNormal"/>
              <w:jc w:val="center"/>
            </w:pPr>
            <w:r>
              <w:t>130206</w:t>
            </w:r>
          </w:p>
        </w:tc>
        <w:tc>
          <w:tcPr>
            <w:tcW w:w="3439" w:type="dxa"/>
          </w:tcPr>
          <w:p w:rsidR="00A742C7" w:rsidRDefault="00A742C7">
            <w:pPr>
              <w:pStyle w:val="ConsPlusNormal"/>
            </w:pPr>
            <w:r>
              <w:t>ООО "Лечебно-диагностический центр международного института биологических систем - Саранск"</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57</w:t>
            </w:r>
          </w:p>
        </w:tc>
        <w:tc>
          <w:tcPr>
            <w:tcW w:w="1504" w:type="dxa"/>
          </w:tcPr>
          <w:p w:rsidR="00A742C7" w:rsidRDefault="00A742C7">
            <w:pPr>
              <w:pStyle w:val="ConsPlusNormal"/>
              <w:jc w:val="center"/>
            </w:pPr>
            <w:r>
              <w:t>130067</w:t>
            </w:r>
          </w:p>
        </w:tc>
        <w:tc>
          <w:tcPr>
            <w:tcW w:w="3439" w:type="dxa"/>
          </w:tcPr>
          <w:p w:rsidR="00A742C7" w:rsidRDefault="00A742C7">
            <w:pPr>
              <w:pStyle w:val="ConsPlusNormal"/>
            </w:pPr>
            <w:r>
              <w:t>ФГБУ ФНКЦРИО ФМБА РОССИИ</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58</w:t>
            </w:r>
          </w:p>
        </w:tc>
        <w:tc>
          <w:tcPr>
            <w:tcW w:w="1504" w:type="dxa"/>
          </w:tcPr>
          <w:p w:rsidR="00A742C7" w:rsidRDefault="00A742C7">
            <w:pPr>
              <w:pStyle w:val="ConsPlusNormal"/>
              <w:jc w:val="center"/>
            </w:pPr>
            <w:r>
              <w:t>130218</w:t>
            </w:r>
          </w:p>
        </w:tc>
        <w:tc>
          <w:tcPr>
            <w:tcW w:w="3439" w:type="dxa"/>
          </w:tcPr>
          <w:p w:rsidR="00A742C7" w:rsidRDefault="00A742C7">
            <w:pPr>
              <w:pStyle w:val="ConsPlusNormal"/>
            </w:pPr>
            <w:r>
              <w:t>ООО "Б.БРАУН АВИТУМ РУССЛАНД КЛИНИКС"</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59</w:t>
            </w:r>
          </w:p>
        </w:tc>
        <w:tc>
          <w:tcPr>
            <w:tcW w:w="1504" w:type="dxa"/>
          </w:tcPr>
          <w:p w:rsidR="00A742C7" w:rsidRDefault="00A742C7">
            <w:pPr>
              <w:pStyle w:val="ConsPlusNormal"/>
              <w:jc w:val="center"/>
            </w:pPr>
            <w:r>
              <w:t>130224</w:t>
            </w:r>
          </w:p>
        </w:tc>
        <w:tc>
          <w:tcPr>
            <w:tcW w:w="3439" w:type="dxa"/>
          </w:tcPr>
          <w:p w:rsidR="00A742C7" w:rsidRDefault="00A742C7">
            <w:pPr>
              <w:pStyle w:val="ConsPlusNormal"/>
            </w:pPr>
            <w:r>
              <w:t>ООО "Ситилаб"</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60</w:t>
            </w:r>
          </w:p>
        </w:tc>
        <w:tc>
          <w:tcPr>
            <w:tcW w:w="1504" w:type="dxa"/>
          </w:tcPr>
          <w:p w:rsidR="00A742C7" w:rsidRDefault="00A742C7">
            <w:pPr>
              <w:pStyle w:val="ConsPlusNormal"/>
              <w:jc w:val="center"/>
            </w:pPr>
            <w:r>
              <w:t>130227</w:t>
            </w:r>
          </w:p>
        </w:tc>
        <w:tc>
          <w:tcPr>
            <w:tcW w:w="3439" w:type="dxa"/>
          </w:tcPr>
          <w:p w:rsidR="00A742C7" w:rsidRDefault="00A742C7">
            <w:pPr>
              <w:pStyle w:val="ConsPlusNormal"/>
            </w:pPr>
            <w:r>
              <w:t>ООО "Спектр"</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61</w:t>
            </w:r>
          </w:p>
        </w:tc>
        <w:tc>
          <w:tcPr>
            <w:tcW w:w="1504" w:type="dxa"/>
          </w:tcPr>
          <w:p w:rsidR="00A742C7" w:rsidRDefault="00A742C7">
            <w:pPr>
              <w:pStyle w:val="ConsPlusNormal"/>
              <w:jc w:val="center"/>
            </w:pPr>
            <w:r>
              <w:t>130038</w:t>
            </w:r>
          </w:p>
        </w:tc>
        <w:tc>
          <w:tcPr>
            <w:tcW w:w="3439" w:type="dxa"/>
          </w:tcPr>
          <w:p w:rsidR="00A742C7" w:rsidRDefault="00A742C7">
            <w:pPr>
              <w:pStyle w:val="ConsPlusNormal"/>
            </w:pPr>
            <w:r>
              <w:t>ООО "БМК"</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62</w:t>
            </w:r>
          </w:p>
        </w:tc>
        <w:tc>
          <w:tcPr>
            <w:tcW w:w="1504" w:type="dxa"/>
          </w:tcPr>
          <w:p w:rsidR="00A742C7" w:rsidRDefault="00A742C7">
            <w:pPr>
              <w:pStyle w:val="ConsPlusNormal"/>
              <w:jc w:val="center"/>
            </w:pPr>
            <w:r>
              <w:t>130107</w:t>
            </w:r>
          </w:p>
        </w:tc>
        <w:tc>
          <w:tcPr>
            <w:tcW w:w="3439" w:type="dxa"/>
          </w:tcPr>
          <w:p w:rsidR="00A742C7" w:rsidRDefault="00A742C7">
            <w:pPr>
              <w:pStyle w:val="ConsPlusNormal"/>
            </w:pPr>
            <w:r>
              <w:t>ООО "ММЦ"</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lastRenderedPageBreak/>
              <w:t>63</w:t>
            </w:r>
          </w:p>
        </w:tc>
        <w:tc>
          <w:tcPr>
            <w:tcW w:w="1504" w:type="dxa"/>
          </w:tcPr>
          <w:p w:rsidR="00A742C7" w:rsidRDefault="00A742C7">
            <w:pPr>
              <w:pStyle w:val="ConsPlusNormal"/>
              <w:jc w:val="center"/>
            </w:pPr>
            <w:r>
              <w:t>130228</w:t>
            </w:r>
          </w:p>
        </w:tc>
        <w:tc>
          <w:tcPr>
            <w:tcW w:w="3439" w:type="dxa"/>
          </w:tcPr>
          <w:p w:rsidR="00A742C7" w:rsidRDefault="00A742C7">
            <w:pPr>
              <w:pStyle w:val="ConsPlusNormal"/>
            </w:pPr>
            <w:r>
              <w:t>НАЦИОНАЛЬНЫЙ ИССЛЕДОВАТЕЛЬСКИЙ МОРДОВСКИЙ ГОСУДАРСТВЕННЫЙ УНИВЕРСИТЕТ, МГУ ИМ. Н.П. ОГАРЕВА; ФГБОУ ВО "МГУ ИМ. Н.П. ОГАРЕВА"</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jc w:val="center"/>
            </w:pPr>
            <w:r>
              <w:t>1</w:t>
            </w: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64</w:t>
            </w:r>
          </w:p>
        </w:tc>
        <w:tc>
          <w:tcPr>
            <w:tcW w:w="1504" w:type="dxa"/>
          </w:tcPr>
          <w:p w:rsidR="00A742C7" w:rsidRDefault="00A742C7">
            <w:pPr>
              <w:pStyle w:val="ConsPlusNormal"/>
              <w:jc w:val="center"/>
            </w:pPr>
            <w:r>
              <w:t>130209</w:t>
            </w:r>
          </w:p>
        </w:tc>
        <w:tc>
          <w:tcPr>
            <w:tcW w:w="3439" w:type="dxa"/>
          </w:tcPr>
          <w:p w:rsidR="00A742C7" w:rsidRDefault="00A742C7">
            <w:pPr>
              <w:pStyle w:val="ConsPlusNormal"/>
            </w:pPr>
            <w:r>
              <w:t>ООО "ГЛАЗНАЯ КЛИНИКА"</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454" w:type="dxa"/>
          </w:tcPr>
          <w:p w:rsidR="00A742C7" w:rsidRDefault="00A742C7">
            <w:pPr>
              <w:pStyle w:val="ConsPlusNormal"/>
              <w:jc w:val="center"/>
            </w:pPr>
            <w:r>
              <w:t>65</w:t>
            </w:r>
          </w:p>
        </w:tc>
        <w:tc>
          <w:tcPr>
            <w:tcW w:w="1504" w:type="dxa"/>
          </w:tcPr>
          <w:p w:rsidR="00A742C7" w:rsidRDefault="00A742C7">
            <w:pPr>
              <w:pStyle w:val="ConsPlusNormal"/>
              <w:jc w:val="center"/>
            </w:pPr>
            <w:r>
              <w:t>130269</w:t>
            </w:r>
          </w:p>
        </w:tc>
        <w:tc>
          <w:tcPr>
            <w:tcW w:w="3439" w:type="dxa"/>
          </w:tcPr>
          <w:p w:rsidR="00A742C7" w:rsidRDefault="00A742C7">
            <w:pPr>
              <w:pStyle w:val="ConsPlusNormal"/>
            </w:pPr>
            <w:r>
              <w:t>ФГАУ "НМИЦ "МНТК "МИКРОХИРУРГИЯ ГЛАЗА" ИМ. АКАД. С.Н.ФЕДОРОВА" МИНЗДРАВА РОССИИ</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r w:rsidR="00A742C7">
        <w:tc>
          <w:tcPr>
            <w:tcW w:w="5397" w:type="dxa"/>
            <w:gridSpan w:val="3"/>
          </w:tcPr>
          <w:p w:rsidR="00A742C7" w:rsidRDefault="00A742C7">
            <w:pPr>
              <w:pStyle w:val="ConsPlusNormal"/>
            </w:pPr>
            <w:r>
              <w:t>Итого медицинских организаций, участвующих в территориальной программе государственных гарантий, всего в том числе</w:t>
            </w:r>
          </w:p>
        </w:tc>
        <w:tc>
          <w:tcPr>
            <w:tcW w:w="1924" w:type="dxa"/>
          </w:tcPr>
          <w:p w:rsidR="00A742C7" w:rsidRDefault="00A742C7">
            <w:pPr>
              <w:pStyle w:val="ConsPlusNormal"/>
              <w:jc w:val="center"/>
            </w:pPr>
            <w:r>
              <w:t>45</w:t>
            </w:r>
          </w:p>
        </w:tc>
        <w:tc>
          <w:tcPr>
            <w:tcW w:w="1924" w:type="dxa"/>
          </w:tcPr>
          <w:p w:rsidR="00A742C7" w:rsidRDefault="00A742C7">
            <w:pPr>
              <w:pStyle w:val="ConsPlusNormal"/>
              <w:jc w:val="center"/>
            </w:pPr>
            <w:r>
              <w:t>52</w:t>
            </w:r>
          </w:p>
        </w:tc>
        <w:tc>
          <w:tcPr>
            <w:tcW w:w="2014" w:type="dxa"/>
          </w:tcPr>
          <w:p w:rsidR="00A742C7" w:rsidRDefault="00A742C7">
            <w:pPr>
              <w:pStyle w:val="ConsPlusNormal"/>
              <w:jc w:val="center"/>
            </w:pPr>
            <w:r>
              <w:t>27</w:t>
            </w:r>
          </w:p>
        </w:tc>
        <w:tc>
          <w:tcPr>
            <w:tcW w:w="1969" w:type="dxa"/>
          </w:tcPr>
          <w:p w:rsidR="00A742C7" w:rsidRDefault="00A742C7">
            <w:pPr>
              <w:pStyle w:val="ConsPlusNormal"/>
              <w:jc w:val="center"/>
            </w:pPr>
            <w:r>
              <w:t>22</w:t>
            </w:r>
          </w:p>
        </w:tc>
        <w:tc>
          <w:tcPr>
            <w:tcW w:w="1879" w:type="dxa"/>
          </w:tcPr>
          <w:p w:rsidR="00A742C7" w:rsidRDefault="00A742C7">
            <w:pPr>
              <w:pStyle w:val="ConsPlusNormal"/>
              <w:jc w:val="center"/>
            </w:pPr>
            <w:r>
              <w:t>22</w:t>
            </w:r>
          </w:p>
        </w:tc>
        <w:tc>
          <w:tcPr>
            <w:tcW w:w="1549" w:type="dxa"/>
          </w:tcPr>
          <w:p w:rsidR="00A742C7" w:rsidRDefault="00A742C7">
            <w:pPr>
              <w:pStyle w:val="ConsPlusNormal"/>
              <w:jc w:val="center"/>
            </w:pPr>
            <w:r>
              <w:t>23</w:t>
            </w:r>
          </w:p>
        </w:tc>
        <w:tc>
          <w:tcPr>
            <w:tcW w:w="1534" w:type="dxa"/>
          </w:tcPr>
          <w:p w:rsidR="00A742C7" w:rsidRDefault="00A742C7">
            <w:pPr>
              <w:pStyle w:val="ConsPlusNormal"/>
              <w:jc w:val="center"/>
            </w:pPr>
            <w:r>
              <w:t>12</w:t>
            </w:r>
          </w:p>
        </w:tc>
        <w:tc>
          <w:tcPr>
            <w:tcW w:w="1579" w:type="dxa"/>
          </w:tcPr>
          <w:p w:rsidR="00A742C7" w:rsidRDefault="00A742C7">
            <w:pPr>
              <w:pStyle w:val="ConsPlusNormal"/>
              <w:jc w:val="center"/>
            </w:pPr>
            <w:r>
              <w:t>7</w:t>
            </w:r>
          </w:p>
        </w:tc>
        <w:tc>
          <w:tcPr>
            <w:tcW w:w="1429" w:type="dxa"/>
          </w:tcPr>
          <w:p w:rsidR="00A742C7" w:rsidRDefault="00A742C7">
            <w:pPr>
              <w:pStyle w:val="ConsPlusNormal"/>
              <w:jc w:val="center"/>
            </w:pPr>
            <w:r>
              <w:t>7</w:t>
            </w:r>
          </w:p>
        </w:tc>
        <w:tc>
          <w:tcPr>
            <w:tcW w:w="1744" w:type="dxa"/>
          </w:tcPr>
          <w:p w:rsidR="00A742C7" w:rsidRDefault="00A742C7">
            <w:pPr>
              <w:pStyle w:val="ConsPlusNormal"/>
              <w:jc w:val="center"/>
            </w:pPr>
            <w:r>
              <w:t>7</w:t>
            </w:r>
          </w:p>
        </w:tc>
      </w:tr>
      <w:tr w:rsidR="00A742C7">
        <w:tc>
          <w:tcPr>
            <w:tcW w:w="5397" w:type="dxa"/>
            <w:gridSpan w:val="3"/>
          </w:tcPr>
          <w:p w:rsidR="00A742C7" w:rsidRDefault="00A742C7">
            <w:pPr>
              <w:pStyle w:val="ConsPlusNormal"/>
            </w:pPr>
            <w:r>
              <w:t xml:space="preserve">медицинских организаций, подведомственных федеральным органам исполнительной власти, которым комиссией распределяются объемы специализированной медицинской помощи в условиях </w:t>
            </w:r>
            <w:r>
              <w:lastRenderedPageBreak/>
              <w:t>круглосуточного и дневного стационаров</w:t>
            </w:r>
          </w:p>
        </w:tc>
        <w:tc>
          <w:tcPr>
            <w:tcW w:w="1924" w:type="dxa"/>
          </w:tcPr>
          <w:p w:rsidR="00A742C7" w:rsidRDefault="00A742C7">
            <w:pPr>
              <w:pStyle w:val="ConsPlusNormal"/>
            </w:pPr>
          </w:p>
        </w:tc>
        <w:tc>
          <w:tcPr>
            <w:tcW w:w="1924" w:type="dxa"/>
          </w:tcPr>
          <w:p w:rsidR="00A742C7" w:rsidRDefault="00A742C7">
            <w:pPr>
              <w:pStyle w:val="ConsPlusNormal"/>
              <w:jc w:val="center"/>
            </w:pPr>
            <w:r>
              <w:t>1</w:t>
            </w:r>
          </w:p>
        </w:tc>
        <w:tc>
          <w:tcPr>
            <w:tcW w:w="2014" w:type="dxa"/>
          </w:tcPr>
          <w:p w:rsidR="00A742C7" w:rsidRDefault="00A742C7">
            <w:pPr>
              <w:pStyle w:val="ConsPlusNormal"/>
            </w:pPr>
          </w:p>
        </w:tc>
        <w:tc>
          <w:tcPr>
            <w:tcW w:w="1969" w:type="dxa"/>
          </w:tcPr>
          <w:p w:rsidR="00A742C7" w:rsidRDefault="00A742C7">
            <w:pPr>
              <w:pStyle w:val="ConsPlusNormal"/>
            </w:pPr>
          </w:p>
        </w:tc>
        <w:tc>
          <w:tcPr>
            <w:tcW w:w="1879" w:type="dxa"/>
          </w:tcPr>
          <w:p w:rsidR="00A742C7" w:rsidRDefault="00A742C7">
            <w:pPr>
              <w:pStyle w:val="ConsPlusNormal"/>
            </w:pPr>
          </w:p>
        </w:tc>
        <w:tc>
          <w:tcPr>
            <w:tcW w:w="1549" w:type="dxa"/>
          </w:tcPr>
          <w:p w:rsidR="00A742C7" w:rsidRDefault="00A742C7">
            <w:pPr>
              <w:pStyle w:val="ConsPlusNormal"/>
            </w:pPr>
          </w:p>
        </w:tc>
        <w:tc>
          <w:tcPr>
            <w:tcW w:w="1534" w:type="dxa"/>
          </w:tcPr>
          <w:p w:rsidR="00A742C7" w:rsidRDefault="00A742C7">
            <w:pPr>
              <w:pStyle w:val="ConsPlusNormal"/>
            </w:pPr>
          </w:p>
        </w:tc>
        <w:tc>
          <w:tcPr>
            <w:tcW w:w="1579" w:type="dxa"/>
          </w:tcPr>
          <w:p w:rsidR="00A742C7" w:rsidRDefault="00A742C7">
            <w:pPr>
              <w:pStyle w:val="ConsPlusNormal"/>
            </w:pPr>
          </w:p>
        </w:tc>
        <w:tc>
          <w:tcPr>
            <w:tcW w:w="1429" w:type="dxa"/>
          </w:tcPr>
          <w:p w:rsidR="00A742C7" w:rsidRDefault="00A742C7">
            <w:pPr>
              <w:pStyle w:val="ConsPlusNormal"/>
            </w:pPr>
          </w:p>
        </w:tc>
        <w:tc>
          <w:tcPr>
            <w:tcW w:w="1744" w:type="dxa"/>
          </w:tcPr>
          <w:p w:rsidR="00A742C7" w:rsidRDefault="00A742C7">
            <w:pPr>
              <w:pStyle w:val="ConsPlusNormal"/>
            </w:pPr>
          </w:p>
        </w:tc>
      </w:tr>
    </w:tbl>
    <w:p w:rsidR="00A742C7" w:rsidRDefault="00A742C7">
      <w:pPr>
        <w:pStyle w:val="ConsPlusNormal"/>
        <w:sectPr w:rsidR="00A742C7">
          <w:pgSz w:w="16838" w:h="11905" w:orient="landscape"/>
          <w:pgMar w:top="1701" w:right="397" w:bottom="850" w:left="397" w:header="0" w:footer="0" w:gutter="0"/>
          <w:cols w:space="720"/>
          <w:titlePg/>
        </w:sectPr>
      </w:pPr>
    </w:p>
    <w:p w:rsidR="00A742C7" w:rsidRDefault="00A742C7">
      <w:pPr>
        <w:pStyle w:val="ConsPlusNormal"/>
        <w:jc w:val="both"/>
      </w:pPr>
    </w:p>
    <w:p w:rsidR="00A742C7" w:rsidRDefault="00A742C7">
      <w:pPr>
        <w:pStyle w:val="ConsPlusNormal"/>
        <w:ind w:firstLine="540"/>
        <w:jc w:val="both"/>
      </w:pPr>
      <w:r>
        <w:t>--------------------------------</w:t>
      </w:r>
    </w:p>
    <w:p w:rsidR="00A742C7" w:rsidRDefault="00A742C7">
      <w:pPr>
        <w:pStyle w:val="ConsPlusNormal"/>
        <w:spacing w:before="220"/>
        <w:ind w:firstLine="540"/>
        <w:jc w:val="both"/>
      </w:pPr>
      <w:bookmarkStart w:id="39" w:name="P15194"/>
      <w:bookmarkEnd w:id="39"/>
      <w:r>
        <w:t>&lt;*&gt; Заполняется знак отличия (1).</w:t>
      </w: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10</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r>
        <w:t>ОБЪЕМ</w:t>
      </w:r>
    </w:p>
    <w:p w:rsidR="00A742C7" w:rsidRDefault="00A742C7">
      <w:pPr>
        <w:pStyle w:val="ConsPlusTitle"/>
        <w:jc w:val="center"/>
      </w:pPr>
      <w:r>
        <w:t>МЕДИЦИНСКОЙ ПОМОЩИ В АМБУЛАТОРНЫХ УСЛОВИЯХ,</w:t>
      </w:r>
    </w:p>
    <w:p w:rsidR="00A742C7" w:rsidRDefault="00A742C7">
      <w:pPr>
        <w:pStyle w:val="ConsPlusTitle"/>
        <w:jc w:val="center"/>
      </w:pPr>
      <w:r>
        <w:t>ОКАЗЫВАЕМОЙ С ПРОФИЛАКТИЧЕСКИМИ И ИНЫМИ ЦЕЛЯМИ,</w:t>
      </w:r>
    </w:p>
    <w:p w:rsidR="00A742C7" w:rsidRDefault="00A742C7">
      <w:pPr>
        <w:pStyle w:val="ConsPlusTitle"/>
        <w:jc w:val="center"/>
      </w:pPr>
      <w:r>
        <w:t>НА 1 ЖИТЕЛЯ/ЗАСТРАХОВАННОЕ ЛИЦО НА 2025 ГОД</w:t>
      </w:r>
    </w:p>
    <w:p w:rsidR="00A742C7" w:rsidRDefault="00A742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14"/>
        <w:gridCol w:w="2494"/>
        <w:gridCol w:w="2674"/>
        <w:gridCol w:w="904"/>
        <w:gridCol w:w="2674"/>
        <w:gridCol w:w="904"/>
      </w:tblGrid>
      <w:tr w:rsidR="00A742C7">
        <w:tc>
          <w:tcPr>
            <w:tcW w:w="814" w:type="dxa"/>
            <w:vMerge w:val="restart"/>
          </w:tcPr>
          <w:p w:rsidR="00A742C7" w:rsidRDefault="00A742C7">
            <w:pPr>
              <w:pStyle w:val="ConsPlusNormal"/>
              <w:jc w:val="center"/>
            </w:pPr>
            <w:r>
              <w:t>N строки</w:t>
            </w:r>
          </w:p>
        </w:tc>
        <w:tc>
          <w:tcPr>
            <w:tcW w:w="2494" w:type="dxa"/>
            <w:vMerge w:val="restart"/>
          </w:tcPr>
          <w:p w:rsidR="00A742C7" w:rsidRDefault="00A742C7">
            <w:pPr>
              <w:pStyle w:val="ConsPlusNormal"/>
              <w:jc w:val="center"/>
            </w:pPr>
            <w:r>
              <w:t>Показатель (на 1 жителя/застрахованное лицо)</w:t>
            </w:r>
          </w:p>
        </w:tc>
        <w:tc>
          <w:tcPr>
            <w:tcW w:w="7156" w:type="dxa"/>
            <w:gridSpan w:val="4"/>
          </w:tcPr>
          <w:p w:rsidR="00A742C7" w:rsidRDefault="00A742C7">
            <w:pPr>
              <w:pStyle w:val="ConsPlusNormal"/>
              <w:jc w:val="center"/>
            </w:pPr>
            <w:r>
              <w:t>Объемы медицинской помощи и финансового обеспечения</w:t>
            </w:r>
          </w:p>
        </w:tc>
      </w:tr>
      <w:tr w:rsidR="00A742C7">
        <w:tc>
          <w:tcPr>
            <w:tcW w:w="814" w:type="dxa"/>
            <w:vMerge/>
          </w:tcPr>
          <w:p w:rsidR="00A742C7" w:rsidRDefault="00A742C7">
            <w:pPr>
              <w:pStyle w:val="ConsPlusNormal"/>
            </w:pPr>
          </w:p>
        </w:tc>
        <w:tc>
          <w:tcPr>
            <w:tcW w:w="2494" w:type="dxa"/>
            <w:vMerge/>
          </w:tcPr>
          <w:p w:rsidR="00A742C7" w:rsidRDefault="00A742C7">
            <w:pPr>
              <w:pStyle w:val="ConsPlusNormal"/>
            </w:pPr>
          </w:p>
        </w:tc>
        <w:tc>
          <w:tcPr>
            <w:tcW w:w="3578" w:type="dxa"/>
            <w:gridSpan w:val="2"/>
          </w:tcPr>
          <w:p w:rsidR="00A742C7" w:rsidRDefault="00A742C7">
            <w:pPr>
              <w:pStyle w:val="ConsPlusNormal"/>
              <w:jc w:val="center"/>
            </w:pPr>
            <w:r>
              <w:t>бюджетные ассигнования республиканского бюджета Республики Мордовия</w:t>
            </w:r>
          </w:p>
        </w:tc>
        <w:tc>
          <w:tcPr>
            <w:tcW w:w="3578" w:type="dxa"/>
            <w:gridSpan w:val="2"/>
          </w:tcPr>
          <w:p w:rsidR="00A742C7" w:rsidRDefault="00A742C7">
            <w:pPr>
              <w:pStyle w:val="ConsPlusNormal"/>
              <w:jc w:val="center"/>
            </w:pPr>
            <w:r>
              <w:t>средства ОМС</w:t>
            </w:r>
          </w:p>
        </w:tc>
      </w:tr>
      <w:tr w:rsidR="00A742C7">
        <w:tc>
          <w:tcPr>
            <w:tcW w:w="814" w:type="dxa"/>
            <w:vMerge/>
          </w:tcPr>
          <w:p w:rsidR="00A742C7" w:rsidRDefault="00A742C7">
            <w:pPr>
              <w:pStyle w:val="ConsPlusNormal"/>
            </w:pPr>
          </w:p>
        </w:tc>
        <w:tc>
          <w:tcPr>
            <w:tcW w:w="2494" w:type="dxa"/>
            <w:vMerge/>
          </w:tcPr>
          <w:p w:rsidR="00A742C7" w:rsidRDefault="00A742C7">
            <w:pPr>
              <w:pStyle w:val="ConsPlusNormal"/>
            </w:pPr>
          </w:p>
        </w:tc>
        <w:tc>
          <w:tcPr>
            <w:tcW w:w="2674" w:type="dxa"/>
          </w:tcPr>
          <w:p w:rsidR="00A742C7" w:rsidRDefault="00A742C7">
            <w:pPr>
              <w:pStyle w:val="ConsPlusNormal"/>
              <w:jc w:val="center"/>
            </w:pPr>
            <w:r>
              <w:t>посещений/комплексных посещений</w:t>
            </w:r>
          </w:p>
        </w:tc>
        <w:tc>
          <w:tcPr>
            <w:tcW w:w="904" w:type="dxa"/>
          </w:tcPr>
          <w:p w:rsidR="00A742C7" w:rsidRDefault="00A742C7">
            <w:pPr>
              <w:pStyle w:val="ConsPlusNormal"/>
              <w:jc w:val="center"/>
            </w:pPr>
            <w:r>
              <w:t>руб.</w:t>
            </w:r>
          </w:p>
        </w:tc>
        <w:tc>
          <w:tcPr>
            <w:tcW w:w="2674" w:type="dxa"/>
          </w:tcPr>
          <w:p w:rsidR="00A742C7" w:rsidRDefault="00A742C7">
            <w:pPr>
              <w:pStyle w:val="ConsPlusNormal"/>
              <w:jc w:val="center"/>
            </w:pPr>
            <w:r>
              <w:t>посещений/комплексных посещений</w:t>
            </w:r>
          </w:p>
        </w:tc>
        <w:tc>
          <w:tcPr>
            <w:tcW w:w="904" w:type="dxa"/>
          </w:tcPr>
          <w:p w:rsidR="00A742C7" w:rsidRDefault="00A742C7">
            <w:pPr>
              <w:pStyle w:val="ConsPlusNormal"/>
              <w:jc w:val="center"/>
            </w:pPr>
            <w:r>
              <w:t>руб.</w:t>
            </w:r>
          </w:p>
        </w:tc>
      </w:tr>
      <w:tr w:rsidR="00A742C7">
        <w:tc>
          <w:tcPr>
            <w:tcW w:w="814" w:type="dxa"/>
          </w:tcPr>
          <w:p w:rsidR="00A742C7" w:rsidRDefault="00A742C7">
            <w:pPr>
              <w:pStyle w:val="ConsPlusNormal"/>
              <w:jc w:val="center"/>
            </w:pPr>
            <w:r>
              <w:t>1</w:t>
            </w:r>
          </w:p>
        </w:tc>
        <w:tc>
          <w:tcPr>
            <w:tcW w:w="2494" w:type="dxa"/>
          </w:tcPr>
          <w:p w:rsidR="00A742C7" w:rsidRDefault="00A742C7">
            <w:pPr>
              <w:pStyle w:val="ConsPlusNormal"/>
              <w:jc w:val="center"/>
            </w:pPr>
            <w:r>
              <w:t>2</w:t>
            </w:r>
          </w:p>
        </w:tc>
        <w:tc>
          <w:tcPr>
            <w:tcW w:w="2674" w:type="dxa"/>
          </w:tcPr>
          <w:p w:rsidR="00A742C7" w:rsidRDefault="00A742C7">
            <w:pPr>
              <w:pStyle w:val="ConsPlusNormal"/>
              <w:jc w:val="center"/>
            </w:pPr>
            <w:r>
              <w:t>3</w:t>
            </w:r>
          </w:p>
        </w:tc>
        <w:tc>
          <w:tcPr>
            <w:tcW w:w="904" w:type="dxa"/>
          </w:tcPr>
          <w:p w:rsidR="00A742C7" w:rsidRDefault="00A742C7">
            <w:pPr>
              <w:pStyle w:val="ConsPlusNormal"/>
              <w:jc w:val="center"/>
            </w:pPr>
            <w:r>
              <w:t>4</w:t>
            </w:r>
          </w:p>
        </w:tc>
        <w:tc>
          <w:tcPr>
            <w:tcW w:w="2674" w:type="dxa"/>
          </w:tcPr>
          <w:p w:rsidR="00A742C7" w:rsidRDefault="00A742C7">
            <w:pPr>
              <w:pStyle w:val="ConsPlusNormal"/>
              <w:jc w:val="center"/>
            </w:pPr>
            <w:r>
              <w:t>5</w:t>
            </w:r>
          </w:p>
        </w:tc>
        <w:tc>
          <w:tcPr>
            <w:tcW w:w="904" w:type="dxa"/>
          </w:tcPr>
          <w:p w:rsidR="00A742C7" w:rsidRDefault="00A742C7">
            <w:pPr>
              <w:pStyle w:val="ConsPlusNormal"/>
              <w:jc w:val="center"/>
            </w:pPr>
            <w:r>
              <w:t>6</w:t>
            </w:r>
          </w:p>
        </w:tc>
      </w:tr>
      <w:tr w:rsidR="00A742C7">
        <w:tc>
          <w:tcPr>
            <w:tcW w:w="814" w:type="dxa"/>
          </w:tcPr>
          <w:p w:rsidR="00A742C7" w:rsidRDefault="00A742C7">
            <w:pPr>
              <w:pStyle w:val="ConsPlusNormal"/>
              <w:jc w:val="center"/>
            </w:pPr>
            <w:r>
              <w:t>1</w:t>
            </w:r>
          </w:p>
        </w:tc>
        <w:tc>
          <w:tcPr>
            <w:tcW w:w="2494" w:type="dxa"/>
          </w:tcPr>
          <w:p w:rsidR="00A742C7" w:rsidRDefault="00A742C7">
            <w:pPr>
              <w:pStyle w:val="ConsPlusNormal"/>
            </w:pPr>
            <w:r>
              <w:t xml:space="preserve">Объем посещений с профилактической и </w:t>
            </w:r>
            <w:r>
              <w:lastRenderedPageBreak/>
              <w:t>иными целями, всего (сумма строк 2 + 3 + 4), всего</w:t>
            </w:r>
          </w:p>
        </w:tc>
        <w:tc>
          <w:tcPr>
            <w:tcW w:w="2674" w:type="dxa"/>
          </w:tcPr>
          <w:p w:rsidR="00A742C7" w:rsidRDefault="00A742C7">
            <w:pPr>
              <w:pStyle w:val="ConsPlusNormal"/>
              <w:jc w:val="center"/>
            </w:pPr>
            <w:r>
              <w:lastRenderedPageBreak/>
              <w:t>0,5267</w:t>
            </w:r>
          </w:p>
        </w:tc>
        <w:tc>
          <w:tcPr>
            <w:tcW w:w="904" w:type="dxa"/>
          </w:tcPr>
          <w:p w:rsidR="00A742C7" w:rsidRDefault="00A742C7">
            <w:pPr>
              <w:pStyle w:val="ConsPlusNormal"/>
              <w:jc w:val="center"/>
            </w:pPr>
            <w:r>
              <w:t>712,84</w:t>
            </w:r>
          </w:p>
        </w:tc>
        <w:tc>
          <w:tcPr>
            <w:tcW w:w="2674" w:type="dxa"/>
          </w:tcPr>
          <w:p w:rsidR="00A742C7" w:rsidRDefault="00A742C7">
            <w:pPr>
              <w:pStyle w:val="ConsPlusNormal"/>
              <w:jc w:val="center"/>
            </w:pPr>
            <w:r>
              <w:t>2,975913</w:t>
            </w:r>
          </w:p>
        </w:tc>
        <w:tc>
          <w:tcPr>
            <w:tcW w:w="904" w:type="dxa"/>
          </w:tcPr>
          <w:p w:rsidR="00A742C7" w:rsidRDefault="00A742C7">
            <w:pPr>
              <w:pStyle w:val="ConsPlusNormal"/>
            </w:pPr>
          </w:p>
        </w:tc>
      </w:tr>
      <w:tr w:rsidR="00A742C7">
        <w:tc>
          <w:tcPr>
            <w:tcW w:w="814" w:type="dxa"/>
          </w:tcPr>
          <w:p w:rsidR="00A742C7" w:rsidRDefault="00A742C7">
            <w:pPr>
              <w:pStyle w:val="ConsPlusNormal"/>
            </w:pPr>
          </w:p>
        </w:tc>
        <w:tc>
          <w:tcPr>
            <w:tcW w:w="2494" w:type="dxa"/>
          </w:tcPr>
          <w:p w:rsidR="00A742C7" w:rsidRDefault="00A742C7">
            <w:pPr>
              <w:pStyle w:val="ConsPlusNormal"/>
            </w:pPr>
            <w:r>
              <w:t>в том числе:</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pPr>
          </w:p>
        </w:tc>
        <w:tc>
          <w:tcPr>
            <w:tcW w:w="904" w:type="dxa"/>
          </w:tcPr>
          <w:p w:rsidR="00A742C7" w:rsidRDefault="00A742C7">
            <w:pPr>
              <w:pStyle w:val="ConsPlusNormal"/>
            </w:pPr>
          </w:p>
        </w:tc>
      </w:tr>
      <w:tr w:rsidR="00A742C7">
        <w:tc>
          <w:tcPr>
            <w:tcW w:w="814" w:type="dxa"/>
          </w:tcPr>
          <w:p w:rsidR="00A742C7" w:rsidRDefault="00A742C7">
            <w:pPr>
              <w:pStyle w:val="ConsPlusNormal"/>
              <w:jc w:val="center"/>
            </w:pPr>
            <w:r>
              <w:t>2</w:t>
            </w:r>
          </w:p>
        </w:tc>
        <w:tc>
          <w:tcPr>
            <w:tcW w:w="2494" w:type="dxa"/>
          </w:tcPr>
          <w:p w:rsidR="00A742C7" w:rsidRDefault="00A742C7">
            <w:pPr>
              <w:pStyle w:val="ConsPlusNormal"/>
            </w:pPr>
            <w:r>
              <w:t>I. Норматив объема комплексных посещений для проведения профилактических медицинских осмотров (включая 1-е посещение для проведения диспансерного наблюдения)</w:t>
            </w:r>
          </w:p>
        </w:tc>
        <w:tc>
          <w:tcPr>
            <w:tcW w:w="2674" w:type="dxa"/>
          </w:tcPr>
          <w:p w:rsidR="00A742C7" w:rsidRDefault="00A742C7">
            <w:pPr>
              <w:pStyle w:val="ConsPlusNormal"/>
              <w:jc w:val="center"/>
            </w:pPr>
            <w:r>
              <w:t>0,3813</w:t>
            </w:r>
          </w:p>
        </w:tc>
        <w:tc>
          <w:tcPr>
            <w:tcW w:w="904" w:type="dxa"/>
          </w:tcPr>
          <w:p w:rsidR="00A742C7" w:rsidRDefault="00A742C7">
            <w:pPr>
              <w:pStyle w:val="ConsPlusNormal"/>
              <w:jc w:val="center"/>
            </w:pPr>
            <w:r>
              <w:t>450,34</w:t>
            </w:r>
          </w:p>
        </w:tc>
        <w:tc>
          <w:tcPr>
            <w:tcW w:w="2674" w:type="dxa"/>
          </w:tcPr>
          <w:p w:rsidR="00A742C7" w:rsidRDefault="00A742C7">
            <w:pPr>
              <w:pStyle w:val="ConsPlusNormal"/>
              <w:jc w:val="center"/>
            </w:pPr>
            <w:r>
              <w:t>0,266791</w:t>
            </w:r>
          </w:p>
        </w:tc>
        <w:tc>
          <w:tcPr>
            <w:tcW w:w="904" w:type="dxa"/>
          </w:tcPr>
          <w:p w:rsidR="00A742C7" w:rsidRDefault="00A742C7">
            <w:pPr>
              <w:pStyle w:val="ConsPlusNormal"/>
              <w:jc w:val="center"/>
            </w:pPr>
            <w:r>
              <w:t>2620,50</w:t>
            </w:r>
          </w:p>
        </w:tc>
      </w:tr>
      <w:tr w:rsidR="00A742C7">
        <w:tc>
          <w:tcPr>
            <w:tcW w:w="814" w:type="dxa"/>
          </w:tcPr>
          <w:p w:rsidR="00A742C7" w:rsidRDefault="00A742C7">
            <w:pPr>
              <w:pStyle w:val="ConsPlusNormal"/>
              <w:jc w:val="center"/>
            </w:pPr>
            <w:r>
              <w:t>3</w:t>
            </w:r>
          </w:p>
        </w:tc>
        <w:tc>
          <w:tcPr>
            <w:tcW w:w="2494" w:type="dxa"/>
          </w:tcPr>
          <w:p w:rsidR="00A742C7" w:rsidRDefault="00A742C7">
            <w:pPr>
              <w:pStyle w:val="ConsPlusNormal"/>
            </w:pPr>
            <w:r>
              <w:t>II. Норматив объема комплексных посещений для проведения диспансеризации, в том числе:</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0,432393</w:t>
            </w:r>
          </w:p>
        </w:tc>
        <w:tc>
          <w:tcPr>
            <w:tcW w:w="904" w:type="dxa"/>
          </w:tcPr>
          <w:p w:rsidR="00A742C7" w:rsidRDefault="00A742C7">
            <w:pPr>
              <w:pStyle w:val="ConsPlusNormal"/>
              <w:jc w:val="center"/>
            </w:pPr>
            <w:r>
              <w:t>3202,70</w:t>
            </w:r>
          </w:p>
        </w:tc>
      </w:tr>
      <w:tr w:rsidR="00A742C7">
        <w:tc>
          <w:tcPr>
            <w:tcW w:w="814" w:type="dxa"/>
          </w:tcPr>
          <w:p w:rsidR="00A742C7" w:rsidRDefault="00A742C7">
            <w:pPr>
              <w:pStyle w:val="ConsPlusNormal"/>
              <w:jc w:val="center"/>
            </w:pPr>
            <w:r>
              <w:t>3.1</w:t>
            </w:r>
          </w:p>
        </w:tc>
        <w:tc>
          <w:tcPr>
            <w:tcW w:w="2494" w:type="dxa"/>
          </w:tcPr>
          <w:p w:rsidR="00A742C7" w:rsidRDefault="00A742C7">
            <w:pPr>
              <w:pStyle w:val="ConsPlusNormal"/>
            </w:pPr>
            <w:r>
              <w:t>для проведения углубленной диспансеризации</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0,050758</w:t>
            </w:r>
          </w:p>
        </w:tc>
        <w:tc>
          <w:tcPr>
            <w:tcW w:w="904" w:type="dxa"/>
          </w:tcPr>
          <w:p w:rsidR="00A742C7" w:rsidRDefault="00A742C7">
            <w:pPr>
              <w:pStyle w:val="ConsPlusNormal"/>
              <w:jc w:val="center"/>
            </w:pPr>
            <w:r>
              <w:t>1384,80</w:t>
            </w:r>
          </w:p>
        </w:tc>
      </w:tr>
      <w:tr w:rsidR="00A742C7">
        <w:tc>
          <w:tcPr>
            <w:tcW w:w="814" w:type="dxa"/>
          </w:tcPr>
          <w:p w:rsidR="00A742C7" w:rsidRDefault="00A742C7">
            <w:pPr>
              <w:pStyle w:val="ConsPlusNormal"/>
              <w:jc w:val="center"/>
            </w:pPr>
            <w:r>
              <w:t>4</w:t>
            </w:r>
          </w:p>
        </w:tc>
        <w:tc>
          <w:tcPr>
            <w:tcW w:w="2494" w:type="dxa"/>
          </w:tcPr>
          <w:p w:rsidR="00A742C7" w:rsidRDefault="00A742C7">
            <w:pPr>
              <w:pStyle w:val="ConsPlusNormal"/>
            </w:pPr>
            <w:r>
              <w:t>III. Норматив посещений с иными целями (сумма строк 5 + 8 + 9 + 10), в том числе</w:t>
            </w:r>
          </w:p>
        </w:tc>
        <w:tc>
          <w:tcPr>
            <w:tcW w:w="2674" w:type="dxa"/>
          </w:tcPr>
          <w:p w:rsidR="00A742C7" w:rsidRDefault="00A742C7">
            <w:pPr>
              <w:pStyle w:val="ConsPlusNormal"/>
              <w:jc w:val="center"/>
            </w:pPr>
            <w:r>
              <w:t>0,1454</w:t>
            </w:r>
          </w:p>
        </w:tc>
        <w:tc>
          <w:tcPr>
            <w:tcW w:w="904" w:type="dxa"/>
          </w:tcPr>
          <w:p w:rsidR="00A742C7" w:rsidRDefault="00A742C7">
            <w:pPr>
              <w:pStyle w:val="ConsPlusNormal"/>
              <w:jc w:val="center"/>
            </w:pPr>
            <w:r>
              <w:t>262,5</w:t>
            </w:r>
          </w:p>
        </w:tc>
        <w:tc>
          <w:tcPr>
            <w:tcW w:w="2674" w:type="dxa"/>
          </w:tcPr>
          <w:p w:rsidR="00A742C7" w:rsidRDefault="00A742C7">
            <w:pPr>
              <w:pStyle w:val="ConsPlusNormal"/>
              <w:jc w:val="center"/>
            </w:pPr>
            <w:r>
              <w:t>2,276729</w:t>
            </w:r>
          </w:p>
        </w:tc>
        <w:tc>
          <w:tcPr>
            <w:tcW w:w="904" w:type="dxa"/>
          </w:tcPr>
          <w:p w:rsidR="00A742C7" w:rsidRDefault="00A742C7">
            <w:pPr>
              <w:pStyle w:val="ConsPlusNormal"/>
              <w:jc w:val="center"/>
            </w:pPr>
            <w:r>
              <w:t>372,10</w:t>
            </w:r>
          </w:p>
        </w:tc>
      </w:tr>
      <w:tr w:rsidR="00A742C7">
        <w:tc>
          <w:tcPr>
            <w:tcW w:w="814" w:type="dxa"/>
          </w:tcPr>
          <w:p w:rsidR="00A742C7" w:rsidRDefault="00A742C7">
            <w:pPr>
              <w:pStyle w:val="ConsPlusNormal"/>
              <w:jc w:val="center"/>
            </w:pPr>
            <w:r>
              <w:t>5</w:t>
            </w:r>
          </w:p>
        </w:tc>
        <w:tc>
          <w:tcPr>
            <w:tcW w:w="2494" w:type="dxa"/>
          </w:tcPr>
          <w:p w:rsidR="00A742C7" w:rsidRDefault="00A742C7">
            <w:pPr>
              <w:pStyle w:val="ConsPlusNormal"/>
            </w:pPr>
            <w:r>
              <w:t xml:space="preserve">норматив посещений для паллиативной </w:t>
            </w:r>
            <w:r>
              <w:lastRenderedPageBreak/>
              <w:t>медицинской помощи (сумма строк 6 + 7), в том числе</w:t>
            </w:r>
          </w:p>
        </w:tc>
        <w:tc>
          <w:tcPr>
            <w:tcW w:w="2674" w:type="dxa"/>
          </w:tcPr>
          <w:p w:rsidR="00A742C7" w:rsidRDefault="00A742C7">
            <w:pPr>
              <w:pStyle w:val="ConsPlusNormal"/>
              <w:jc w:val="center"/>
            </w:pPr>
            <w:r>
              <w:lastRenderedPageBreak/>
              <w:t>0,03</w:t>
            </w:r>
          </w:p>
        </w:tc>
        <w:tc>
          <w:tcPr>
            <w:tcW w:w="904" w:type="dxa"/>
          </w:tcPr>
          <w:p w:rsidR="00A742C7" w:rsidRDefault="00A742C7">
            <w:pPr>
              <w:pStyle w:val="ConsPlusNormal"/>
              <w:jc w:val="center"/>
            </w:pPr>
            <w:r>
              <w:t>3497,71</w:t>
            </w:r>
          </w:p>
        </w:tc>
        <w:tc>
          <w:tcPr>
            <w:tcW w:w="2674" w:type="dxa"/>
          </w:tcPr>
          <w:p w:rsidR="00A742C7" w:rsidRDefault="00A742C7">
            <w:pPr>
              <w:pStyle w:val="ConsPlusNormal"/>
            </w:pPr>
          </w:p>
        </w:tc>
        <w:tc>
          <w:tcPr>
            <w:tcW w:w="904" w:type="dxa"/>
          </w:tcPr>
          <w:p w:rsidR="00A742C7" w:rsidRDefault="00A742C7">
            <w:pPr>
              <w:pStyle w:val="ConsPlusNormal"/>
            </w:pPr>
          </w:p>
        </w:tc>
      </w:tr>
      <w:tr w:rsidR="00A742C7">
        <w:tc>
          <w:tcPr>
            <w:tcW w:w="814" w:type="dxa"/>
          </w:tcPr>
          <w:p w:rsidR="00A742C7" w:rsidRDefault="00A742C7">
            <w:pPr>
              <w:pStyle w:val="ConsPlusNormal"/>
              <w:jc w:val="center"/>
            </w:pPr>
            <w:r>
              <w:t>6</w:t>
            </w:r>
          </w:p>
        </w:tc>
        <w:tc>
          <w:tcPr>
            <w:tcW w:w="2494" w:type="dxa"/>
          </w:tcPr>
          <w:p w:rsidR="00A742C7" w:rsidRDefault="00A742C7">
            <w:pPr>
              <w:pStyle w:val="ConsPlusNormal"/>
            </w:pPr>
            <w:r>
              <w:t>норматив посещений по паллиативной медицинской помощи без учета посещений на дому патронажными бригадами паллиативной медицинской помощи</w:t>
            </w:r>
          </w:p>
        </w:tc>
        <w:tc>
          <w:tcPr>
            <w:tcW w:w="2674" w:type="dxa"/>
          </w:tcPr>
          <w:p w:rsidR="00A742C7" w:rsidRDefault="00A742C7">
            <w:pPr>
              <w:pStyle w:val="ConsPlusNormal"/>
              <w:jc w:val="center"/>
            </w:pPr>
            <w:r>
              <w:t>0,022</w:t>
            </w:r>
          </w:p>
        </w:tc>
        <w:tc>
          <w:tcPr>
            <w:tcW w:w="904" w:type="dxa"/>
          </w:tcPr>
          <w:p w:rsidR="00A742C7" w:rsidRDefault="00A742C7">
            <w:pPr>
              <w:pStyle w:val="ConsPlusNormal"/>
              <w:jc w:val="center"/>
            </w:pPr>
            <w:r>
              <w:t>597,5</w:t>
            </w:r>
          </w:p>
        </w:tc>
        <w:tc>
          <w:tcPr>
            <w:tcW w:w="2674" w:type="dxa"/>
          </w:tcPr>
          <w:p w:rsidR="00A742C7" w:rsidRDefault="00A742C7">
            <w:pPr>
              <w:pStyle w:val="ConsPlusNormal"/>
            </w:pPr>
          </w:p>
        </w:tc>
        <w:tc>
          <w:tcPr>
            <w:tcW w:w="904" w:type="dxa"/>
          </w:tcPr>
          <w:p w:rsidR="00A742C7" w:rsidRDefault="00A742C7">
            <w:pPr>
              <w:pStyle w:val="ConsPlusNormal"/>
            </w:pPr>
          </w:p>
        </w:tc>
      </w:tr>
      <w:tr w:rsidR="00A742C7">
        <w:tc>
          <w:tcPr>
            <w:tcW w:w="814" w:type="dxa"/>
          </w:tcPr>
          <w:p w:rsidR="00A742C7" w:rsidRDefault="00A742C7">
            <w:pPr>
              <w:pStyle w:val="ConsPlusNormal"/>
              <w:jc w:val="center"/>
            </w:pPr>
            <w:r>
              <w:t>7</w:t>
            </w:r>
          </w:p>
        </w:tc>
        <w:tc>
          <w:tcPr>
            <w:tcW w:w="2494" w:type="dxa"/>
          </w:tcPr>
          <w:p w:rsidR="00A742C7" w:rsidRDefault="00A742C7">
            <w:pPr>
              <w:pStyle w:val="ConsPlusNormal"/>
            </w:pPr>
            <w:r>
              <w:t>норматив посещений на дому выездными патронажными бригадами</w:t>
            </w:r>
          </w:p>
        </w:tc>
        <w:tc>
          <w:tcPr>
            <w:tcW w:w="2674" w:type="dxa"/>
          </w:tcPr>
          <w:p w:rsidR="00A742C7" w:rsidRDefault="00A742C7">
            <w:pPr>
              <w:pStyle w:val="ConsPlusNormal"/>
              <w:jc w:val="center"/>
            </w:pPr>
            <w:r>
              <w:t>0,008</w:t>
            </w:r>
          </w:p>
        </w:tc>
        <w:tc>
          <w:tcPr>
            <w:tcW w:w="904" w:type="dxa"/>
          </w:tcPr>
          <w:p w:rsidR="00A742C7" w:rsidRDefault="00A742C7">
            <w:pPr>
              <w:pStyle w:val="ConsPlusNormal"/>
              <w:jc w:val="center"/>
            </w:pPr>
            <w:r>
              <w:t>2900,21</w:t>
            </w:r>
          </w:p>
        </w:tc>
        <w:tc>
          <w:tcPr>
            <w:tcW w:w="2674" w:type="dxa"/>
          </w:tcPr>
          <w:p w:rsidR="00A742C7" w:rsidRDefault="00A742C7">
            <w:pPr>
              <w:pStyle w:val="ConsPlusNormal"/>
            </w:pPr>
          </w:p>
        </w:tc>
        <w:tc>
          <w:tcPr>
            <w:tcW w:w="904" w:type="dxa"/>
          </w:tcPr>
          <w:p w:rsidR="00A742C7" w:rsidRDefault="00A742C7">
            <w:pPr>
              <w:pStyle w:val="ConsPlusNormal"/>
            </w:pPr>
          </w:p>
        </w:tc>
      </w:tr>
      <w:tr w:rsidR="00A742C7">
        <w:tc>
          <w:tcPr>
            <w:tcW w:w="814" w:type="dxa"/>
          </w:tcPr>
          <w:p w:rsidR="00A742C7" w:rsidRDefault="00A742C7">
            <w:pPr>
              <w:pStyle w:val="ConsPlusNormal"/>
              <w:jc w:val="center"/>
            </w:pPr>
            <w:r>
              <w:t>8</w:t>
            </w:r>
          </w:p>
        </w:tc>
        <w:tc>
          <w:tcPr>
            <w:tcW w:w="2494" w:type="dxa"/>
          </w:tcPr>
          <w:p w:rsidR="00A742C7" w:rsidRDefault="00A742C7">
            <w:pPr>
              <w:pStyle w:val="ConsPlusNormal"/>
            </w:pPr>
            <w:r>
              <w:t>объем разовых посещений в связи с заболеванием</w:t>
            </w:r>
          </w:p>
        </w:tc>
        <w:tc>
          <w:tcPr>
            <w:tcW w:w="2674" w:type="dxa"/>
          </w:tcPr>
          <w:p w:rsidR="00A742C7" w:rsidRDefault="00A742C7">
            <w:pPr>
              <w:pStyle w:val="ConsPlusNormal"/>
              <w:jc w:val="center"/>
            </w:pPr>
            <w:r>
              <w:t>0,06978</w:t>
            </w:r>
          </w:p>
        </w:tc>
        <w:tc>
          <w:tcPr>
            <w:tcW w:w="904" w:type="dxa"/>
          </w:tcPr>
          <w:p w:rsidR="00A742C7" w:rsidRDefault="00A742C7">
            <w:pPr>
              <w:pStyle w:val="ConsPlusNormal"/>
              <w:jc w:val="center"/>
            </w:pPr>
            <w:r>
              <w:t>262,5</w:t>
            </w:r>
          </w:p>
        </w:tc>
        <w:tc>
          <w:tcPr>
            <w:tcW w:w="2674" w:type="dxa"/>
          </w:tcPr>
          <w:p w:rsidR="00A742C7" w:rsidRDefault="00A742C7">
            <w:pPr>
              <w:pStyle w:val="ConsPlusNormal"/>
              <w:jc w:val="center"/>
            </w:pPr>
            <w:r>
              <w:t>1,766729</w:t>
            </w:r>
          </w:p>
        </w:tc>
        <w:tc>
          <w:tcPr>
            <w:tcW w:w="904" w:type="dxa"/>
          </w:tcPr>
          <w:p w:rsidR="00A742C7" w:rsidRDefault="00A742C7">
            <w:pPr>
              <w:pStyle w:val="ConsPlusNormal"/>
              <w:jc w:val="center"/>
            </w:pPr>
            <w:r>
              <w:t>284,87</w:t>
            </w:r>
          </w:p>
        </w:tc>
      </w:tr>
      <w:tr w:rsidR="00A742C7">
        <w:tc>
          <w:tcPr>
            <w:tcW w:w="814" w:type="dxa"/>
          </w:tcPr>
          <w:p w:rsidR="00A742C7" w:rsidRDefault="00A742C7">
            <w:pPr>
              <w:pStyle w:val="ConsPlusNormal"/>
              <w:jc w:val="center"/>
            </w:pPr>
            <w:r>
              <w:t>9</w:t>
            </w:r>
          </w:p>
        </w:tc>
        <w:tc>
          <w:tcPr>
            <w:tcW w:w="2494" w:type="dxa"/>
          </w:tcPr>
          <w:p w:rsidR="00A742C7" w:rsidRDefault="00A742C7">
            <w:pPr>
              <w:pStyle w:val="ConsPlusNormal"/>
            </w:pPr>
            <w:r>
              <w:t>объем посещений с другими целями (патронаж, выдача справок и иных медицинских документов и др.)</w:t>
            </w:r>
          </w:p>
        </w:tc>
        <w:tc>
          <w:tcPr>
            <w:tcW w:w="2674" w:type="dxa"/>
          </w:tcPr>
          <w:p w:rsidR="00A742C7" w:rsidRDefault="00A742C7">
            <w:pPr>
              <w:pStyle w:val="ConsPlusNormal"/>
              <w:jc w:val="center"/>
            </w:pPr>
            <w:r>
              <w:t>0,04562</w:t>
            </w:r>
          </w:p>
        </w:tc>
        <w:tc>
          <w:tcPr>
            <w:tcW w:w="904" w:type="dxa"/>
          </w:tcPr>
          <w:p w:rsidR="00A742C7" w:rsidRDefault="00A742C7">
            <w:pPr>
              <w:pStyle w:val="ConsPlusNormal"/>
              <w:jc w:val="center"/>
            </w:pPr>
            <w:r>
              <w:t>262,5</w:t>
            </w:r>
          </w:p>
        </w:tc>
        <w:tc>
          <w:tcPr>
            <w:tcW w:w="2674" w:type="dxa"/>
          </w:tcPr>
          <w:p w:rsidR="00A742C7" w:rsidRDefault="00A742C7">
            <w:pPr>
              <w:pStyle w:val="ConsPlusNormal"/>
              <w:jc w:val="center"/>
            </w:pPr>
            <w:r>
              <w:t>0,51</w:t>
            </w:r>
          </w:p>
        </w:tc>
        <w:tc>
          <w:tcPr>
            <w:tcW w:w="904" w:type="dxa"/>
          </w:tcPr>
          <w:p w:rsidR="00A742C7" w:rsidRDefault="00A742C7">
            <w:pPr>
              <w:pStyle w:val="ConsPlusNormal"/>
              <w:jc w:val="center"/>
            </w:pPr>
            <w:r>
              <w:t>87,23</w:t>
            </w:r>
          </w:p>
        </w:tc>
      </w:tr>
      <w:tr w:rsidR="00A742C7">
        <w:tc>
          <w:tcPr>
            <w:tcW w:w="814" w:type="dxa"/>
          </w:tcPr>
          <w:p w:rsidR="00A742C7" w:rsidRDefault="00A742C7">
            <w:pPr>
              <w:pStyle w:val="ConsPlusNormal"/>
              <w:jc w:val="center"/>
            </w:pPr>
            <w:r>
              <w:t>10</w:t>
            </w:r>
          </w:p>
        </w:tc>
        <w:tc>
          <w:tcPr>
            <w:tcW w:w="2494" w:type="dxa"/>
          </w:tcPr>
          <w:p w:rsidR="00A742C7" w:rsidRDefault="00A742C7">
            <w:pPr>
              <w:pStyle w:val="ConsPlusNormal"/>
            </w:pPr>
            <w:r>
              <w:t>объем посещений медицинских работников, имеющих среднее медицинское образование, ведущих самостоятельный прием</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pPr>
          </w:p>
        </w:tc>
        <w:tc>
          <w:tcPr>
            <w:tcW w:w="904" w:type="dxa"/>
          </w:tcPr>
          <w:p w:rsidR="00A742C7" w:rsidRDefault="00A742C7">
            <w:pPr>
              <w:pStyle w:val="ConsPlusNormal"/>
            </w:pPr>
          </w:p>
        </w:tc>
      </w:tr>
      <w:tr w:rsidR="00A742C7">
        <w:tc>
          <w:tcPr>
            <w:tcW w:w="814" w:type="dxa"/>
          </w:tcPr>
          <w:p w:rsidR="00A742C7" w:rsidRDefault="00A742C7">
            <w:pPr>
              <w:pStyle w:val="ConsPlusNormal"/>
            </w:pPr>
          </w:p>
        </w:tc>
        <w:tc>
          <w:tcPr>
            <w:tcW w:w="2494" w:type="dxa"/>
          </w:tcPr>
          <w:p w:rsidR="00A742C7" w:rsidRDefault="00A742C7">
            <w:pPr>
              <w:pStyle w:val="ConsPlusNormal"/>
            </w:pPr>
            <w:r>
              <w:t>Справочно:</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pPr>
          </w:p>
        </w:tc>
        <w:tc>
          <w:tcPr>
            <w:tcW w:w="904" w:type="dxa"/>
          </w:tcPr>
          <w:p w:rsidR="00A742C7" w:rsidRDefault="00A742C7">
            <w:pPr>
              <w:pStyle w:val="ConsPlusNormal"/>
            </w:pPr>
          </w:p>
        </w:tc>
      </w:tr>
      <w:tr w:rsidR="00A742C7">
        <w:tc>
          <w:tcPr>
            <w:tcW w:w="814" w:type="dxa"/>
          </w:tcPr>
          <w:p w:rsidR="00A742C7" w:rsidRDefault="00A742C7">
            <w:pPr>
              <w:pStyle w:val="ConsPlusNormal"/>
            </w:pPr>
          </w:p>
        </w:tc>
        <w:tc>
          <w:tcPr>
            <w:tcW w:w="2494" w:type="dxa"/>
          </w:tcPr>
          <w:p w:rsidR="00A742C7" w:rsidRDefault="00A742C7">
            <w:pPr>
              <w:pStyle w:val="ConsPlusNormal"/>
            </w:pPr>
            <w:r>
              <w:t>объем посещений центров здоровья</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0,033311</w:t>
            </w:r>
          </w:p>
        </w:tc>
        <w:tc>
          <w:tcPr>
            <w:tcW w:w="904" w:type="dxa"/>
          </w:tcPr>
          <w:p w:rsidR="00A742C7" w:rsidRDefault="00A742C7">
            <w:pPr>
              <w:pStyle w:val="ConsPlusNormal"/>
              <w:jc w:val="center"/>
            </w:pPr>
            <w:r>
              <w:t>2318,80</w:t>
            </w:r>
          </w:p>
        </w:tc>
      </w:tr>
      <w:tr w:rsidR="00A742C7">
        <w:tc>
          <w:tcPr>
            <w:tcW w:w="814" w:type="dxa"/>
          </w:tcPr>
          <w:p w:rsidR="00A742C7" w:rsidRDefault="00A742C7">
            <w:pPr>
              <w:pStyle w:val="ConsPlusNormal"/>
            </w:pPr>
          </w:p>
        </w:tc>
        <w:tc>
          <w:tcPr>
            <w:tcW w:w="2494" w:type="dxa"/>
          </w:tcPr>
          <w:p w:rsidR="00A742C7" w:rsidRDefault="00A742C7">
            <w:pPr>
              <w:pStyle w:val="ConsPlusNormal"/>
            </w:pPr>
            <w:r>
              <w:t>объем посещений центров амбулаторной онкологической помощи</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0,097</w:t>
            </w:r>
          </w:p>
        </w:tc>
        <w:tc>
          <w:tcPr>
            <w:tcW w:w="904" w:type="dxa"/>
          </w:tcPr>
          <w:p w:rsidR="00A742C7" w:rsidRDefault="00A742C7">
            <w:pPr>
              <w:pStyle w:val="ConsPlusNormal"/>
              <w:jc w:val="center"/>
            </w:pPr>
            <w:r>
              <w:t>366,10</w:t>
            </w:r>
          </w:p>
        </w:tc>
      </w:tr>
      <w:tr w:rsidR="00A742C7">
        <w:tc>
          <w:tcPr>
            <w:tcW w:w="814" w:type="dxa"/>
          </w:tcPr>
          <w:p w:rsidR="00A742C7" w:rsidRDefault="00A742C7">
            <w:pPr>
              <w:pStyle w:val="ConsPlusNormal"/>
            </w:pPr>
          </w:p>
        </w:tc>
        <w:tc>
          <w:tcPr>
            <w:tcW w:w="2494" w:type="dxa"/>
          </w:tcPr>
          <w:p w:rsidR="00A742C7" w:rsidRDefault="00A742C7">
            <w:pPr>
              <w:pStyle w:val="ConsPlusNormal"/>
            </w:pPr>
            <w:r>
              <w:t>объем посещений для проведения 2-го этапа диспансеризации</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0,103</w:t>
            </w:r>
          </w:p>
        </w:tc>
        <w:tc>
          <w:tcPr>
            <w:tcW w:w="904" w:type="dxa"/>
          </w:tcPr>
          <w:p w:rsidR="00A742C7" w:rsidRDefault="00A742C7">
            <w:pPr>
              <w:pStyle w:val="ConsPlusNormal"/>
              <w:jc w:val="center"/>
            </w:pPr>
            <w:r>
              <w:t>679,00</w:t>
            </w:r>
          </w:p>
        </w:tc>
      </w:tr>
      <w:tr w:rsidR="00A742C7">
        <w:tc>
          <w:tcPr>
            <w:tcW w:w="814" w:type="dxa"/>
          </w:tcPr>
          <w:p w:rsidR="00A742C7" w:rsidRDefault="00A742C7">
            <w:pPr>
              <w:pStyle w:val="ConsPlusNormal"/>
            </w:pPr>
          </w:p>
        </w:tc>
        <w:tc>
          <w:tcPr>
            <w:tcW w:w="2494" w:type="dxa"/>
          </w:tcPr>
          <w:p w:rsidR="00A742C7" w:rsidRDefault="00A742C7">
            <w:pPr>
              <w:pStyle w:val="ConsPlusNormal"/>
            </w:pPr>
            <w:r>
              <w:t>объем комплексных посещений для проведения диспансерного наблюдения (за исключением 1-го посещения), по поводу:</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0,261736</w:t>
            </w:r>
          </w:p>
        </w:tc>
        <w:tc>
          <w:tcPr>
            <w:tcW w:w="904" w:type="dxa"/>
          </w:tcPr>
          <w:p w:rsidR="00A742C7" w:rsidRDefault="00A742C7">
            <w:pPr>
              <w:pStyle w:val="ConsPlusNormal"/>
              <w:jc w:val="center"/>
            </w:pPr>
            <w:r>
              <w:t>2661,10</w:t>
            </w:r>
          </w:p>
        </w:tc>
      </w:tr>
      <w:tr w:rsidR="00A742C7">
        <w:tc>
          <w:tcPr>
            <w:tcW w:w="814" w:type="dxa"/>
          </w:tcPr>
          <w:p w:rsidR="00A742C7" w:rsidRDefault="00A742C7">
            <w:pPr>
              <w:pStyle w:val="ConsPlusNormal"/>
            </w:pPr>
          </w:p>
        </w:tc>
        <w:tc>
          <w:tcPr>
            <w:tcW w:w="2494" w:type="dxa"/>
          </w:tcPr>
          <w:p w:rsidR="00A742C7" w:rsidRDefault="00A742C7">
            <w:pPr>
              <w:pStyle w:val="ConsPlusNormal"/>
            </w:pPr>
            <w:r>
              <w:t>онкологических заболеваний</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0,04505</w:t>
            </w:r>
          </w:p>
        </w:tc>
        <w:tc>
          <w:tcPr>
            <w:tcW w:w="904" w:type="dxa"/>
          </w:tcPr>
          <w:p w:rsidR="00A742C7" w:rsidRDefault="00A742C7">
            <w:pPr>
              <w:pStyle w:val="ConsPlusNormal"/>
              <w:jc w:val="center"/>
            </w:pPr>
            <w:r>
              <w:t>3757,10</w:t>
            </w:r>
          </w:p>
        </w:tc>
      </w:tr>
      <w:tr w:rsidR="00A742C7">
        <w:tc>
          <w:tcPr>
            <w:tcW w:w="814" w:type="dxa"/>
          </w:tcPr>
          <w:p w:rsidR="00A742C7" w:rsidRDefault="00A742C7">
            <w:pPr>
              <w:pStyle w:val="ConsPlusNormal"/>
            </w:pPr>
          </w:p>
        </w:tc>
        <w:tc>
          <w:tcPr>
            <w:tcW w:w="2494" w:type="dxa"/>
          </w:tcPr>
          <w:p w:rsidR="00A742C7" w:rsidRDefault="00A742C7">
            <w:pPr>
              <w:pStyle w:val="ConsPlusNormal"/>
            </w:pPr>
            <w:r>
              <w:t>сахарного диабета</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0,0598</w:t>
            </w:r>
          </w:p>
        </w:tc>
        <w:tc>
          <w:tcPr>
            <w:tcW w:w="904" w:type="dxa"/>
          </w:tcPr>
          <w:p w:rsidR="00A742C7" w:rsidRDefault="00A742C7">
            <w:pPr>
              <w:pStyle w:val="ConsPlusNormal"/>
              <w:jc w:val="center"/>
            </w:pPr>
            <w:r>
              <w:t>1418,50</w:t>
            </w:r>
          </w:p>
        </w:tc>
      </w:tr>
      <w:tr w:rsidR="00A742C7">
        <w:tc>
          <w:tcPr>
            <w:tcW w:w="814" w:type="dxa"/>
          </w:tcPr>
          <w:p w:rsidR="00A742C7" w:rsidRDefault="00A742C7">
            <w:pPr>
              <w:pStyle w:val="ConsPlusNormal"/>
            </w:pPr>
          </w:p>
        </w:tc>
        <w:tc>
          <w:tcPr>
            <w:tcW w:w="2494" w:type="dxa"/>
          </w:tcPr>
          <w:p w:rsidR="00A742C7" w:rsidRDefault="00A742C7">
            <w:pPr>
              <w:pStyle w:val="ConsPlusNormal"/>
            </w:pPr>
            <w:r>
              <w:t>болезней системы кровообращения</w:t>
            </w:r>
          </w:p>
        </w:tc>
        <w:tc>
          <w:tcPr>
            <w:tcW w:w="2674" w:type="dxa"/>
          </w:tcPr>
          <w:p w:rsidR="00A742C7" w:rsidRDefault="00A742C7">
            <w:pPr>
              <w:pStyle w:val="ConsPlusNormal"/>
            </w:pPr>
          </w:p>
        </w:tc>
        <w:tc>
          <w:tcPr>
            <w:tcW w:w="904" w:type="dxa"/>
          </w:tcPr>
          <w:p w:rsidR="00A742C7" w:rsidRDefault="00A742C7">
            <w:pPr>
              <w:pStyle w:val="ConsPlusNormal"/>
            </w:pPr>
          </w:p>
        </w:tc>
        <w:tc>
          <w:tcPr>
            <w:tcW w:w="2674" w:type="dxa"/>
          </w:tcPr>
          <w:p w:rsidR="00A742C7" w:rsidRDefault="00A742C7">
            <w:pPr>
              <w:pStyle w:val="ConsPlusNormal"/>
              <w:jc w:val="center"/>
            </w:pPr>
            <w:r>
              <w:t>0,12521</w:t>
            </w:r>
          </w:p>
        </w:tc>
        <w:tc>
          <w:tcPr>
            <w:tcW w:w="904" w:type="dxa"/>
          </w:tcPr>
          <w:p w:rsidR="00A742C7" w:rsidRDefault="00A742C7">
            <w:pPr>
              <w:pStyle w:val="ConsPlusNormal"/>
              <w:jc w:val="center"/>
            </w:pPr>
            <w:r>
              <w:t>3154,30</w:t>
            </w:r>
          </w:p>
        </w:tc>
      </w:tr>
    </w:tbl>
    <w:p w:rsidR="00A742C7" w:rsidRDefault="00A742C7">
      <w:pPr>
        <w:pStyle w:val="ConsPlusNormal"/>
        <w:sectPr w:rsidR="00A742C7">
          <w:pgSz w:w="16838" w:h="11905" w:orient="landscape"/>
          <w:pgMar w:top="1701" w:right="1134" w:bottom="850" w:left="1134" w:header="0" w:footer="0" w:gutter="0"/>
          <w:cols w:space="720"/>
          <w:titlePg/>
        </w:sectPr>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both"/>
      </w:pPr>
    </w:p>
    <w:p w:rsidR="00A742C7" w:rsidRDefault="00A742C7">
      <w:pPr>
        <w:pStyle w:val="ConsPlusNormal"/>
        <w:jc w:val="right"/>
        <w:outlineLvl w:val="1"/>
      </w:pPr>
      <w:r>
        <w:t>Приложение 11</w:t>
      </w:r>
    </w:p>
    <w:p w:rsidR="00A742C7" w:rsidRDefault="00A742C7">
      <w:pPr>
        <w:pStyle w:val="ConsPlusNormal"/>
        <w:jc w:val="right"/>
      </w:pPr>
      <w:r>
        <w:t>к Республиканской территориальной</w:t>
      </w:r>
    </w:p>
    <w:p w:rsidR="00A742C7" w:rsidRDefault="00A742C7">
      <w:pPr>
        <w:pStyle w:val="ConsPlusNormal"/>
        <w:jc w:val="right"/>
      </w:pPr>
      <w:r>
        <w:t>программе государственных гарантий</w:t>
      </w:r>
    </w:p>
    <w:p w:rsidR="00A742C7" w:rsidRDefault="00A742C7">
      <w:pPr>
        <w:pStyle w:val="ConsPlusNormal"/>
        <w:jc w:val="right"/>
      </w:pPr>
      <w:r>
        <w:t>бесплатного оказания населению Республики</w:t>
      </w:r>
    </w:p>
    <w:p w:rsidR="00A742C7" w:rsidRDefault="00A742C7">
      <w:pPr>
        <w:pStyle w:val="ConsPlusNormal"/>
        <w:jc w:val="right"/>
      </w:pPr>
      <w:r>
        <w:t>Мордовия медицинской помощи на 2025 год</w:t>
      </w:r>
    </w:p>
    <w:p w:rsidR="00A742C7" w:rsidRDefault="00A742C7">
      <w:pPr>
        <w:pStyle w:val="ConsPlusNormal"/>
        <w:jc w:val="right"/>
      </w:pPr>
      <w:r>
        <w:t>и на плановый период 2026 и 2027 годов</w:t>
      </w:r>
    </w:p>
    <w:p w:rsidR="00A742C7" w:rsidRDefault="00A742C7">
      <w:pPr>
        <w:pStyle w:val="ConsPlusNormal"/>
        <w:jc w:val="both"/>
      </w:pPr>
    </w:p>
    <w:p w:rsidR="00A742C7" w:rsidRDefault="00A742C7">
      <w:pPr>
        <w:pStyle w:val="ConsPlusTitle"/>
        <w:jc w:val="center"/>
      </w:pPr>
      <w:r>
        <w:t>ПЕРЕЧЕНЬ</w:t>
      </w:r>
    </w:p>
    <w:p w:rsidR="00A742C7" w:rsidRDefault="00A742C7">
      <w:pPr>
        <w:pStyle w:val="ConsPlusTitle"/>
        <w:jc w:val="center"/>
      </w:pPr>
      <w:r>
        <w:t>НОРМАТИВНЫХ АКТОВ, В СООТВЕТСТВИИ С КОТОРЫМИ</w:t>
      </w:r>
    </w:p>
    <w:p w:rsidR="00A742C7" w:rsidRDefault="00A742C7">
      <w:pPr>
        <w:pStyle w:val="ConsPlusTitle"/>
        <w:jc w:val="center"/>
      </w:pPr>
      <w:r>
        <w:t>ОСУЩЕСТВЛЯЕТСЯ МАРШРУТИЗАЦИЯ ЗАСТРАХОВАННЫХ ЛИЦ</w:t>
      </w:r>
    </w:p>
    <w:p w:rsidR="00A742C7" w:rsidRDefault="00A742C7">
      <w:pPr>
        <w:pStyle w:val="ConsPlusTitle"/>
        <w:jc w:val="center"/>
      </w:pPr>
      <w:r>
        <w:t>ПРИ НАСТУПЛЕНИИ СТРАХОВОГО СЛУЧАЯ</w:t>
      </w:r>
    </w:p>
    <w:p w:rsidR="00A742C7" w:rsidRDefault="00A742C7">
      <w:pPr>
        <w:pStyle w:val="ConsPlusNormal"/>
        <w:jc w:val="both"/>
      </w:pPr>
    </w:p>
    <w:p w:rsidR="00A742C7" w:rsidRDefault="00A742C7">
      <w:pPr>
        <w:pStyle w:val="ConsPlusNormal"/>
        <w:ind w:firstLine="540"/>
        <w:jc w:val="both"/>
      </w:pPr>
      <w:r>
        <w:t xml:space="preserve">1. </w:t>
      </w:r>
      <w:hyperlink r:id="rId105">
        <w:r>
          <w:rPr>
            <w:color w:val="0000FF"/>
          </w:rPr>
          <w:t>Приказ</w:t>
        </w:r>
      </w:hyperlink>
      <w:r>
        <w:t xml:space="preserve"> Министерства здравоохранения Республики Мордовия от 14 сентября 2012 г. N 827 "О рациональном использовании магнитно-резонансной томографической аппаратуры и компьютерной томографической аппаратуры" (с изменениями и дополнениями);</w:t>
      </w:r>
    </w:p>
    <w:p w:rsidR="00A742C7" w:rsidRDefault="00A742C7">
      <w:pPr>
        <w:pStyle w:val="ConsPlusNormal"/>
        <w:spacing w:before="220"/>
        <w:ind w:firstLine="540"/>
        <w:jc w:val="both"/>
      </w:pPr>
      <w:r>
        <w:t xml:space="preserve">2. </w:t>
      </w:r>
      <w:hyperlink r:id="rId106">
        <w:r>
          <w:rPr>
            <w:color w:val="0000FF"/>
          </w:rPr>
          <w:t>Приказ</w:t>
        </w:r>
      </w:hyperlink>
      <w:r>
        <w:t xml:space="preserve"> Министерства здравоохранения Республики Мордовия от 30 июня 2014 г. N 805 "Об утверждении Порядка экстренной госпитализации пациентов из городского округа Саранск, Кочкуровского, Ромодановского и Лямбирского муниципальных районов" (с изменениями и дополнениями);</w:t>
      </w:r>
    </w:p>
    <w:p w:rsidR="00A742C7" w:rsidRDefault="00A742C7">
      <w:pPr>
        <w:pStyle w:val="ConsPlusNormal"/>
        <w:spacing w:before="220"/>
        <w:ind w:firstLine="540"/>
        <w:jc w:val="both"/>
      </w:pPr>
      <w:r>
        <w:t xml:space="preserve">3. </w:t>
      </w:r>
      <w:hyperlink r:id="rId107">
        <w:r>
          <w:rPr>
            <w:color w:val="0000FF"/>
          </w:rPr>
          <w:t>Приказ</w:t>
        </w:r>
      </w:hyperlink>
      <w:r>
        <w:t xml:space="preserve"> Министерства здравоохранения Республики Мордовия от 25 декабря 2014 г. N 1578 "Об организации патолого-анатомических и гистологических исследований в Республике Мордовия";</w:t>
      </w:r>
    </w:p>
    <w:p w:rsidR="00A742C7" w:rsidRDefault="00A742C7">
      <w:pPr>
        <w:pStyle w:val="ConsPlusNormal"/>
        <w:spacing w:before="220"/>
        <w:ind w:firstLine="540"/>
        <w:jc w:val="both"/>
      </w:pPr>
      <w:r>
        <w:t xml:space="preserve">4. </w:t>
      </w:r>
      <w:hyperlink r:id="rId108">
        <w:r>
          <w:rPr>
            <w:color w:val="0000FF"/>
          </w:rPr>
          <w:t>Приказ</w:t>
        </w:r>
      </w:hyperlink>
      <w:r>
        <w:t xml:space="preserve"> Министерства здравоохранения Республики Мордовия от 15 марта 2016 г. N 275 "О централизации проведения бактериологических исследований в медицинских организациях, подведомственных Министерству здравоохранения Республики Мордовия".</w:t>
      </w:r>
    </w:p>
    <w:p w:rsidR="00A742C7" w:rsidRDefault="00A742C7">
      <w:pPr>
        <w:pStyle w:val="ConsPlusNormal"/>
        <w:spacing w:before="220"/>
        <w:ind w:firstLine="540"/>
        <w:jc w:val="both"/>
      </w:pPr>
      <w:r>
        <w:t xml:space="preserve">5. </w:t>
      </w:r>
      <w:hyperlink r:id="rId109">
        <w:r>
          <w:rPr>
            <w:color w:val="0000FF"/>
          </w:rPr>
          <w:t>Приказ</w:t>
        </w:r>
      </w:hyperlink>
      <w:r>
        <w:t xml:space="preserve"> Министерства здравоохранения Республики Мордовия от 31 декабря 2020 г. N 1836 "Об организации медицинской реабилитации детей на территории Республики Мордовия" (с изменениями и дополнениями);</w:t>
      </w:r>
    </w:p>
    <w:p w:rsidR="00A742C7" w:rsidRDefault="00A742C7">
      <w:pPr>
        <w:pStyle w:val="ConsPlusNormal"/>
        <w:spacing w:before="220"/>
        <w:ind w:firstLine="540"/>
        <w:jc w:val="both"/>
      </w:pPr>
      <w:r>
        <w:t xml:space="preserve">6. </w:t>
      </w:r>
      <w:hyperlink r:id="rId110">
        <w:r>
          <w:rPr>
            <w:color w:val="0000FF"/>
          </w:rPr>
          <w:t>Приказ</w:t>
        </w:r>
      </w:hyperlink>
      <w:r>
        <w:t xml:space="preserve"> Министерства здравоохранения Республики Мордовия от 4 декабря 2017 г. N 1323 "Об оказании медицинской помощи в медицинских организациях Республики Мордовия пострадавшим при дорожно-транспортных происшествиях" (с изменениями и дополнениями);</w:t>
      </w:r>
    </w:p>
    <w:p w:rsidR="00A742C7" w:rsidRDefault="00A742C7">
      <w:pPr>
        <w:pStyle w:val="ConsPlusNormal"/>
        <w:spacing w:before="220"/>
        <w:ind w:firstLine="540"/>
        <w:jc w:val="both"/>
      </w:pPr>
      <w:r>
        <w:t xml:space="preserve">7. </w:t>
      </w:r>
      <w:hyperlink r:id="rId111">
        <w:r>
          <w:rPr>
            <w:color w:val="0000FF"/>
          </w:rPr>
          <w:t>Приказ</w:t>
        </w:r>
      </w:hyperlink>
      <w:r>
        <w:t xml:space="preserve"> Министерства здравоохранения Республики Мордовия от 27 июля 2018 г. N 906 "Об оказании специализированной медицинской помощи пациентам хирургического, терапевтического и реабилитационного профилей на базе ГБУЗ Республики Мордовия "Мордовская республиканская клиническая больница", ГБУЗ Республики Мордовия "Республиканская клиническая больница N 4", ГБУЗ Республики Мордовия "Республиканская клиническая больница N 5", ГБУЗ Республики Мордовия "Республиканский госпиталь" (с изменениями и дополнениями);</w:t>
      </w:r>
    </w:p>
    <w:p w:rsidR="00A742C7" w:rsidRDefault="00A742C7">
      <w:pPr>
        <w:pStyle w:val="ConsPlusNormal"/>
        <w:spacing w:before="220"/>
        <w:ind w:firstLine="540"/>
        <w:jc w:val="both"/>
      </w:pPr>
      <w:r>
        <w:t xml:space="preserve">8. </w:t>
      </w:r>
      <w:hyperlink r:id="rId112">
        <w:r>
          <w:rPr>
            <w:color w:val="0000FF"/>
          </w:rPr>
          <w:t>Приказ</w:t>
        </w:r>
      </w:hyperlink>
      <w:r>
        <w:t xml:space="preserve"> Министерства здравоохранения Республики Мордовия от 19 октября 2018 г. N 1668 "Об организации оказания медицинской помощи новорожденным в Республике Мордовия" (с изменениями и дополнениями);</w:t>
      </w:r>
    </w:p>
    <w:p w:rsidR="00A742C7" w:rsidRDefault="00A742C7">
      <w:pPr>
        <w:pStyle w:val="ConsPlusNormal"/>
        <w:spacing w:before="220"/>
        <w:ind w:firstLine="540"/>
        <w:jc w:val="both"/>
      </w:pPr>
      <w:r>
        <w:t xml:space="preserve">9. Приказ Министерства здравоохранения Республики Мордовия от 13 сентября 2019 г. N 1081 </w:t>
      </w:r>
      <w:r>
        <w:lastRenderedPageBreak/>
        <w:t>"Об организации оказания специализированной медицинской помощи взрослому населению по профилю "оториноларингология" в Республике Мордовия";</w:t>
      </w:r>
    </w:p>
    <w:p w:rsidR="00A742C7" w:rsidRDefault="00A742C7">
      <w:pPr>
        <w:pStyle w:val="ConsPlusNormal"/>
        <w:spacing w:before="220"/>
        <w:ind w:firstLine="540"/>
        <w:jc w:val="both"/>
      </w:pPr>
      <w:r>
        <w:t>10. Приказ Министерства здравоохранения Республики Мордовия от 28 июля 2019 г. N 795 "Об утверждении схемы маршрутизации пациентов со злокачественными новообразованиями, которым необходимо выполнение плановых симптоматических хирургических вмешательств";</w:t>
      </w:r>
    </w:p>
    <w:p w:rsidR="00A742C7" w:rsidRDefault="00A742C7">
      <w:pPr>
        <w:pStyle w:val="ConsPlusNormal"/>
        <w:spacing w:before="220"/>
        <w:ind w:firstLine="540"/>
        <w:jc w:val="both"/>
      </w:pPr>
      <w:r>
        <w:t>11. Приказ Министерства здравоохранения Республики Мордовия от 31 июля 2020 г. N 988 "Об организации проведения скрининга на выявление злокачественных новообразований молочных желез (у женщин) (с изменениями и дополнениями);</w:t>
      </w:r>
    </w:p>
    <w:p w:rsidR="00A742C7" w:rsidRDefault="00A742C7">
      <w:pPr>
        <w:pStyle w:val="ConsPlusNormal"/>
        <w:spacing w:before="220"/>
        <w:ind w:firstLine="540"/>
        <w:jc w:val="both"/>
      </w:pPr>
      <w:r>
        <w:t xml:space="preserve">12. </w:t>
      </w:r>
      <w:hyperlink r:id="rId113">
        <w:r>
          <w:rPr>
            <w:color w:val="0000FF"/>
          </w:rPr>
          <w:t>Приказ</w:t>
        </w:r>
      </w:hyperlink>
      <w:r>
        <w:t xml:space="preserve"> Министерства здравоохранения Республики Мордовия от 24 декабря 2019 г. N 1612 "Об организации оказания хирургической помощи при остром панкреатите взрослому населению Республики Мордовия";</w:t>
      </w:r>
    </w:p>
    <w:p w:rsidR="00A742C7" w:rsidRDefault="00A742C7">
      <w:pPr>
        <w:pStyle w:val="ConsPlusNormal"/>
        <w:spacing w:before="220"/>
        <w:ind w:firstLine="540"/>
        <w:jc w:val="both"/>
      </w:pPr>
      <w:r>
        <w:t xml:space="preserve">13. </w:t>
      </w:r>
      <w:hyperlink r:id="rId114">
        <w:r>
          <w:rPr>
            <w:color w:val="0000FF"/>
          </w:rPr>
          <w:t>Приказ</w:t>
        </w:r>
      </w:hyperlink>
      <w:r>
        <w:t xml:space="preserve"> Министерства здравоохранения Республики Мордовия от 25 декабря 2019 г. N 1624 "Об организации медицинской помощи пациентам с гематологическими и онкогематологическими заболеваниями на территории Республики Мордовия";</w:t>
      </w:r>
    </w:p>
    <w:p w:rsidR="00A742C7" w:rsidRDefault="00A742C7">
      <w:pPr>
        <w:pStyle w:val="ConsPlusNormal"/>
        <w:spacing w:before="220"/>
        <w:ind w:firstLine="540"/>
        <w:jc w:val="both"/>
      </w:pPr>
      <w:r>
        <w:t>14. Приказ Министерства здравоохранения Республики Мордовия от 31 декабря 2019 г. N 1678 "Об организации оказания медицинской помощи детям по профилю "детская эндокринология" в Республике Мордовия";</w:t>
      </w:r>
    </w:p>
    <w:p w:rsidR="00A742C7" w:rsidRDefault="00A742C7">
      <w:pPr>
        <w:pStyle w:val="ConsPlusNormal"/>
        <w:spacing w:before="220"/>
        <w:ind w:firstLine="540"/>
        <w:jc w:val="both"/>
      </w:pPr>
      <w:r>
        <w:t xml:space="preserve">15. </w:t>
      </w:r>
      <w:hyperlink r:id="rId115">
        <w:r>
          <w:rPr>
            <w:color w:val="0000FF"/>
          </w:rPr>
          <w:t>Приказ</w:t>
        </w:r>
      </w:hyperlink>
      <w:r>
        <w:t xml:space="preserve"> Министерства здравоохранения Республики Мордовия от 31 декабря 2019 г. N 1681 "Об утверждении маршрутизации детей при оказании специализированной, в том числе высокотехнологичной медицинской помощи в стационарных условиях в медицинских организациях, подведомственных Министерству здравоохранения Республики Мордовия, расположенных на территории г.о. Саранск";</w:t>
      </w:r>
    </w:p>
    <w:p w:rsidR="00A742C7" w:rsidRDefault="00A742C7">
      <w:pPr>
        <w:pStyle w:val="ConsPlusNormal"/>
        <w:spacing w:before="220"/>
        <w:ind w:firstLine="540"/>
        <w:jc w:val="both"/>
      </w:pPr>
      <w:r>
        <w:t xml:space="preserve">16. </w:t>
      </w:r>
      <w:hyperlink r:id="rId116">
        <w:r>
          <w:rPr>
            <w:color w:val="0000FF"/>
          </w:rPr>
          <w:t>Приказ</w:t>
        </w:r>
      </w:hyperlink>
      <w:r>
        <w:t xml:space="preserve"> Министерства здравоохранения Республики Мордовия от 31 декабря 2019 г. N 1682 "Об организации оказания специализированной медицинской помощи взрослому населению по профилю "эндокринология" в Республике Мордовия";</w:t>
      </w:r>
    </w:p>
    <w:p w:rsidR="00A742C7" w:rsidRDefault="00A742C7">
      <w:pPr>
        <w:pStyle w:val="ConsPlusNormal"/>
        <w:spacing w:before="220"/>
        <w:ind w:firstLine="540"/>
        <w:jc w:val="both"/>
      </w:pPr>
      <w:r>
        <w:t>17. Приказ Министерства здравоохранения Республики Мордовия от 31 декабря 2019 г. N 1637 "Об организации оказания специализированной медицинской помощи взрослому населению по профилю "урология" в Республике Мордовия";</w:t>
      </w:r>
    </w:p>
    <w:p w:rsidR="00A742C7" w:rsidRDefault="00A742C7">
      <w:pPr>
        <w:pStyle w:val="ConsPlusNormal"/>
        <w:spacing w:before="220"/>
        <w:ind w:firstLine="540"/>
        <w:jc w:val="both"/>
      </w:pPr>
      <w:r>
        <w:t xml:space="preserve">18. </w:t>
      </w:r>
      <w:hyperlink r:id="rId117">
        <w:r>
          <w:rPr>
            <w:color w:val="0000FF"/>
          </w:rPr>
          <w:t>Приказ</w:t>
        </w:r>
      </w:hyperlink>
      <w:r>
        <w:t xml:space="preserve"> Министерства здравоохранения Республики Мордовия от 11 марта 2020 г. N 270 "Об организации медицинской помощи взрослым пациентам с внебольничной пневмонией в Республике Мордовия";</w:t>
      </w:r>
    </w:p>
    <w:p w:rsidR="00A742C7" w:rsidRDefault="00A742C7">
      <w:pPr>
        <w:pStyle w:val="ConsPlusNormal"/>
        <w:spacing w:before="220"/>
        <w:ind w:firstLine="540"/>
        <w:jc w:val="both"/>
      </w:pPr>
      <w:r>
        <w:t>19. Приказ Министерства здравоохранения Республики Мордовия от 16 марта 2020 г. N 286 "Об организации оказания медицинской помощи пациентам с переломами проксимального отдела бедра, в том числе пациентам пожилого и старческого возраста";</w:t>
      </w:r>
    </w:p>
    <w:p w:rsidR="00A742C7" w:rsidRDefault="00A742C7">
      <w:pPr>
        <w:pStyle w:val="ConsPlusNormal"/>
        <w:spacing w:before="220"/>
        <w:ind w:firstLine="540"/>
        <w:jc w:val="both"/>
      </w:pPr>
      <w:r>
        <w:t xml:space="preserve">20. </w:t>
      </w:r>
      <w:hyperlink r:id="rId118">
        <w:r>
          <w:rPr>
            <w:color w:val="0000FF"/>
          </w:rPr>
          <w:t>Приказ</w:t>
        </w:r>
      </w:hyperlink>
      <w:r>
        <w:t xml:space="preserve"> Министерства здравоохранения Республики Мордовия от 26 декабря 2020 г. N 1676 "Об организации оказания медицинской помощи по профилю "Акушерство и гинекология" в Республике Мордовия" (с изменениями и дополнениями);</w:t>
      </w:r>
    </w:p>
    <w:p w:rsidR="00A742C7" w:rsidRDefault="00A742C7">
      <w:pPr>
        <w:pStyle w:val="ConsPlusNormal"/>
        <w:spacing w:before="220"/>
        <w:ind w:firstLine="540"/>
        <w:jc w:val="both"/>
      </w:pPr>
      <w:r>
        <w:t xml:space="preserve">21. </w:t>
      </w:r>
      <w:hyperlink r:id="rId119">
        <w:r>
          <w:rPr>
            <w:color w:val="0000FF"/>
          </w:rPr>
          <w:t>Приказ</w:t>
        </w:r>
      </w:hyperlink>
      <w:r>
        <w:t xml:space="preserve"> Министерства здравоохранения Республики Мордовия от 30 декабря 2020 г. N 1817 "Об организации оказания паллиативной медицинской помощи взрослым в медицинских организациях Республики Мордовия, подведомственных Министерству здравоохранения Республики Мордовия;</w:t>
      </w:r>
    </w:p>
    <w:p w:rsidR="00A742C7" w:rsidRDefault="00A742C7">
      <w:pPr>
        <w:pStyle w:val="ConsPlusNormal"/>
        <w:spacing w:before="220"/>
        <w:ind w:firstLine="540"/>
        <w:jc w:val="both"/>
      </w:pPr>
      <w:r>
        <w:t xml:space="preserve">22. Приказ Министерства здравоохранения Республики Мордовия от 26 февраля 2021 г. N 218 "О маршрутизации пациентов при первичном выявлении клинических признаков предраковых и </w:t>
      </w:r>
      <w:r>
        <w:lastRenderedPageBreak/>
        <w:t>онкологических заболеваний полости рта";</w:t>
      </w:r>
    </w:p>
    <w:p w:rsidR="00A742C7" w:rsidRDefault="00A742C7">
      <w:pPr>
        <w:pStyle w:val="ConsPlusNormal"/>
        <w:spacing w:before="220"/>
        <w:ind w:firstLine="540"/>
        <w:jc w:val="both"/>
      </w:pPr>
      <w:r>
        <w:t>23. Приказ Министерства здравоохранения Республики Мордовия от 5 июня 2023 г. N 825 "О маршрутизации пациентов с онкологическими заболеваниями на территории Республики Мордовия в рамках реализации территориальной программы государственных гарантий бесплатного оказания гражданам медицинской помощи";</w:t>
      </w:r>
    </w:p>
    <w:p w:rsidR="00A742C7" w:rsidRDefault="00A742C7">
      <w:pPr>
        <w:pStyle w:val="ConsPlusNormal"/>
        <w:spacing w:before="220"/>
        <w:ind w:firstLine="540"/>
        <w:jc w:val="both"/>
      </w:pPr>
      <w:r>
        <w:t>24. Приказ Министерства здравоохранения Республики Мордовия от 31 декабря 2019 г. N 1684 "Об организации оказания медицинской помощи детям по профилю "детская онкология" в Республике Мордовия";</w:t>
      </w:r>
    </w:p>
    <w:p w:rsidR="00A742C7" w:rsidRDefault="00A742C7">
      <w:pPr>
        <w:pStyle w:val="ConsPlusNormal"/>
        <w:spacing w:before="220"/>
        <w:ind w:firstLine="540"/>
        <w:jc w:val="both"/>
      </w:pPr>
      <w:r>
        <w:t>25. Приказ Министерства здравоохранения Республики Мордовия от 2 июля 2021 г. N 847 "Об организации оказания медицинской помощи с использованием вспомогательных репродуктивных технологий в рамках территориальной программы обязательного медицинского страхования";</w:t>
      </w:r>
    </w:p>
    <w:p w:rsidR="00A742C7" w:rsidRDefault="00A742C7">
      <w:pPr>
        <w:pStyle w:val="ConsPlusNormal"/>
        <w:spacing w:before="220"/>
        <w:ind w:firstLine="540"/>
        <w:jc w:val="both"/>
      </w:pPr>
      <w:r>
        <w:t>26. Приказ Министерства здравоохранения Республики Мордовия от 23 июля 2020 г. N 947 "Об организации заместительной терапии внутривенными иммуноглобулинами детям";</w:t>
      </w:r>
    </w:p>
    <w:p w:rsidR="00A742C7" w:rsidRDefault="00A742C7">
      <w:pPr>
        <w:pStyle w:val="ConsPlusNormal"/>
        <w:spacing w:before="220"/>
        <w:ind w:firstLine="540"/>
        <w:jc w:val="both"/>
      </w:pPr>
      <w:r>
        <w:t xml:space="preserve">27. </w:t>
      </w:r>
      <w:hyperlink r:id="rId120">
        <w:r>
          <w:rPr>
            <w:color w:val="0000FF"/>
          </w:rPr>
          <w:t>Приказ</w:t>
        </w:r>
      </w:hyperlink>
      <w:r>
        <w:t xml:space="preserve"> Министерства здравоохранения Республики Мордовия от 9 августа 2019 г. N 887 "Об организации оказания паллиативной медицинской помощи детям в медицинских организациях, подведомственных Министерству здравоохранения Республики Мордовия";</w:t>
      </w:r>
    </w:p>
    <w:p w:rsidR="00A742C7" w:rsidRDefault="00A742C7">
      <w:pPr>
        <w:pStyle w:val="ConsPlusNormal"/>
        <w:spacing w:before="220"/>
        <w:ind w:firstLine="540"/>
        <w:jc w:val="both"/>
      </w:pPr>
      <w:r>
        <w:t xml:space="preserve">28. </w:t>
      </w:r>
      <w:hyperlink r:id="rId121">
        <w:r>
          <w:rPr>
            <w:color w:val="0000FF"/>
          </w:rPr>
          <w:t>Приказ</w:t>
        </w:r>
      </w:hyperlink>
      <w:r>
        <w:t xml:space="preserve"> Министерства здравоохранения Республики Мордовия, Министерства образования Республики Мордовия, Министерства социальной защиты, труда и занятости населения Республики Мордовия от 23 августа 2021 г. N 1216/783/ОД-293 "Об утверждении маршрутизации при оказании медицинской помощи детям-сиротам и детям, оставшимся без попечения родителей, пребывающим в организациях для детей-сирот и детей, оставшихся без попечения родителей, разной ведомственной принадлежности";</w:t>
      </w:r>
    </w:p>
    <w:p w:rsidR="00A742C7" w:rsidRDefault="00A742C7">
      <w:pPr>
        <w:pStyle w:val="ConsPlusNormal"/>
        <w:spacing w:before="220"/>
        <w:ind w:firstLine="540"/>
        <w:jc w:val="both"/>
      </w:pPr>
      <w:r>
        <w:t xml:space="preserve">29. </w:t>
      </w:r>
      <w:hyperlink r:id="rId122">
        <w:r>
          <w:rPr>
            <w:color w:val="0000FF"/>
          </w:rPr>
          <w:t>Приказ</w:t>
        </w:r>
      </w:hyperlink>
      <w:r>
        <w:t xml:space="preserve"> Министерства здравоохранения Республики Мордовия от 24 сентября 2019 г. N 1140 "Об установлении случаев оказания в медицинской организации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w:t>
      </w:r>
    </w:p>
    <w:p w:rsidR="00A742C7" w:rsidRDefault="00A742C7">
      <w:pPr>
        <w:pStyle w:val="ConsPlusNormal"/>
        <w:spacing w:before="220"/>
        <w:ind w:firstLine="540"/>
        <w:jc w:val="both"/>
      </w:pPr>
      <w:r>
        <w:t xml:space="preserve">30. </w:t>
      </w:r>
      <w:hyperlink r:id="rId123">
        <w:r>
          <w:rPr>
            <w:color w:val="0000FF"/>
          </w:rPr>
          <w:t>Приказ</w:t>
        </w:r>
      </w:hyperlink>
      <w:r>
        <w:t xml:space="preserve"> Министерства здравоохранения Республики Мордовия от 29 августа 2017 г. N 939 "О прохождении диспансеризации детей-сирот и детей, оставшихся без попечения родителей, в том числе усыновленных (удочеренных), принятых под опеку (попечительство), в приемную или патронатную семью";</w:t>
      </w:r>
    </w:p>
    <w:p w:rsidR="00A742C7" w:rsidRDefault="00A742C7">
      <w:pPr>
        <w:pStyle w:val="ConsPlusNormal"/>
        <w:spacing w:before="220"/>
        <w:ind w:firstLine="540"/>
        <w:jc w:val="both"/>
      </w:pPr>
      <w:r>
        <w:t xml:space="preserve">31. </w:t>
      </w:r>
      <w:hyperlink r:id="rId124">
        <w:r>
          <w:rPr>
            <w:color w:val="0000FF"/>
          </w:rPr>
          <w:t>Приказ</w:t>
        </w:r>
      </w:hyperlink>
      <w:r>
        <w:t xml:space="preserve"> Министерства здравоохранения Республики Мордовия от 29 августа 2017 г. N 938 "О прохождении диспансеризации пребывающих в стационарных учреждениях детей-сирот и детей, находящихся в трудной жизненной ситуации";</w:t>
      </w:r>
    </w:p>
    <w:p w:rsidR="00A742C7" w:rsidRDefault="00A742C7">
      <w:pPr>
        <w:pStyle w:val="ConsPlusNormal"/>
        <w:spacing w:before="220"/>
        <w:ind w:firstLine="540"/>
        <w:jc w:val="both"/>
      </w:pPr>
      <w:r>
        <w:t>32. Приказ Министерства здравоохранения Республики Мордовия от 7 августа 2019 г. N 862 "Об установлении условий прохождения несовершеннолетними медицинских осмотров, в том числе профилактических медицинских осмотров, в связи с занятиями физической культурой и спортом, прохождения диспансеризации, диспансерного наблюдения, медицинской реабилитации, оказания медицинской помощи, в том числе в период обучения и воспитания в образовательных организациях";</w:t>
      </w:r>
    </w:p>
    <w:p w:rsidR="00A742C7" w:rsidRDefault="00A742C7">
      <w:pPr>
        <w:pStyle w:val="ConsPlusNormal"/>
        <w:spacing w:before="220"/>
        <w:ind w:firstLine="540"/>
        <w:jc w:val="both"/>
      </w:pPr>
      <w:r>
        <w:t xml:space="preserve">33. Приказ Министерства здравоохранения Республики Мордовия от 31 декабря 2019 г. N 2259 "Об организации оказания специализированной медицинской помощи детям по профилю </w:t>
      </w:r>
      <w:r>
        <w:lastRenderedPageBreak/>
        <w:t>"офтальмология" в Республике Мордовия";</w:t>
      </w:r>
    </w:p>
    <w:p w:rsidR="00A742C7" w:rsidRDefault="00A742C7">
      <w:pPr>
        <w:pStyle w:val="ConsPlusNormal"/>
        <w:spacing w:before="220"/>
        <w:ind w:firstLine="540"/>
        <w:jc w:val="both"/>
      </w:pPr>
      <w:r>
        <w:t>34. Приказ Министерства здравоохранения Республики Мордовия от 1 декабря 2021 г. N 2238 "О прикреплении для медицинского обслуживания застрахованных лиц для получения первичной медико-санитарной помощи по профилям "акушерство и гинекология" и "стоматология" (с изменениями и дополнениями);</w:t>
      </w:r>
    </w:p>
    <w:p w:rsidR="00A742C7" w:rsidRDefault="00A742C7">
      <w:pPr>
        <w:pStyle w:val="ConsPlusNormal"/>
        <w:spacing w:before="220"/>
        <w:ind w:firstLine="540"/>
        <w:jc w:val="both"/>
      </w:pPr>
      <w:r>
        <w:t xml:space="preserve">35. </w:t>
      </w:r>
      <w:hyperlink r:id="rId125">
        <w:r>
          <w:rPr>
            <w:color w:val="0000FF"/>
          </w:rPr>
          <w:t>Приказ</w:t>
        </w:r>
      </w:hyperlink>
      <w:r>
        <w:t xml:space="preserve"> Министерства здравоохранения Республики Мордовия от 1 июня 2022 г. N 922 "Об организации оказания стоматологической помощи детям с применением анестезиологического пособия в Республике Мордовия";</w:t>
      </w:r>
    </w:p>
    <w:p w:rsidR="00A742C7" w:rsidRDefault="00A742C7">
      <w:pPr>
        <w:pStyle w:val="ConsPlusNormal"/>
        <w:spacing w:before="220"/>
        <w:ind w:firstLine="540"/>
        <w:jc w:val="both"/>
      </w:pPr>
      <w:r>
        <w:t>36. Приказ Министерства здравоохранения Республики Мордовия от 12 декабря 2022 г. N 2347 "Об организации оказания медицинской помощи по профилю "сурдология-оториноларингология" детскому населению Республики Мордовия";</w:t>
      </w:r>
    </w:p>
    <w:p w:rsidR="00A742C7" w:rsidRDefault="00A742C7">
      <w:pPr>
        <w:pStyle w:val="ConsPlusNormal"/>
        <w:spacing w:before="220"/>
        <w:ind w:firstLine="540"/>
        <w:jc w:val="both"/>
      </w:pPr>
      <w:r>
        <w:t>37. Приказ Министерства здравоохранения Республики Мордовия от 20 апреля 2020 г. N 472 "Об организации проведения КТ - исследований пациентам с острыми респираторными вирусными инфекциями и внебольничной пневмонией" (с изменениями и дополнениями);</w:t>
      </w:r>
    </w:p>
    <w:p w:rsidR="00A742C7" w:rsidRDefault="00A742C7">
      <w:pPr>
        <w:pStyle w:val="ConsPlusNormal"/>
        <w:spacing w:before="220"/>
        <w:ind w:firstLine="540"/>
        <w:jc w:val="both"/>
      </w:pPr>
      <w:r>
        <w:t xml:space="preserve">38. </w:t>
      </w:r>
      <w:hyperlink r:id="rId126">
        <w:r>
          <w:rPr>
            <w:color w:val="0000FF"/>
          </w:rPr>
          <w:t>Приказ</w:t>
        </w:r>
      </w:hyperlink>
      <w:r>
        <w:t xml:space="preserve"> Министерства здравоохранения Республики Мордовия от 23 апреля 2020 года N 488 "Об организации оказания медицинской помощи пациентам с новой коронавирусной инфекцией (COVID-19)/подозрением в амбулаторных условиях (на дому)" (с изменениями и дополнениями);</w:t>
      </w:r>
    </w:p>
    <w:p w:rsidR="00A742C7" w:rsidRDefault="00A742C7">
      <w:pPr>
        <w:pStyle w:val="ConsPlusNormal"/>
        <w:spacing w:before="220"/>
        <w:ind w:firstLine="540"/>
        <w:jc w:val="both"/>
      </w:pPr>
      <w:r>
        <w:t>39. Приказ Министерства здравоохранения Республики Мордовия от 30 сентября 2020 г. N 1236 "О лабораторном обеспечении диагностики новой коронавирусной инфекции COVID-19, гриппа и ОРВИ методом полимеразной цепной реакции и методом иммуноферментного анализа в Республике Мордовия" (с изменениями и дополнениями);</w:t>
      </w:r>
    </w:p>
    <w:p w:rsidR="00A742C7" w:rsidRDefault="00A742C7">
      <w:pPr>
        <w:pStyle w:val="ConsPlusNormal"/>
        <w:spacing w:before="220"/>
        <w:ind w:firstLine="540"/>
        <w:jc w:val="both"/>
      </w:pPr>
      <w:r>
        <w:t>40. Приказ Министерства здравоохранения Республики Мордовия от 22 декабря 2023 г. N 2292 "О совершенствовании медицинской помощи беременным женщинам с кардиохирургической патологией у плода и детям с врожденными пороками сердца";</w:t>
      </w:r>
    </w:p>
    <w:p w:rsidR="00A742C7" w:rsidRDefault="00A742C7">
      <w:pPr>
        <w:pStyle w:val="ConsPlusNormal"/>
        <w:spacing w:before="220"/>
        <w:ind w:firstLine="540"/>
        <w:jc w:val="both"/>
      </w:pPr>
      <w:r>
        <w:t>41. Приказ Министерства здравоохранения Республики Мордовия от 13 июня 2024 г. N 1115 "Об организации динамического наблюдения детей с перинатальной патологией";</w:t>
      </w:r>
    </w:p>
    <w:p w:rsidR="00A742C7" w:rsidRDefault="00A742C7">
      <w:pPr>
        <w:pStyle w:val="ConsPlusNormal"/>
        <w:spacing w:before="220"/>
        <w:ind w:firstLine="540"/>
        <w:jc w:val="both"/>
      </w:pPr>
      <w:r>
        <w:t>42. Приказ Министерства здравоохранения Республики Мордовия от 13 августа 2024 г. N 1513 "О совершенствовании медицинской помощи новорожденным и беременным с плодами, имеющими установленные врожденные пороки развития - атрезию пищевода, гастрошизис и диафрагмальные грыжи";</w:t>
      </w:r>
    </w:p>
    <w:p w:rsidR="00A742C7" w:rsidRDefault="00A742C7">
      <w:pPr>
        <w:pStyle w:val="ConsPlusNormal"/>
        <w:spacing w:before="220"/>
        <w:ind w:firstLine="540"/>
        <w:jc w:val="both"/>
      </w:pPr>
      <w:r>
        <w:t>43. Приказ Министерства здравоохранения Республики Мордовия от 13 августа 2024 г. N 1516 "Об организации оказания в Республике Мордовия специализированной медицинской помощи по профилю "педиатрия" в стационарных условиях";</w:t>
      </w:r>
    </w:p>
    <w:p w:rsidR="00A742C7" w:rsidRDefault="00A742C7">
      <w:pPr>
        <w:pStyle w:val="ConsPlusNormal"/>
        <w:spacing w:before="220"/>
        <w:ind w:firstLine="540"/>
        <w:jc w:val="both"/>
      </w:pPr>
      <w:r>
        <w:t>44. Приказ Министерства здравоохранения Республики Мордовия от 22 марта 2022 г. N 431 "Об утверждении схемы маршрутизации граждан для проведения профилактического медицинского осмотра и диспансеризации (в том числе углубленной диспансеризации граждан, перенесших новую коронавирусную инфекцию (COVID-19)" (с изменениями и дополнениями);</w:t>
      </w:r>
    </w:p>
    <w:p w:rsidR="00A742C7" w:rsidRDefault="00A742C7">
      <w:pPr>
        <w:pStyle w:val="ConsPlusNormal"/>
        <w:spacing w:before="220"/>
        <w:ind w:firstLine="540"/>
        <w:jc w:val="both"/>
      </w:pPr>
      <w:r>
        <w:t>45. Приказ Министерства здравоохранения Республики Мордовия от 2 сентября 2022 г. N 1636 "Об организации оказания медицинской помощи взрослому населению по профилю "нефрология" на территории Республики Мордовия";</w:t>
      </w:r>
    </w:p>
    <w:p w:rsidR="00A742C7" w:rsidRDefault="00A742C7">
      <w:pPr>
        <w:pStyle w:val="ConsPlusNormal"/>
        <w:spacing w:before="220"/>
        <w:ind w:firstLine="540"/>
        <w:jc w:val="both"/>
      </w:pPr>
      <w:r>
        <w:t>46. Приказ Министерства здравоохранения Республики Мордовия от 1 июня 2023 г. N 802 "О деятельности Центров амбулаторной онкологической помощи";</w:t>
      </w:r>
    </w:p>
    <w:p w:rsidR="00A742C7" w:rsidRDefault="00A742C7">
      <w:pPr>
        <w:pStyle w:val="ConsPlusNormal"/>
        <w:spacing w:before="220"/>
        <w:ind w:firstLine="540"/>
        <w:jc w:val="both"/>
      </w:pPr>
      <w:r>
        <w:lastRenderedPageBreak/>
        <w:t>47. Приказ Министерства здравоохранения Республики Мордовия от 30 декабря 2022 г. N 2938 "О порядке направления пациентов с сердечно-сосудистыми заболеваниями для проведения планового коронароангиографического исследования в профильных отделениях медицинских организаций, подведомственных Министерству здравоохранения Республики Мордовия";</w:t>
      </w:r>
    </w:p>
    <w:p w:rsidR="00A742C7" w:rsidRDefault="00A742C7">
      <w:pPr>
        <w:pStyle w:val="ConsPlusNormal"/>
        <w:spacing w:before="220"/>
        <w:ind w:firstLine="540"/>
        <w:jc w:val="both"/>
      </w:pPr>
      <w:r>
        <w:t xml:space="preserve">48. </w:t>
      </w:r>
      <w:hyperlink r:id="rId127">
        <w:r>
          <w:rPr>
            <w:color w:val="0000FF"/>
          </w:rPr>
          <w:t>Приказ</w:t>
        </w:r>
      </w:hyperlink>
      <w:r>
        <w:t xml:space="preserve"> Министерства здравоохранения Республики Мордовия от 31 января 2023 г. N 120 "Об организации оказания медицинской помощи пациентам с острыми нарушениями мозгового кровообращения и стенозами брахиоцефальных артерий".</w:t>
      </w:r>
    </w:p>
    <w:p w:rsidR="00A742C7" w:rsidRDefault="00A742C7">
      <w:pPr>
        <w:pStyle w:val="ConsPlusNormal"/>
        <w:spacing w:before="220"/>
        <w:ind w:firstLine="540"/>
        <w:jc w:val="both"/>
      </w:pPr>
      <w:r>
        <w:t xml:space="preserve">49. </w:t>
      </w:r>
      <w:hyperlink r:id="rId128">
        <w:r>
          <w:rPr>
            <w:color w:val="0000FF"/>
          </w:rPr>
          <w:t>Приказ</w:t>
        </w:r>
      </w:hyperlink>
      <w:r>
        <w:t xml:space="preserve"> Министерства здравоохранения Республики Мордовия от 31 января 2023 г. N 129 "Об организации оказания медицинской помощи пациентам с инфарктом миокарда и острым коронарным синдромом на территории Республики Мордовия";</w:t>
      </w:r>
    </w:p>
    <w:p w:rsidR="00A742C7" w:rsidRDefault="00A742C7">
      <w:pPr>
        <w:pStyle w:val="ConsPlusNormal"/>
        <w:spacing w:before="220"/>
        <w:ind w:firstLine="540"/>
        <w:jc w:val="both"/>
      </w:pPr>
      <w:r>
        <w:t xml:space="preserve">50. </w:t>
      </w:r>
      <w:hyperlink r:id="rId129">
        <w:r>
          <w:rPr>
            <w:color w:val="0000FF"/>
          </w:rPr>
          <w:t>Приказ</w:t>
        </w:r>
      </w:hyperlink>
      <w:r>
        <w:t xml:space="preserve"> Министерства здравоохранения Республики Мордовия от 20 февраля 2023 г. N 226 "Об организации медицинской помощи при психических расстройствах и расстройствах поведения населению Республики Мордовия";</w:t>
      </w:r>
    </w:p>
    <w:p w:rsidR="00A742C7" w:rsidRDefault="00A742C7">
      <w:pPr>
        <w:pStyle w:val="ConsPlusNormal"/>
        <w:spacing w:before="220"/>
        <w:ind w:firstLine="540"/>
        <w:jc w:val="both"/>
      </w:pPr>
      <w:r>
        <w:t xml:space="preserve">51. </w:t>
      </w:r>
      <w:hyperlink r:id="rId130">
        <w:r>
          <w:rPr>
            <w:color w:val="0000FF"/>
          </w:rPr>
          <w:t>Приказ</w:t>
        </w:r>
      </w:hyperlink>
      <w:r>
        <w:t xml:space="preserve"> Министерства здравоохранения Республики Мордовия от 20 февраля 2023 г. N 229 "Об организации медицинской помощи по профилю "фтизиатрия" населению Республики Мордовия";</w:t>
      </w:r>
    </w:p>
    <w:p w:rsidR="00A742C7" w:rsidRDefault="00A742C7">
      <w:pPr>
        <w:pStyle w:val="ConsPlusNormal"/>
        <w:spacing w:before="220"/>
        <w:ind w:firstLine="540"/>
        <w:jc w:val="both"/>
      </w:pPr>
      <w:r>
        <w:t xml:space="preserve">52. </w:t>
      </w:r>
      <w:hyperlink r:id="rId131">
        <w:r>
          <w:rPr>
            <w:color w:val="0000FF"/>
          </w:rPr>
          <w:t>Приказ</w:t>
        </w:r>
      </w:hyperlink>
      <w:r>
        <w:t xml:space="preserve"> Министерства здравоохранения Республики Мордовия от 2 марта 2023 г. N 277 "Об утверждении схемы маршрутизации больных инфекционного профиля в медицинские организации, подведомственные Министерству здравоохранения Республики Мордовия, по территориально-участковому принципу".</w:t>
      </w:r>
    </w:p>
    <w:p w:rsidR="00A742C7" w:rsidRDefault="00A742C7">
      <w:pPr>
        <w:pStyle w:val="ConsPlusNormal"/>
        <w:spacing w:before="220"/>
        <w:ind w:firstLine="540"/>
        <w:jc w:val="both"/>
      </w:pPr>
      <w:r>
        <w:t>53. Приказ Министерства здравоохранения Республики Мордовия от 27 декабря 2024 г. N 2552 "Об утверждении Порядка госпитализации пациентов с гриппом, острыми респираторными вирусными инфекциями, новой коронавирусной инфекцией COVID-19, внебольничными пневмониями в эпидемическом сезоне 2024 - 2025 гг. в медицинских организациях, подведомственных Министерству здравоохранения Республики Мордовия.</w:t>
      </w:r>
    </w:p>
    <w:p w:rsidR="00A742C7" w:rsidRDefault="00A742C7">
      <w:pPr>
        <w:pStyle w:val="ConsPlusNormal"/>
        <w:jc w:val="both"/>
      </w:pPr>
    </w:p>
    <w:p w:rsidR="00A742C7" w:rsidRDefault="00A742C7">
      <w:pPr>
        <w:pStyle w:val="ConsPlusNormal"/>
        <w:jc w:val="both"/>
      </w:pPr>
    </w:p>
    <w:p w:rsidR="00A742C7" w:rsidRDefault="00A742C7">
      <w:pPr>
        <w:pStyle w:val="ConsPlusNormal"/>
        <w:pBdr>
          <w:bottom w:val="single" w:sz="6" w:space="0" w:color="auto"/>
        </w:pBdr>
        <w:spacing w:before="100" w:after="100"/>
        <w:jc w:val="both"/>
        <w:rPr>
          <w:sz w:val="2"/>
          <w:szCs w:val="2"/>
        </w:rPr>
      </w:pPr>
    </w:p>
    <w:p w:rsidR="00B054A9" w:rsidRDefault="00B054A9">
      <w:bookmarkStart w:id="40" w:name="_GoBack"/>
      <w:bookmarkEnd w:id="40"/>
    </w:p>
    <w:sectPr w:rsidR="00B054A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2C7"/>
    <w:rsid w:val="00A742C7"/>
    <w:rsid w:val="00B054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9D8B4A-26C3-41E6-820D-9410262A2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742C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742C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742C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742C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742C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742C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742C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742C7"/>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81289&amp;dst=100752" TargetMode="External"/><Relationship Id="rId117" Type="http://schemas.openxmlformats.org/officeDocument/2006/relationships/hyperlink" Target="https://login.consultant.ru/link/?req=doc&amp;base=RLAW314&amp;n=89701" TargetMode="External"/><Relationship Id="rId21" Type="http://schemas.openxmlformats.org/officeDocument/2006/relationships/hyperlink" Target="https://login.consultant.ru/link/?req=doc&amp;base=LAW&amp;n=481289&amp;dst=670" TargetMode="External"/><Relationship Id="rId42" Type="http://schemas.openxmlformats.org/officeDocument/2006/relationships/hyperlink" Target="https://login.consultant.ru/link/?req=doc&amp;base=LAW&amp;n=348537&amp;dst=100013" TargetMode="External"/><Relationship Id="rId47" Type="http://schemas.openxmlformats.org/officeDocument/2006/relationships/hyperlink" Target="https://login.consultant.ru/link/?req=doc&amp;base=LAW&amp;n=422211" TargetMode="External"/><Relationship Id="rId63" Type="http://schemas.openxmlformats.org/officeDocument/2006/relationships/hyperlink" Target="https://login.consultant.ru/link/?req=doc&amp;base=LAW&amp;n=481289&amp;dst=228" TargetMode="External"/><Relationship Id="rId68" Type="http://schemas.openxmlformats.org/officeDocument/2006/relationships/hyperlink" Target="https://login.consultant.ru/link/?req=doc&amp;base=LAW&amp;n=474804&amp;dst=105018" TargetMode="External"/><Relationship Id="rId84" Type="http://schemas.openxmlformats.org/officeDocument/2006/relationships/hyperlink" Target="https://login.consultant.ru/link/?req=doc&amp;base=RLAW314&amp;n=99001" TargetMode="External"/><Relationship Id="rId89" Type="http://schemas.openxmlformats.org/officeDocument/2006/relationships/hyperlink" Target="https://login.consultant.ru/link/?req=doc&amp;base=LAW&amp;n=338442" TargetMode="External"/><Relationship Id="rId112" Type="http://schemas.openxmlformats.org/officeDocument/2006/relationships/hyperlink" Target="https://login.consultant.ru/link/?req=doc&amp;base=RLAW314&amp;n=101312" TargetMode="External"/><Relationship Id="rId133" Type="http://schemas.openxmlformats.org/officeDocument/2006/relationships/theme" Target="theme/theme1.xml"/><Relationship Id="rId16" Type="http://schemas.openxmlformats.org/officeDocument/2006/relationships/hyperlink" Target="https://login.consultant.ru/link/?req=doc&amp;base=LAW&amp;n=443468&amp;dst=100012" TargetMode="External"/><Relationship Id="rId107" Type="http://schemas.openxmlformats.org/officeDocument/2006/relationships/hyperlink" Target="https://login.consultant.ru/link/?req=doc&amp;base=RLAW314&amp;n=68982" TargetMode="External"/><Relationship Id="rId11" Type="http://schemas.openxmlformats.org/officeDocument/2006/relationships/hyperlink" Target="https://login.consultant.ru/link/?req=doc&amp;base=RLAW314&amp;n=112750" TargetMode="External"/><Relationship Id="rId32" Type="http://schemas.openxmlformats.org/officeDocument/2006/relationships/hyperlink" Target="https://login.consultant.ru/link/?req=doc&amp;base=LAW&amp;n=425504&amp;dst=100012" TargetMode="External"/><Relationship Id="rId37" Type="http://schemas.openxmlformats.org/officeDocument/2006/relationships/hyperlink" Target="https://login.consultant.ru/link/?req=doc&amp;base=LAW&amp;n=495081&amp;dst=102506" TargetMode="External"/><Relationship Id="rId53" Type="http://schemas.openxmlformats.org/officeDocument/2006/relationships/hyperlink" Target="https://login.consultant.ru/link/?req=doc&amp;base=LAW&amp;n=489340&amp;dst=102" TargetMode="External"/><Relationship Id="rId58" Type="http://schemas.openxmlformats.org/officeDocument/2006/relationships/hyperlink" Target="https://login.consultant.ru/link/?req=doc&amp;base=LAW&amp;n=466512&amp;dst=100008" TargetMode="External"/><Relationship Id="rId74" Type="http://schemas.openxmlformats.org/officeDocument/2006/relationships/hyperlink" Target="https://login.consultant.ru/link/?req=doc&amp;base=LAW&amp;n=474804&amp;dst=105018" TargetMode="External"/><Relationship Id="rId79" Type="http://schemas.openxmlformats.org/officeDocument/2006/relationships/hyperlink" Target="https://login.consultant.ru/link/?req=doc&amp;base=RLAW314&amp;n=110128" TargetMode="External"/><Relationship Id="rId102" Type="http://schemas.openxmlformats.org/officeDocument/2006/relationships/hyperlink" Target="https://login.consultant.ru/link/?req=doc&amp;base=LAW&amp;n=480812&amp;dst=100018" TargetMode="External"/><Relationship Id="rId123" Type="http://schemas.openxmlformats.org/officeDocument/2006/relationships/hyperlink" Target="https://login.consultant.ru/link/?req=doc&amp;base=RLAW314&amp;n=77461" TargetMode="External"/><Relationship Id="rId128" Type="http://schemas.openxmlformats.org/officeDocument/2006/relationships/hyperlink" Target="https://login.consultant.ru/link/?req=doc&amp;base=RLAW314&amp;n=106805" TargetMode="External"/><Relationship Id="rId5" Type="http://schemas.openxmlformats.org/officeDocument/2006/relationships/hyperlink" Target="https://login.consultant.ru/link/?req=doc&amp;base=LAW&amp;n=129344" TargetMode="External"/><Relationship Id="rId90" Type="http://schemas.openxmlformats.org/officeDocument/2006/relationships/hyperlink" Target="https://login.consultant.ru/link/?req=doc&amp;base=LAW&amp;n=185947" TargetMode="External"/><Relationship Id="rId95" Type="http://schemas.openxmlformats.org/officeDocument/2006/relationships/hyperlink" Target="https://login.consultant.ru/link/?req=doc&amp;base=LAW&amp;n=333986" TargetMode="External"/><Relationship Id="rId14" Type="http://schemas.openxmlformats.org/officeDocument/2006/relationships/hyperlink" Target="https://login.consultant.ru/link/?req=doc&amp;base=LAW&amp;n=495081&amp;dst=100925" TargetMode="External"/><Relationship Id="rId22" Type="http://schemas.openxmlformats.org/officeDocument/2006/relationships/hyperlink" Target="https://login.consultant.ru/link/?req=doc&amp;base=LAW&amp;n=333986&amp;dst=100009" TargetMode="External"/><Relationship Id="rId27" Type="http://schemas.openxmlformats.org/officeDocument/2006/relationships/hyperlink" Target="https://login.consultant.ru/link/?req=doc&amp;base=LAW&amp;n=389899&amp;dst=100010" TargetMode="External"/><Relationship Id="rId30" Type="http://schemas.openxmlformats.org/officeDocument/2006/relationships/hyperlink" Target="https://login.consultant.ru/link/?req=doc&amp;base=LAW&amp;n=495081&amp;dst=100926" TargetMode="External"/><Relationship Id="rId35" Type="http://schemas.openxmlformats.org/officeDocument/2006/relationships/hyperlink" Target="https://login.consultant.ru/link/?req=doc&amp;base=LAW&amp;n=493417&amp;dst=32379" TargetMode="External"/><Relationship Id="rId43" Type="http://schemas.openxmlformats.org/officeDocument/2006/relationships/hyperlink" Target="https://login.consultant.ru/link/?req=doc&amp;base=RLAW314&amp;n=88789" TargetMode="External"/><Relationship Id="rId48" Type="http://schemas.openxmlformats.org/officeDocument/2006/relationships/hyperlink" Target="https://login.consultant.ru/link/?req=doc&amp;base=LAW&amp;n=458868" TargetMode="External"/><Relationship Id="rId56" Type="http://schemas.openxmlformats.org/officeDocument/2006/relationships/hyperlink" Target="https://login.consultant.ru/link/?req=doc&amp;base=LAW&amp;n=477365&amp;dst=100017" TargetMode="External"/><Relationship Id="rId64" Type="http://schemas.openxmlformats.org/officeDocument/2006/relationships/hyperlink" Target="https://login.consultant.ru/link/?req=doc&amp;base=LAW&amp;n=470444&amp;dst=100010" TargetMode="External"/><Relationship Id="rId69" Type="http://schemas.openxmlformats.org/officeDocument/2006/relationships/hyperlink" Target="https://login.consultant.ru/link/?req=doc&amp;base=LAW&amp;n=35503" TargetMode="External"/><Relationship Id="rId77" Type="http://schemas.openxmlformats.org/officeDocument/2006/relationships/hyperlink" Target="https://login.consultant.ru/link/?req=doc&amp;base=RLAW314&amp;n=107569" TargetMode="External"/><Relationship Id="rId100" Type="http://schemas.openxmlformats.org/officeDocument/2006/relationships/hyperlink" Target="https://login.consultant.ru/link/?req=doc&amp;base=LAW&amp;n=481289&amp;dst=100532" TargetMode="External"/><Relationship Id="rId105" Type="http://schemas.openxmlformats.org/officeDocument/2006/relationships/hyperlink" Target="https://login.consultant.ru/link/?req=doc&amp;base=RLAW314&amp;n=78335" TargetMode="External"/><Relationship Id="rId113" Type="http://schemas.openxmlformats.org/officeDocument/2006/relationships/hyperlink" Target="https://login.consultant.ru/link/?req=doc&amp;base=RLAW314&amp;n=95215" TargetMode="External"/><Relationship Id="rId118" Type="http://schemas.openxmlformats.org/officeDocument/2006/relationships/hyperlink" Target="https://login.consultant.ru/link/?req=doc&amp;base=RLAW314&amp;n=99552" TargetMode="External"/><Relationship Id="rId126" Type="http://schemas.openxmlformats.org/officeDocument/2006/relationships/hyperlink" Target="https://login.consultant.ru/link/?req=doc&amp;base=RLAW314&amp;n=94553" TargetMode="External"/><Relationship Id="rId8" Type="http://schemas.openxmlformats.org/officeDocument/2006/relationships/hyperlink" Target="https://login.consultant.ru/link/?req=doc&amp;base=LAW&amp;n=492303&amp;dst=100012" TargetMode="External"/><Relationship Id="rId51" Type="http://schemas.openxmlformats.org/officeDocument/2006/relationships/hyperlink" Target="https://login.consultant.ru/link/?req=doc&amp;base=LAW&amp;n=129344" TargetMode="External"/><Relationship Id="rId72" Type="http://schemas.openxmlformats.org/officeDocument/2006/relationships/hyperlink" Target="https://login.consultant.ru/link/?req=doc&amp;base=LAW&amp;n=35503&amp;dst=100036" TargetMode="External"/><Relationship Id="rId80" Type="http://schemas.openxmlformats.org/officeDocument/2006/relationships/hyperlink" Target="https://login.consultant.ru/link/?req=doc&amp;base=RLAW314&amp;n=106963" TargetMode="External"/><Relationship Id="rId85" Type="http://schemas.openxmlformats.org/officeDocument/2006/relationships/hyperlink" Target="https://login.consultant.ru/link/?req=doc&amp;base=LAW&amp;n=341304&amp;dst=100271" TargetMode="External"/><Relationship Id="rId93" Type="http://schemas.openxmlformats.org/officeDocument/2006/relationships/hyperlink" Target="https://login.consultant.ru/link/?req=doc&amp;base=LAW&amp;n=157003" TargetMode="External"/><Relationship Id="rId98" Type="http://schemas.openxmlformats.org/officeDocument/2006/relationships/hyperlink" Target="https://login.consultant.ru/link/?req=doc&amp;base=EXP&amp;n=760051&amp;dst=100013" TargetMode="External"/><Relationship Id="rId121" Type="http://schemas.openxmlformats.org/officeDocument/2006/relationships/hyperlink" Target="https://login.consultant.ru/link/?req=doc&amp;base=RLAW314&amp;n=97585" TargetMode="External"/><Relationship Id="rId3" Type="http://schemas.openxmlformats.org/officeDocument/2006/relationships/webSettings" Target="webSettings.xml"/><Relationship Id="rId12" Type="http://schemas.openxmlformats.org/officeDocument/2006/relationships/hyperlink" Target="https://login.consultant.ru/link/?req=doc&amp;base=LAW&amp;n=492303&amp;dst=100012" TargetMode="External"/><Relationship Id="rId17" Type="http://schemas.openxmlformats.org/officeDocument/2006/relationships/hyperlink" Target="https://login.consultant.ru/link/?req=doc&amp;base=LAW&amp;n=443468&amp;dst=100040" TargetMode="External"/><Relationship Id="rId25" Type="http://schemas.openxmlformats.org/officeDocument/2006/relationships/hyperlink" Target="https://login.consultant.ru/link/?req=doc&amp;base=LAW&amp;n=489328&amp;dst=100331" TargetMode="External"/><Relationship Id="rId33" Type="http://schemas.openxmlformats.org/officeDocument/2006/relationships/hyperlink" Target="https://login.consultant.ru/link/?req=doc&amp;base=LAW&amp;n=489351&amp;dst=287" TargetMode="External"/><Relationship Id="rId38" Type="http://schemas.openxmlformats.org/officeDocument/2006/relationships/hyperlink" Target="https://login.consultant.ru/link/?req=doc&amp;base=LAW&amp;n=495081&amp;dst=100926" TargetMode="External"/><Relationship Id="rId46" Type="http://schemas.openxmlformats.org/officeDocument/2006/relationships/hyperlink" Target="https://login.consultant.ru/link/?req=doc&amp;base=LAW&amp;n=489340&amp;dst=19" TargetMode="External"/><Relationship Id="rId59" Type="http://schemas.openxmlformats.org/officeDocument/2006/relationships/hyperlink" Target="https://login.consultant.ru/link/?req=doc&amp;base=LAW&amp;n=479085&amp;dst=105875" TargetMode="External"/><Relationship Id="rId67" Type="http://schemas.openxmlformats.org/officeDocument/2006/relationships/hyperlink" Target="https://login.consultant.ru/link/?req=doc&amp;base=LAW&amp;n=474804&amp;dst=105018" TargetMode="External"/><Relationship Id="rId103" Type="http://schemas.openxmlformats.org/officeDocument/2006/relationships/hyperlink" Target="https://login.consultant.ru/link/?req=doc&amp;base=LAW&amp;n=482888" TargetMode="External"/><Relationship Id="rId108" Type="http://schemas.openxmlformats.org/officeDocument/2006/relationships/hyperlink" Target="https://login.consultant.ru/link/?req=doc&amp;base=RLAW314&amp;n=71653" TargetMode="External"/><Relationship Id="rId116" Type="http://schemas.openxmlformats.org/officeDocument/2006/relationships/hyperlink" Target="https://login.consultant.ru/link/?req=doc&amp;base=RLAW314&amp;n=106832" TargetMode="External"/><Relationship Id="rId124" Type="http://schemas.openxmlformats.org/officeDocument/2006/relationships/hyperlink" Target="https://login.consultant.ru/link/?req=doc&amp;base=RLAW314&amp;n=77460" TargetMode="External"/><Relationship Id="rId129" Type="http://schemas.openxmlformats.org/officeDocument/2006/relationships/hyperlink" Target="https://login.consultant.ru/link/?req=doc&amp;base=RLAW314&amp;n=106808" TargetMode="External"/><Relationship Id="rId20" Type="http://schemas.openxmlformats.org/officeDocument/2006/relationships/hyperlink" Target="https://login.consultant.ru/link/?req=doc&amp;base=RLAW314&amp;n=113420&amp;dst=100018" TargetMode="External"/><Relationship Id="rId41" Type="http://schemas.openxmlformats.org/officeDocument/2006/relationships/hyperlink" Target="https://login.consultant.ru/link/?req=doc&amp;base=LAW&amp;n=35503&amp;dst=100708" TargetMode="External"/><Relationship Id="rId54" Type="http://schemas.openxmlformats.org/officeDocument/2006/relationships/hyperlink" Target="https://login.consultant.ru/link/?req=doc&amp;base=LAW&amp;n=489340&amp;dst=114" TargetMode="External"/><Relationship Id="rId62" Type="http://schemas.openxmlformats.org/officeDocument/2006/relationships/hyperlink" Target="https://login.consultant.ru/link/?req=doc&amp;base=RLAW314&amp;n=114728&amp;dst=100007" TargetMode="External"/><Relationship Id="rId70" Type="http://schemas.openxmlformats.org/officeDocument/2006/relationships/hyperlink" Target="https://login.consultant.ru/link/?req=doc&amp;base=LAW&amp;n=344438" TargetMode="External"/><Relationship Id="rId75" Type="http://schemas.openxmlformats.org/officeDocument/2006/relationships/hyperlink" Target="https://login.consultant.ru/link/?req=doc&amp;base=LAW&amp;n=492303&amp;dst=100012" TargetMode="External"/><Relationship Id="rId83" Type="http://schemas.openxmlformats.org/officeDocument/2006/relationships/hyperlink" Target="https://login.consultant.ru/link/?req=doc&amp;base=LAW&amp;n=341304" TargetMode="External"/><Relationship Id="rId88" Type="http://schemas.openxmlformats.org/officeDocument/2006/relationships/hyperlink" Target="https://login.consultant.ru/link/?req=doc&amp;base=LAW&amp;n=483648&amp;dst=100015" TargetMode="External"/><Relationship Id="rId91" Type="http://schemas.openxmlformats.org/officeDocument/2006/relationships/hyperlink" Target="https://login.consultant.ru/link/?req=doc&amp;base=LAW&amp;n=333986&amp;dst=100009" TargetMode="External"/><Relationship Id="rId96" Type="http://schemas.openxmlformats.org/officeDocument/2006/relationships/hyperlink" Target="https://login.consultant.ru/link/?req=doc&amp;base=LAW&amp;n=401865&amp;dst=100033" TargetMode="External"/><Relationship Id="rId111" Type="http://schemas.openxmlformats.org/officeDocument/2006/relationships/hyperlink" Target="https://login.consultant.ru/link/?req=doc&amp;base=RLAW314&amp;n=105891" TargetMode="External"/><Relationship Id="rId13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LAW&amp;n=481289&amp;dst=426" TargetMode="External"/><Relationship Id="rId15" Type="http://schemas.openxmlformats.org/officeDocument/2006/relationships/hyperlink" Target="https://login.consultant.ru/link/?req=doc&amp;base=LAW&amp;n=489328&amp;dst=100099" TargetMode="External"/><Relationship Id="rId23" Type="http://schemas.openxmlformats.org/officeDocument/2006/relationships/hyperlink" Target="https://login.consultant.ru/link/?req=doc&amp;base=LAW&amp;n=489328&amp;dst=100331" TargetMode="External"/><Relationship Id="rId28" Type="http://schemas.openxmlformats.org/officeDocument/2006/relationships/hyperlink" Target="https://login.consultant.ru/link/?req=doc&amp;base=LAW&amp;n=481289&amp;dst=187" TargetMode="External"/><Relationship Id="rId36" Type="http://schemas.openxmlformats.org/officeDocument/2006/relationships/hyperlink" Target="https://login.consultant.ru/link/?req=doc&amp;base=LAW&amp;n=439282" TargetMode="External"/><Relationship Id="rId49" Type="http://schemas.openxmlformats.org/officeDocument/2006/relationships/hyperlink" Target="https://login.consultant.ru/link/?req=doc&amp;base=LAW&amp;n=489328&amp;dst=164" TargetMode="External"/><Relationship Id="rId57" Type="http://schemas.openxmlformats.org/officeDocument/2006/relationships/hyperlink" Target="https://login.consultant.ru/link/?req=doc&amp;base=LAW&amp;n=470690&amp;dst=19" TargetMode="External"/><Relationship Id="rId106" Type="http://schemas.openxmlformats.org/officeDocument/2006/relationships/hyperlink" Target="https://login.consultant.ru/link/?req=doc&amp;base=RLAW314&amp;n=89770" TargetMode="External"/><Relationship Id="rId114" Type="http://schemas.openxmlformats.org/officeDocument/2006/relationships/hyperlink" Target="https://login.consultant.ru/link/?req=doc&amp;base=RLAW314&amp;n=90257" TargetMode="External"/><Relationship Id="rId119" Type="http://schemas.openxmlformats.org/officeDocument/2006/relationships/hyperlink" Target="https://login.consultant.ru/link/?req=doc&amp;base=RLAW314&amp;n=99000" TargetMode="External"/><Relationship Id="rId127" Type="http://schemas.openxmlformats.org/officeDocument/2006/relationships/hyperlink" Target="https://login.consultant.ru/link/?req=doc&amp;base=RLAW314&amp;n=106851" TargetMode="External"/><Relationship Id="rId10" Type="http://schemas.openxmlformats.org/officeDocument/2006/relationships/hyperlink" Target="https://login.consultant.ru/link/?req=doc&amp;base=LAW&amp;n=489328&amp;dst=100747" TargetMode="External"/><Relationship Id="rId31" Type="http://schemas.openxmlformats.org/officeDocument/2006/relationships/hyperlink" Target="https://login.consultant.ru/link/?req=doc&amp;base=LAW&amp;n=495081&amp;dst=102506" TargetMode="External"/><Relationship Id="rId44" Type="http://schemas.openxmlformats.org/officeDocument/2006/relationships/hyperlink" Target="https://login.consultant.ru/link/?req=doc&amp;base=RLAW314&amp;n=99926" TargetMode="External"/><Relationship Id="rId52" Type="http://schemas.openxmlformats.org/officeDocument/2006/relationships/hyperlink" Target="https://login.consultant.ru/link/?req=doc&amp;base=LAW&amp;n=489340&amp;dst=28" TargetMode="External"/><Relationship Id="rId60" Type="http://schemas.openxmlformats.org/officeDocument/2006/relationships/hyperlink" Target="https://login.consultant.ru/link/?req=doc&amp;base=LAW&amp;n=465550&amp;dst=100177" TargetMode="External"/><Relationship Id="rId65" Type="http://schemas.openxmlformats.org/officeDocument/2006/relationships/hyperlink" Target="https://login.consultant.ru/link/?req=doc&amp;base=LAW&amp;n=474804&amp;dst=105018" TargetMode="External"/><Relationship Id="rId73" Type="http://schemas.openxmlformats.org/officeDocument/2006/relationships/hyperlink" Target="https://login.consultant.ru/link/?req=doc&amp;base=LAW&amp;n=35503&amp;dst=100708" TargetMode="External"/><Relationship Id="rId78" Type="http://schemas.openxmlformats.org/officeDocument/2006/relationships/hyperlink" Target="https://login.consultant.ru/link/?req=doc&amp;base=LAW&amp;n=433852" TargetMode="External"/><Relationship Id="rId81" Type="http://schemas.openxmlformats.org/officeDocument/2006/relationships/hyperlink" Target="https://login.consultant.ru/link/?req=doc&amp;base=RLAW314&amp;n=106851" TargetMode="External"/><Relationship Id="rId86" Type="http://schemas.openxmlformats.org/officeDocument/2006/relationships/hyperlink" Target="https://login.consultant.ru/link/?req=doc&amp;base=RLAW314&amp;n=110128" TargetMode="External"/><Relationship Id="rId94" Type="http://schemas.openxmlformats.org/officeDocument/2006/relationships/hyperlink" Target="https://login.consultant.ru/link/?req=doc&amp;base=LAW&amp;n=481289" TargetMode="External"/><Relationship Id="rId99" Type="http://schemas.openxmlformats.org/officeDocument/2006/relationships/hyperlink" Target="https://login.consultant.ru/link/?req=doc&amp;base=LAW&amp;n=481289&amp;dst=100070" TargetMode="External"/><Relationship Id="rId101" Type="http://schemas.openxmlformats.org/officeDocument/2006/relationships/hyperlink" Target="https://login.consultant.ru/link/?req=doc&amp;base=LAW&amp;n=131056" TargetMode="External"/><Relationship Id="rId122" Type="http://schemas.openxmlformats.org/officeDocument/2006/relationships/hyperlink" Target="https://login.consultant.ru/link/?req=doc&amp;base=RLAW314&amp;n=86982" TargetMode="External"/><Relationship Id="rId130" Type="http://schemas.openxmlformats.org/officeDocument/2006/relationships/hyperlink" Target="https://login.consultant.ru/link/?req=doc&amp;base=RLAW314&amp;n=10680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492303&amp;dst=100013" TargetMode="External"/><Relationship Id="rId13" Type="http://schemas.openxmlformats.org/officeDocument/2006/relationships/hyperlink" Target="https://login.consultant.ru/link/?req=doc&amp;base=LAW&amp;n=492303&amp;dst=100013" TargetMode="External"/><Relationship Id="rId18" Type="http://schemas.openxmlformats.org/officeDocument/2006/relationships/hyperlink" Target="https://login.consultant.ru/link/?req=doc&amp;base=LAW&amp;n=443468&amp;dst=100052" TargetMode="External"/><Relationship Id="rId39" Type="http://schemas.openxmlformats.org/officeDocument/2006/relationships/hyperlink" Target="https://login.consultant.ru/link/?req=doc&amp;base=LAW&amp;n=354666&amp;dst=100051" TargetMode="External"/><Relationship Id="rId109" Type="http://schemas.openxmlformats.org/officeDocument/2006/relationships/hyperlink" Target="https://login.consultant.ru/link/?req=doc&amp;base=RLAW314&amp;n=99001" TargetMode="External"/><Relationship Id="rId34" Type="http://schemas.openxmlformats.org/officeDocument/2006/relationships/hyperlink" Target="https://login.consultant.ru/link/?req=doc&amp;base=LAW&amp;n=468403&amp;dst=100021" TargetMode="External"/><Relationship Id="rId50" Type="http://schemas.openxmlformats.org/officeDocument/2006/relationships/hyperlink" Target="https://login.consultant.ru/link/?req=doc&amp;base=LAW&amp;n=358683&amp;dst=100013" TargetMode="External"/><Relationship Id="rId55" Type="http://schemas.openxmlformats.org/officeDocument/2006/relationships/hyperlink" Target="https://login.consultant.ru/link/?req=doc&amp;base=LAW&amp;n=477365&amp;dst=2" TargetMode="External"/><Relationship Id="rId76" Type="http://schemas.openxmlformats.org/officeDocument/2006/relationships/hyperlink" Target="https://login.consultant.ru/link/?req=doc&amp;base=LAW&amp;n=492303&amp;dst=100013" TargetMode="External"/><Relationship Id="rId97" Type="http://schemas.openxmlformats.org/officeDocument/2006/relationships/hyperlink" Target="https://login.consultant.ru/link/?req=doc&amp;base=LAW&amp;n=401941&amp;dst=100711" TargetMode="External"/><Relationship Id="rId104" Type="http://schemas.openxmlformats.org/officeDocument/2006/relationships/hyperlink" Target="https://login.consultant.ru/link/?req=doc&amp;base=LAW&amp;n=483648" TargetMode="External"/><Relationship Id="rId120" Type="http://schemas.openxmlformats.org/officeDocument/2006/relationships/hyperlink" Target="https://login.consultant.ru/link/?req=doc&amp;base=RLAW314&amp;n=86362" TargetMode="External"/><Relationship Id="rId125" Type="http://schemas.openxmlformats.org/officeDocument/2006/relationships/hyperlink" Target="https://login.consultant.ru/link/?req=doc&amp;base=RLAW314&amp;n=101635" TargetMode="External"/><Relationship Id="rId7" Type="http://schemas.openxmlformats.org/officeDocument/2006/relationships/hyperlink" Target="https://login.consultant.ru/link/?req=doc&amp;base=LAW&amp;n=489328&amp;dst=9" TargetMode="External"/><Relationship Id="rId71" Type="http://schemas.openxmlformats.org/officeDocument/2006/relationships/hyperlink" Target="https://login.consultant.ru/link/?req=doc&amp;base=RLAW314&amp;n=111936" TargetMode="External"/><Relationship Id="rId92" Type="http://schemas.openxmlformats.org/officeDocument/2006/relationships/hyperlink" Target="https://login.consultant.ru/link/?req=doc&amp;base=RLAW314&amp;n=99001&amp;dst=100018" TargetMode="External"/><Relationship Id="rId2" Type="http://schemas.openxmlformats.org/officeDocument/2006/relationships/settings" Target="settings.xml"/><Relationship Id="rId29" Type="http://schemas.openxmlformats.org/officeDocument/2006/relationships/hyperlink" Target="https://login.consultant.ru/link/?req=doc&amp;base=LAW&amp;n=489328&amp;dst=198" TargetMode="External"/><Relationship Id="rId24" Type="http://schemas.openxmlformats.org/officeDocument/2006/relationships/hyperlink" Target="https://login.consultant.ru/link/?req=doc&amp;base=LAW&amp;n=489328&amp;dst=100099" TargetMode="External"/><Relationship Id="rId40" Type="http://schemas.openxmlformats.org/officeDocument/2006/relationships/hyperlink" Target="https://login.consultant.ru/link/?req=doc&amp;base=LAW&amp;n=35503&amp;dst=100036" TargetMode="External"/><Relationship Id="rId45" Type="http://schemas.openxmlformats.org/officeDocument/2006/relationships/hyperlink" Target="https://login.consultant.ru/link/?req=doc&amp;base=RLAW314&amp;n=88789&amp;dst=100045" TargetMode="External"/><Relationship Id="rId66" Type="http://schemas.openxmlformats.org/officeDocument/2006/relationships/hyperlink" Target="https://login.consultant.ru/link/?req=doc&amp;base=LAW&amp;n=474804&amp;dst=105018" TargetMode="External"/><Relationship Id="rId87" Type="http://schemas.openxmlformats.org/officeDocument/2006/relationships/hyperlink" Target="https://login.consultant.ru/link/?req=doc&amp;base=RLAW314&amp;n=99001&amp;dst=100036" TargetMode="External"/><Relationship Id="rId110" Type="http://schemas.openxmlformats.org/officeDocument/2006/relationships/hyperlink" Target="https://login.consultant.ru/link/?req=doc&amp;base=RLAW314&amp;n=99572" TargetMode="External"/><Relationship Id="rId115" Type="http://schemas.openxmlformats.org/officeDocument/2006/relationships/hyperlink" Target="https://login.consultant.ru/link/?req=doc&amp;base=RLAW314&amp;n=95216" TargetMode="External"/><Relationship Id="rId131" Type="http://schemas.openxmlformats.org/officeDocument/2006/relationships/hyperlink" Target="https://login.consultant.ru/link/?req=doc&amp;base=RLAW314&amp;n=106811" TargetMode="External"/><Relationship Id="rId61" Type="http://schemas.openxmlformats.org/officeDocument/2006/relationships/hyperlink" Target="https://login.consultant.ru/link/?req=doc&amp;base=RLAW314&amp;n=111936&amp;dst=100036" TargetMode="External"/><Relationship Id="rId82" Type="http://schemas.openxmlformats.org/officeDocument/2006/relationships/hyperlink" Target="https://login.consultant.ru/link/?req=doc&amp;base=RLAW314&amp;n=106805" TargetMode="External"/><Relationship Id="rId19" Type="http://schemas.openxmlformats.org/officeDocument/2006/relationships/hyperlink" Target="https://login.consultant.ru/link/?req=doc&amp;base=LAW&amp;n=481289&amp;dst=10006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367</Pages>
  <Words>75371</Words>
  <Characters>429621</Characters>
  <Application>Microsoft Office Word</Application>
  <DocSecurity>0</DocSecurity>
  <Lines>3580</Lines>
  <Paragraphs>1007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 Викторовна Зинина</dc:creator>
  <cp:keywords/>
  <dc:description/>
  <cp:lastModifiedBy>Надежда Викторовна Зинина</cp:lastModifiedBy>
  <cp:revision>1</cp:revision>
  <dcterms:created xsi:type="dcterms:W3CDTF">2025-03-21T13:03:00Z</dcterms:created>
  <dcterms:modified xsi:type="dcterms:W3CDTF">2025-03-21T13:04:00Z</dcterms:modified>
</cp:coreProperties>
</file>